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DE7" w:rsidRPr="002A39B9" w:rsidRDefault="006B5DE7" w:rsidP="006B5DE7">
      <w:pPr>
        <w:pStyle w:val="Cmsor3"/>
      </w:pPr>
      <w:bookmarkStart w:id="0" w:name="_Toc50552604"/>
      <w:bookmarkStart w:id="1" w:name="_Toc50843623"/>
      <w:bookmarkStart w:id="2" w:name="_Toc50845397"/>
      <w:bookmarkStart w:id="3" w:name="_Toc50847171"/>
      <w:bookmarkStart w:id="4" w:name="_Toc224894671"/>
      <w:bookmarkStart w:id="5" w:name="_GoBack"/>
      <w:r w:rsidRPr="002A39B9">
        <w:t>T</w:t>
      </w:r>
      <w:r w:rsidRPr="002A39B9">
        <w:rPr>
          <w:rFonts w:hint="eastAsia"/>
        </w:rPr>
        <w:t>ö</w:t>
      </w:r>
      <w:r w:rsidRPr="002A39B9">
        <w:t>rt</w:t>
      </w:r>
      <w:r w:rsidRPr="002A39B9">
        <w:rPr>
          <w:rFonts w:hint="eastAsia"/>
        </w:rPr>
        <w:t>é</w:t>
      </w:r>
      <w:r w:rsidRPr="002A39B9">
        <w:t>nelem</w:t>
      </w:r>
      <w:bookmarkEnd w:id="0"/>
      <w:bookmarkEnd w:id="1"/>
      <w:bookmarkEnd w:id="2"/>
      <w:bookmarkEnd w:id="3"/>
      <w:bookmarkEnd w:id="4"/>
    </w:p>
    <w:p w:rsidR="006B5DE7" w:rsidRPr="002A39B9" w:rsidRDefault="006B5DE7" w:rsidP="006B5DE7">
      <w:pPr>
        <w:suppressAutoHyphens/>
        <w:spacing w:line="360" w:lineRule="auto"/>
        <w:jc w:val="both"/>
        <w:rPr>
          <w:rFonts w:eastAsia="Calibri" w:cs="Times New Roman"/>
          <w:szCs w:val="24"/>
          <w:lang w:eastAsia="hu-HU"/>
        </w:rPr>
      </w:pPr>
      <w:r w:rsidRPr="002A39B9">
        <w:rPr>
          <w:rFonts w:eastAsia="Calibri" w:cs="Times New Roman"/>
          <w:szCs w:val="24"/>
          <w:lang w:eastAsia="hu-HU"/>
        </w:rPr>
        <w:t xml:space="preserve">A középiskolai történelemtanítás és -tanulás célja, hogy a tanulóban a történettudomány, valamint a hagyomány által legfontosabbnak elismert történelmi tények és folyamatok, szereplők és események ismeretének segítségével alakuljon ki önálló világkép és magyar identitástudat. Szerezzen mélyebb ismereteket a magyar és az egyetemes történelem legfontosabb jelenségeiről és </w:t>
      </w:r>
      <w:sdt>
        <w:sdtPr>
          <w:rPr>
            <w:rFonts w:eastAsia="Calibri" w:cs="Times New Roman"/>
            <w:szCs w:val="24"/>
            <w:lang w:eastAsia="hu-HU"/>
          </w:rPr>
          <w:tag w:val="goog_rdk_0"/>
          <w:id w:val="815081360"/>
        </w:sdtPr>
        <w:sdtContent/>
      </w:sdt>
      <w:sdt>
        <w:sdtPr>
          <w:rPr>
            <w:rFonts w:eastAsia="Calibri" w:cs="Times New Roman"/>
            <w:szCs w:val="24"/>
            <w:lang w:eastAsia="hu-HU"/>
          </w:rPr>
          <w:tag w:val="goog_rdk_1"/>
          <w:id w:val="196973338"/>
        </w:sdtPr>
        <w:sdtContent/>
      </w:sdt>
      <w:sdt>
        <w:sdtPr>
          <w:rPr>
            <w:rFonts w:eastAsia="Calibri" w:cs="Times New Roman"/>
            <w:szCs w:val="24"/>
            <w:lang w:eastAsia="hu-HU"/>
          </w:rPr>
          <w:tag w:val="goog_rdk_2"/>
          <w:id w:val="-1363272780"/>
        </w:sdtPr>
        <w:sdtContent/>
      </w:sdt>
      <w:r w:rsidRPr="002A39B9">
        <w:rPr>
          <w:rFonts w:eastAsia="Calibri" w:cs="Times New Roman"/>
          <w:szCs w:val="24"/>
          <w:lang w:eastAsia="hu-HU"/>
        </w:rPr>
        <w:t>fordulópontjairól, tudjon azonosulni a keresztény alapú magyar és európai kultúra értékeivel, legyen képes társadalmi és kulturális téren hatékony, árnyalt kommunikációra. A történelemtanulás során végzett változatos tevékenységek révén alakuljon ki a tanulóban a múltról, illetve a társadalmi kérdésekről való árnyalt gondolkodás.</w:t>
      </w:r>
    </w:p>
    <w:p w:rsidR="006B5DE7" w:rsidRPr="002A39B9" w:rsidRDefault="006B5DE7" w:rsidP="006B5DE7">
      <w:pPr>
        <w:suppressAutoHyphens/>
        <w:spacing w:line="360" w:lineRule="auto"/>
        <w:jc w:val="both"/>
        <w:rPr>
          <w:rFonts w:eastAsia="Calibri" w:cs="Times New Roman"/>
          <w:szCs w:val="24"/>
          <w:lang w:eastAsia="hu-HU"/>
        </w:rPr>
      </w:pPr>
      <w:r w:rsidRPr="002A39B9">
        <w:rPr>
          <w:rFonts w:eastAsia="Calibri" w:cs="Times New Roman"/>
          <w:szCs w:val="24"/>
          <w:lang w:eastAsia="hu-HU"/>
        </w:rPr>
        <w:t xml:space="preserve">A középiskolai történelemtanítás az általános iskolában elsajátított ismeretekre és képességekre épül. Míg az általános iskolában a történetek elbeszélése, a régebbi korok és történelmi szereplők szemléletes bemutatása az elsődleges, a középiskolai történelemtanításban mindez kiegészül a források feldolgozásával, történelmi helyzetek és folyamatok több szempontú elemzésével, a </w:t>
      </w:r>
      <w:proofErr w:type="gramStart"/>
      <w:r w:rsidRPr="002A39B9">
        <w:rPr>
          <w:rFonts w:eastAsia="Calibri" w:cs="Times New Roman"/>
          <w:szCs w:val="24"/>
          <w:lang w:eastAsia="hu-HU"/>
        </w:rPr>
        <w:t>problémák</w:t>
      </w:r>
      <w:proofErr w:type="gramEnd"/>
      <w:r w:rsidRPr="002A39B9">
        <w:rPr>
          <w:rFonts w:eastAsia="Calibri" w:cs="Times New Roman"/>
          <w:szCs w:val="24"/>
          <w:lang w:eastAsia="hu-HU"/>
        </w:rPr>
        <w:t xml:space="preserve"> azonosításával és megtárgyalásával. Az önálló </w:t>
      </w:r>
      <w:proofErr w:type="gramStart"/>
      <w:r w:rsidRPr="002A39B9">
        <w:rPr>
          <w:rFonts w:eastAsia="Calibri" w:cs="Times New Roman"/>
          <w:szCs w:val="24"/>
          <w:lang w:eastAsia="hu-HU"/>
        </w:rPr>
        <w:t>információ</w:t>
      </w:r>
      <w:proofErr w:type="gramEnd"/>
      <w:r w:rsidRPr="002A39B9">
        <w:rPr>
          <w:rFonts w:eastAsia="Calibri" w:cs="Times New Roman"/>
          <w:szCs w:val="24"/>
          <w:lang w:eastAsia="hu-HU"/>
        </w:rPr>
        <w:t xml:space="preserve">gyűjtés és –feldolgozás, a történeti jelenségek értelmezése, elemzése, a különböző érvek mérlegelése, valamint a következtetések levonása együttesen segíti a történelmi szemléletmód kialakulását. A tantárgy tanulásának élményszerűségét már nemcsak a történetek izgalma vagy az érdekes feladatok nyújtják, hanem azok az elemzések, viták, felismerések is, amelyek az egyes témák, </w:t>
      </w:r>
      <w:proofErr w:type="gramStart"/>
      <w:r w:rsidRPr="002A39B9">
        <w:rPr>
          <w:rFonts w:eastAsia="Calibri" w:cs="Times New Roman"/>
          <w:szCs w:val="24"/>
          <w:lang w:eastAsia="hu-HU"/>
        </w:rPr>
        <w:t>problémák</w:t>
      </w:r>
      <w:proofErr w:type="gramEnd"/>
      <w:r w:rsidRPr="002A39B9">
        <w:rPr>
          <w:rFonts w:eastAsia="Calibri" w:cs="Times New Roman"/>
          <w:szCs w:val="24"/>
          <w:lang w:eastAsia="hu-HU"/>
        </w:rPr>
        <w:t xml:space="preserve"> feldolgozása során felmerülnek.</w:t>
      </w:r>
    </w:p>
    <w:p w:rsidR="006B5DE7" w:rsidRPr="002A39B9" w:rsidRDefault="006B5DE7" w:rsidP="006B5DE7">
      <w:pPr>
        <w:suppressAutoHyphens/>
        <w:spacing w:line="360" w:lineRule="auto"/>
        <w:jc w:val="both"/>
        <w:rPr>
          <w:rFonts w:eastAsia="Calibri" w:cs="Times New Roman"/>
          <w:szCs w:val="24"/>
          <w:lang w:eastAsia="hu-HU"/>
        </w:rPr>
      </w:pPr>
      <w:r w:rsidRPr="002A39B9">
        <w:rPr>
          <w:rFonts w:eastAsia="Calibri" w:cs="Times New Roman"/>
          <w:szCs w:val="24"/>
          <w:lang w:eastAsia="hu-HU"/>
        </w:rPr>
        <w:t xml:space="preserve">A tantárgy tantervének középpontjában a magyarság, a magyar nemzet és Magyarország története áll. A témakörök mintegy kétharmada a magyar történelemhez kapcsolódik. Ez az egyes témák részletezettségén túl abban is megmutatkozik, hogy az általános iskolai kerettantervhez hasonlóan több általános európai jelenség bemutatásánál magyar és külföldi példák egyaránt előkerülnek. Ugyanakkor az általános iskolainál nagyobb tér jut Magyarország, illetve a magyar nemzet történetét befolyásoló európai és </w:t>
      </w:r>
      <w:proofErr w:type="gramStart"/>
      <w:r w:rsidRPr="002A39B9">
        <w:rPr>
          <w:rFonts w:eastAsia="Calibri" w:cs="Times New Roman"/>
          <w:szCs w:val="24"/>
          <w:lang w:eastAsia="hu-HU"/>
        </w:rPr>
        <w:t>globális</w:t>
      </w:r>
      <w:proofErr w:type="gramEnd"/>
      <w:r w:rsidRPr="002A39B9">
        <w:rPr>
          <w:rFonts w:eastAsia="Calibri" w:cs="Times New Roman"/>
          <w:szCs w:val="24"/>
          <w:lang w:eastAsia="hu-HU"/>
        </w:rPr>
        <w:t xml:space="preserve"> folyamatok és jelenségek bemutatására.</w:t>
      </w:r>
      <w:r w:rsidRPr="002A39B9">
        <w:rPr>
          <w:rFonts w:eastAsia="Roboto" w:cs="Times New Roman"/>
          <w:szCs w:val="24"/>
          <w:lang w:eastAsia="hu-HU"/>
        </w:rPr>
        <w:t xml:space="preserve"> Ezek eredményeként </w:t>
      </w:r>
      <w:r w:rsidRPr="002A39B9">
        <w:rPr>
          <w:rFonts w:eastAsia="Calibri" w:cs="Times New Roman"/>
          <w:szCs w:val="24"/>
          <w:lang w:eastAsia="hu-HU"/>
        </w:rPr>
        <w:t xml:space="preserve">a </w:t>
      </w:r>
      <w:sdt>
        <w:sdtPr>
          <w:rPr>
            <w:rFonts w:eastAsia="Calibri" w:cs="Times New Roman"/>
            <w:szCs w:val="24"/>
            <w:lang w:eastAsia="hu-HU"/>
          </w:rPr>
          <w:tag w:val="goog_rdk_3"/>
          <w:id w:val="1963926702"/>
        </w:sdtPr>
        <w:sdtContent/>
      </w:sdt>
      <w:sdt>
        <w:sdtPr>
          <w:rPr>
            <w:rFonts w:eastAsia="Calibri" w:cs="Times New Roman"/>
            <w:szCs w:val="24"/>
            <w:lang w:eastAsia="hu-HU"/>
          </w:rPr>
          <w:tag w:val="goog_rdk_4"/>
          <w:id w:val="2113629020"/>
        </w:sdtPr>
        <w:sdtContent/>
      </w:sdt>
      <w:r w:rsidRPr="002A39B9">
        <w:rPr>
          <w:rFonts w:eastAsia="Calibri" w:cs="Times New Roman"/>
          <w:szCs w:val="24"/>
          <w:lang w:eastAsia="hu-HU"/>
        </w:rPr>
        <w:t xml:space="preserve">tanuló a magyar történelmi jelenségeket </w:t>
      </w:r>
      <w:proofErr w:type="gramStart"/>
      <w:r w:rsidRPr="002A39B9">
        <w:rPr>
          <w:rFonts w:eastAsia="Calibri" w:cs="Times New Roman"/>
          <w:szCs w:val="24"/>
          <w:lang w:eastAsia="hu-HU"/>
        </w:rPr>
        <w:t>konkrét</w:t>
      </w:r>
      <w:proofErr w:type="gramEnd"/>
      <w:r w:rsidRPr="002A39B9">
        <w:rPr>
          <w:rFonts w:eastAsia="Calibri" w:cs="Times New Roman"/>
          <w:szCs w:val="24"/>
          <w:lang w:eastAsia="hu-HU"/>
        </w:rPr>
        <w:t xml:space="preserve"> egyetemes történelmi helyzetekhez viszonyítva tanulmányozhatja. Ez hozzásegíti őt, hogy megértse és méltányolja a magyarság, a magyar nemzet, illetve Magyarország sajátos helyzetéből adódó jelenségeket, folyamatokat és törekvéseket, így alakulhat ki benne a tényeken alapuló </w:t>
      </w:r>
      <w:proofErr w:type="gramStart"/>
      <w:r w:rsidRPr="002A39B9">
        <w:rPr>
          <w:rFonts w:eastAsia="Calibri" w:cs="Times New Roman"/>
          <w:szCs w:val="24"/>
          <w:lang w:eastAsia="hu-HU"/>
        </w:rPr>
        <w:t>reális</w:t>
      </w:r>
      <w:proofErr w:type="gramEnd"/>
      <w:r w:rsidRPr="002A39B9">
        <w:rPr>
          <w:rFonts w:eastAsia="Calibri" w:cs="Times New Roman"/>
          <w:szCs w:val="24"/>
          <w:lang w:eastAsia="hu-HU"/>
        </w:rPr>
        <w:t xml:space="preserve"> és pozitív nemzettudat. Alapvető cél annak érzékeltetése, hogy a magyar nemzet történelmére számos nemzetiség és közösség (pl. német, zsidó) együttélése is hatást gyakorolt. Fontos cél a magyarországi kisebbségek és nemzetiségek történetének bemutatása, </w:t>
      </w:r>
      <w:r w:rsidRPr="002A39B9">
        <w:rPr>
          <w:rFonts w:eastAsia="Calibri" w:cs="Times New Roman"/>
          <w:szCs w:val="24"/>
          <w:lang w:eastAsia="hu-HU"/>
        </w:rPr>
        <w:lastRenderedPageBreak/>
        <w:t>valamint kiemelt cél a határainkon túl kisebbségbe szorult magyarok történelmének átfogó megismertetése.</w:t>
      </w:r>
    </w:p>
    <w:p w:rsidR="006B5DE7" w:rsidRPr="002A39B9" w:rsidRDefault="006B5DE7" w:rsidP="006B5DE7">
      <w:pPr>
        <w:suppressAutoHyphens/>
        <w:spacing w:line="360" w:lineRule="auto"/>
        <w:jc w:val="both"/>
        <w:rPr>
          <w:rFonts w:eastAsia="Calibri" w:cs="Times New Roman"/>
          <w:szCs w:val="24"/>
          <w:lang w:eastAsia="hu-HU"/>
        </w:rPr>
      </w:pPr>
      <w:r w:rsidRPr="002A39B9">
        <w:rPr>
          <w:rFonts w:eastAsia="Calibri" w:cs="Times New Roman"/>
          <w:szCs w:val="24"/>
          <w:lang w:eastAsia="hu-HU"/>
        </w:rPr>
        <w:t>A középiskolai történelemtanulás motiválja a tanulót arra, hogy felnőttként, a középiskola befejezése után is érdeklődjék a történelem, illetve közéleti kérdések iránt. Hozzájárul továbbá ahhoz, hogy az iskolából kikerülve hazáját szerető, a történelmi hagyományokat örökítő, demokratikus gondolkodású, kisebb-nagyobb közösségeiért felelősséget vállaló polgárrá; a társadalom tevékeny és önálló tagjává váljék.</w:t>
      </w:r>
    </w:p>
    <w:tbl>
      <w:tblPr>
        <w:tblW w:w="9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6"/>
        <w:gridCol w:w="20"/>
        <w:gridCol w:w="122"/>
        <w:gridCol w:w="63"/>
        <w:gridCol w:w="78"/>
        <w:gridCol w:w="30"/>
        <w:gridCol w:w="112"/>
        <w:gridCol w:w="142"/>
        <w:gridCol w:w="1417"/>
        <w:gridCol w:w="142"/>
        <w:gridCol w:w="142"/>
        <w:gridCol w:w="142"/>
        <w:gridCol w:w="141"/>
        <w:gridCol w:w="142"/>
        <w:gridCol w:w="142"/>
        <w:gridCol w:w="142"/>
        <w:gridCol w:w="103"/>
        <w:gridCol w:w="180"/>
        <w:gridCol w:w="1276"/>
        <w:gridCol w:w="142"/>
        <w:gridCol w:w="28"/>
        <w:gridCol w:w="255"/>
        <w:gridCol w:w="142"/>
        <w:gridCol w:w="142"/>
        <w:gridCol w:w="28"/>
        <w:gridCol w:w="113"/>
        <w:gridCol w:w="29"/>
        <w:gridCol w:w="255"/>
        <w:gridCol w:w="1984"/>
        <w:gridCol w:w="13"/>
      </w:tblGrid>
      <w:tr w:rsidR="002A39B9" w:rsidRPr="002A39B9" w:rsidTr="0057418C">
        <w:trPr>
          <w:gridAfter w:val="1"/>
          <w:wAfter w:w="13" w:type="dxa"/>
        </w:trPr>
        <w:tc>
          <w:tcPr>
            <w:tcW w:w="9180" w:type="dxa"/>
            <w:gridSpan w:val="29"/>
          </w:tcPr>
          <w:p w:rsidR="006B5DE7" w:rsidRPr="002A39B9" w:rsidRDefault="006B5DE7" w:rsidP="0057418C">
            <w:pPr>
              <w:suppressAutoHyphens/>
              <w:spacing w:before="120" w:line="360" w:lineRule="auto"/>
              <w:jc w:val="both"/>
              <w:rPr>
                <w:rFonts w:cs="Times New Roman"/>
                <w:b/>
                <w:szCs w:val="24"/>
              </w:rPr>
            </w:pPr>
            <w:r w:rsidRPr="002A39B9">
              <w:rPr>
                <w:rFonts w:cs="Times New Roman"/>
                <w:b/>
                <w:szCs w:val="24"/>
              </w:rPr>
              <w:t>9. évfolyam</w:t>
            </w:r>
          </w:p>
        </w:tc>
      </w:tr>
      <w:tr w:rsidR="002A39B9" w:rsidRPr="002A39B9" w:rsidTr="0057418C">
        <w:trPr>
          <w:gridAfter w:val="1"/>
          <w:wAfter w:w="13" w:type="dxa"/>
        </w:trPr>
        <w:tc>
          <w:tcPr>
            <w:tcW w:w="6629" w:type="dxa"/>
            <w:gridSpan w:val="23"/>
          </w:tcPr>
          <w:p w:rsidR="006B5DE7" w:rsidRPr="002A39B9" w:rsidRDefault="006B5DE7" w:rsidP="002A39B9">
            <w:pPr>
              <w:pStyle w:val="Listaszerbekezds"/>
              <w:numPr>
                <w:ilvl w:val="0"/>
                <w:numId w:val="4"/>
              </w:numPr>
              <w:suppressAutoHyphens/>
              <w:spacing w:before="120" w:line="360" w:lineRule="auto"/>
              <w:ind w:left="357"/>
              <w:jc w:val="both"/>
              <w:rPr>
                <w:rFonts w:cs="Times New Roman"/>
                <w:b/>
                <w:szCs w:val="24"/>
              </w:rPr>
            </w:pPr>
            <w:r w:rsidRPr="002A39B9">
              <w:rPr>
                <w:rFonts w:cs="Times New Roman"/>
                <w:b/>
                <w:szCs w:val="24"/>
              </w:rPr>
              <w:t>Témakör: Civilizáció és államszervezet az ókorban</w:t>
            </w:r>
          </w:p>
        </w:tc>
        <w:tc>
          <w:tcPr>
            <w:tcW w:w="2551" w:type="dxa"/>
            <w:gridSpan w:val="6"/>
          </w:tcPr>
          <w:p w:rsidR="006B5DE7" w:rsidRPr="002A39B9" w:rsidRDefault="006B5DE7" w:rsidP="0057418C">
            <w:pPr>
              <w:suppressAutoHyphens/>
              <w:spacing w:before="120" w:line="360" w:lineRule="auto"/>
              <w:jc w:val="both"/>
              <w:rPr>
                <w:rFonts w:cs="Times New Roman"/>
                <w:b/>
                <w:szCs w:val="24"/>
              </w:rPr>
            </w:pPr>
            <w:r w:rsidRPr="002A39B9">
              <w:rPr>
                <w:rFonts w:cs="Times New Roman"/>
                <w:b/>
                <w:szCs w:val="24"/>
              </w:rPr>
              <w:t>Óraszám: 21 óra</w:t>
            </w:r>
          </w:p>
        </w:tc>
      </w:tr>
      <w:tr w:rsidR="002A39B9" w:rsidRPr="002A39B9" w:rsidTr="0057418C">
        <w:trPr>
          <w:gridAfter w:val="1"/>
          <w:wAfter w:w="13" w:type="dxa"/>
        </w:trPr>
        <w:tc>
          <w:tcPr>
            <w:tcW w:w="1526" w:type="dxa"/>
          </w:tcPr>
          <w:p w:rsidR="006B5DE7" w:rsidRPr="002A39B9" w:rsidRDefault="006B5DE7" w:rsidP="0057418C">
            <w:pPr>
              <w:suppressAutoHyphens/>
              <w:jc w:val="both"/>
              <w:rPr>
                <w:rFonts w:cs="Times New Roman"/>
                <w:b/>
                <w:szCs w:val="24"/>
              </w:rPr>
            </w:pPr>
            <w:r w:rsidRPr="002A39B9">
              <w:rPr>
                <w:rFonts w:cs="Times New Roman"/>
                <w:b/>
                <w:szCs w:val="24"/>
              </w:rPr>
              <w:t xml:space="preserve">Témák </w:t>
            </w:r>
          </w:p>
        </w:tc>
        <w:tc>
          <w:tcPr>
            <w:tcW w:w="2410" w:type="dxa"/>
            <w:gridSpan w:val="11"/>
          </w:tcPr>
          <w:p w:rsidR="006B5DE7" w:rsidRPr="002A39B9" w:rsidRDefault="006B5DE7" w:rsidP="0057418C">
            <w:pPr>
              <w:suppressAutoHyphens/>
              <w:jc w:val="both"/>
              <w:rPr>
                <w:rFonts w:cs="Times New Roman"/>
                <w:b/>
                <w:szCs w:val="24"/>
              </w:rPr>
            </w:pPr>
            <w:proofErr w:type="spellStart"/>
            <w:r w:rsidRPr="002A39B9">
              <w:rPr>
                <w:rFonts w:cs="Times New Roman"/>
                <w:b/>
                <w:szCs w:val="24"/>
              </w:rPr>
              <w:t>Altémák</w:t>
            </w:r>
            <w:proofErr w:type="spellEnd"/>
          </w:p>
        </w:tc>
        <w:tc>
          <w:tcPr>
            <w:tcW w:w="2693" w:type="dxa"/>
            <w:gridSpan w:val="11"/>
          </w:tcPr>
          <w:p w:rsidR="006B5DE7" w:rsidRPr="002A39B9" w:rsidRDefault="006B5DE7" w:rsidP="0057418C">
            <w:pPr>
              <w:suppressAutoHyphens/>
              <w:jc w:val="both"/>
              <w:rPr>
                <w:rFonts w:cs="Times New Roman"/>
                <w:b/>
                <w:szCs w:val="24"/>
              </w:rPr>
            </w:pPr>
            <w:r w:rsidRPr="002A39B9">
              <w:rPr>
                <w:rFonts w:cs="Times New Roman"/>
                <w:b/>
                <w:szCs w:val="24"/>
              </w:rPr>
              <w:t>Fogalmak és adatok/Lexikák</w:t>
            </w:r>
          </w:p>
        </w:tc>
        <w:tc>
          <w:tcPr>
            <w:tcW w:w="2551" w:type="dxa"/>
            <w:gridSpan w:val="6"/>
          </w:tcPr>
          <w:p w:rsidR="006B5DE7" w:rsidRPr="002A39B9" w:rsidRDefault="006B5DE7" w:rsidP="0057418C">
            <w:pPr>
              <w:suppressAutoHyphens/>
              <w:jc w:val="both"/>
              <w:rPr>
                <w:rFonts w:cs="Times New Roman"/>
                <w:b/>
                <w:szCs w:val="24"/>
              </w:rPr>
            </w:pPr>
            <w:r w:rsidRPr="002A39B9">
              <w:rPr>
                <w:rFonts w:cs="Times New Roman"/>
                <w:b/>
                <w:szCs w:val="24"/>
              </w:rPr>
              <w:t>Fejlesztési feladatok</w:t>
            </w:r>
          </w:p>
        </w:tc>
      </w:tr>
      <w:tr w:rsidR="002A39B9" w:rsidRPr="002A39B9" w:rsidTr="0057418C">
        <w:trPr>
          <w:gridAfter w:val="1"/>
          <w:wAfter w:w="13" w:type="dxa"/>
        </w:trPr>
        <w:tc>
          <w:tcPr>
            <w:tcW w:w="1526" w:type="dxa"/>
          </w:tcPr>
          <w:p w:rsidR="006B5DE7" w:rsidRPr="002A39B9" w:rsidRDefault="006B5DE7" w:rsidP="0057418C">
            <w:pPr>
              <w:suppressAutoHyphens/>
              <w:rPr>
                <w:rFonts w:eastAsia="Calibri" w:cs="Times New Roman"/>
                <w:i/>
                <w:szCs w:val="24"/>
              </w:rPr>
            </w:pPr>
            <w:r w:rsidRPr="002A39B9">
              <w:rPr>
                <w:rFonts w:eastAsia="Calibri" w:cs="Times New Roman"/>
                <w:i/>
                <w:szCs w:val="24"/>
              </w:rPr>
              <w:t>A Közel-Kelet civilizációi</w:t>
            </w:r>
          </w:p>
          <w:p w:rsidR="006B5DE7" w:rsidRPr="002A39B9" w:rsidRDefault="006B5DE7" w:rsidP="0057418C">
            <w:pPr>
              <w:suppressAutoHyphens/>
              <w:rPr>
                <w:rFonts w:eastAsia="Calibri" w:cs="Times New Roman"/>
                <w:szCs w:val="24"/>
              </w:rPr>
            </w:pPr>
          </w:p>
        </w:tc>
        <w:tc>
          <w:tcPr>
            <w:tcW w:w="2410" w:type="dxa"/>
            <w:gridSpan w:val="11"/>
          </w:tcPr>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Az állam működése az Óbabiloni Birodalom példáján.</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Tudomány.</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A pénz megjelenése.</w:t>
            </w:r>
          </w:p>
        </w:tc>
        <w:tc>
          <w:tcPr>
            <w:tcW w:w="2693" w:type="dxa"/>
            <w:gridSpan w:val="11"/>
            <w:vMerge w:val="restart"/>
          </w:tcPr>
          <w:p w:rsidR="006B5DE7" w:rsidRPr="002A39B9" w:rsidRDefault="006B5DE7" w:rsidP="0057418C">
            <w:pPr>
              <w:suppressAutoHyphens/>
              <w:rPr>
                <w:rFonts w:eastAsia="Calibri" w:cs="Times New Roman"/>
                <w:szCs w:val="24"/>
              </w:rPr>
            </w:pPr>
            <w:r w:rsidRPr="002A39B9">
              <w:rPr>
                <w:rFonts w:eastAsia="Calibri" w:cs="Times New Roman"/>
                <w:i/>
                <w:szCs w:val="24"/>
              </w:rPr>
              <w:t>Fogalmak:</w:t>
            </w:r>
            <w:r w:rsidRPr="002A39B9">
              <w:rPr>
                <w:rFonts w:eastAsia="Calibri" w:cs="Times New Roman"/>
                <w:szCs w:val="24"/>
              </w:rPr>
              <w:t xml:space="preserve"> </w:t>
            </w:r>
            <w:r w:rsidRPr="002A39B9">
              <w:rPr>
                <w:rFonts w:eastAsia="Calibri" w:cs="Times New Roman"/>
                <w:szCs w:val="24"/>
                <w:u w:val="single"/>
              </w:rPr>
              <w:t>öntözéses földművelés</w:t>
            </w:r>
            <w:r w:rsidRPr="002A39B9">
              <w:rPr>
                <w:rFonts w:eastAsia="Calibri" w:cs="Times New Roman"/>
                <w:szCs w:val="24"/>
              </w:rPr>
              <w:t xml:space="preserve">, </w:t>
            </w:r>
            <w:r w:rsidRPr="002A39B9">
              <w:rPr>
                <w:rFonts w:eastAsia="Calibri" w:cs="Times New Roman"/>
                <w:szCs w:val="24"/>
                <w:u w:val="single"/>
              </w:rPr>
              <w:t>fáraó</w:t>
            </w:r>
            <w:r w:rsidRPr="002A39B9">
              <w:rPr>
                <w:rFonts w:eastAsia="Calibri" w:cs="Times New Roman"/>
                <w:szCs w:val="24"/>
              </w:rPr>
              <w:t xml:space="preserve">, </w:t>
            </w:r>
            <w:r w:rsidRPr="002A39B9">
              <w:rPr>
                <w:rFonts w:eastAsia="Calibri" w:cs="Times New Roman"/>
                <w:szCs w:val="24"/>
                <w:u w:val="single"/>
              </w:rPr>
              <w:t>piramis</w:t>
            </w:r>
            <w:r w:rsidRPr="002A39B9">
              <w:rPr>
                <w:rFonts w:eastAsia="Calibri" w:cs="Times New Roman"/>
                <w:szCs w:val="24"/>
              </w:rPr>
              <w:t>,</w:t>
            </w:r>
            <w:r w:rsidRPr="002A39B9">
              <w:rPr>
                <w:rFonts w:eastAsia="Calibri" w:cs="Times New Roman"/>
                <w:szCs w:val="24"/>
                <w:u w:val="single"/>
              </w:rPr>
              <w:t xml:space="preserve"> hieroglifa</w:t>
            </w:r>
            <w:r w:rsidRPr="002A39B9">
              <w:rPr>
                <w:rFonts w:eastAsia="Calibri" w:cs="Times New Roman"/>
                <w:szCs w:val="24"/>
              </w:rPr>
              <w:t xml:space="preserve">, ékírás, múmia, Akropolisz, filozófia, </w:t>
            </w:r>
            <w:r w:rsidRPr="002A39B9">
              <w:rPr>
                <w:rFonts w:eastAsia="Calibri" w:cs="Times New Roman"/>
                <w:szCs w:val="24"/>
                <w:u w:val="single"/>
              </w:rPr>
              <w:t>jósda</w:t>
            </w:r>
            <w:r w:rsidRPr="002A39B9">
              <w:rPr>
                <w:rFonts w:eastAsia="Calibri" w:cs="Times New Roman"/>
                <w:szCs w:val="24"/>
              </w:rPr>
              <w:t xml:space="preserve">, </w:t>
            </w:r>
            <w:r w:rsidRPr="002A39B9">
              <w:rPr>
                <w:rFonts w:eastAsia="Calibri" w:cs="Times New Roman"/>
                <w:szCs w:val="24"/>
                <w:u w:val="single"/>
              </w:rPr>
              <w:t>olümpiai játékok</w:t>
            </w:r>
            <w:r w:rsidRPr="002A39B9">
              <w:rPr>
                <w:rFonts w:eastAsia="Calibri" w:cs="Times New Roman"/>
                <w:szCs w:val="24"/>
              </w:rPr>
              <w:t xml:space="preserve">, </w:t>
            </w:r>
            <w:r w:rsidRPr="002A39B9">
              <w:rPr>
                <w:rFonts w:eastAsia="Calibri" w:cs="Times New Roman"/>
                <w:szCs w:val="24"/>
                <w:u w:val="single"/>
              </w:rPr>
              <w:t>városállam</w:t>
            </w:r>
            <w:r w:rsidRPr="002A39B9">
              <w:rPr>
                <w:rFonts w:eastAsia="Calibri" w:cs="Times New Roman"/>
                <w:szCs w:val="24"/>
              </w:rPr>
              <w:t xml:space="preserve">/polisz, </w:t>
            </w:r>
            <w:proofErr w:type="gramStart"/>
            <w:r w:rsidRPr="002A39B9">
              <w:rPr>
                <w:rFonts w:eastAsia="Calibri" w:cs="Times New Roman"/>
                <w:szCs w:val="24"/>
              </w:rPr>
              <w:t>arisztokrácia</w:t>
            </w:r>
            <w:proofErr w:type="gramEnd"/>
            <w:r w:rsidRPr="002A39B9">
              <w:rPr>
                <w:rFonts w:eastAsia="Calibri" w:cs="Times New Roman"/>
                <w:szCs w:val="24"/>
              </w:rPr>
              <w:t xml:space="preserve">, démosz, demokrácia, </w:t>
            </w:r>
            <w:r w:rsidRPr="002A39B9">
              <w:rPr>
                <w:rFonts w:eastAsia="Calibri" w:cs="Times New Roman"/>
                <w:szCs w:val="24"/>
                <w:u w:val="single"/>
              </w:rPr>
              <w:t>népgyűlés</w:t>
            </w:r>
            <w:r w:rsidRPr="002A39B9">
              <w:rPr>
                <w:rFonts w:eastAsia="Calibri" w:cs="Times New Roman"/>
                <w:szCs w:val="24"/>
              </w:rPr>
              <w:t xml:space="preserve">, </w:t>
            </w:r>
            <w:proofErr w:type="spellStart"/>
            <w:r w:rsidRPr="002A39B9">
              <w:rPr>
                <w:rFonts w:eastAsia="Calibri" w:cs="Times New Roman"/>
                <w:szCs w:val="24"/>
              </w:rPr>
              <w:t>sztratégosz</w:t>
            </w:r>
            <w:proofErr w:type="spellEnd"/>
            <w:r w:rsidRPr="002A39B9">
              <w:rPr>
                <w:rFonts w:eastAsia="Calibri" w:cs="Times New Roman"/>
                <w:szCs w:val="24"/>
              </w:rPr>
              <w:t xml:space="preserve">, cserépszavazás, </w:t>
            </w:r>
            <w:r w:rsidRPr="002A39B9">
              <w:rPr>
                <w:rFonts w:eastAsia="Calibri" w:cs="Times New Roman"/>
                <w:szCs w:val="24"/>
                <w:u w:val="single"/>
              </w:rPr>
              <w:t>rabszolga</w:t>
            </w:r>
            <w:r w:rsidRPr="002A39B9">
              <w:rPr>
                <w:rFonts w:eastAsia="Calibri" w:cs="Times New Roman"/>
                <w:szCs w:val="24"/>
              </w:rPr>
              <w:t xml:space="preserve">, patrícius, plebejus, consul, </w:t>
            </w:r>
            <w:proofErr w:type="spellStart"/>
            <w:r w:rsidRPr="002A39B9">
              <w:rPr>
                <w:rFonts w:eastAsia="Calibri" w:cs="Times New Roman"/>
                <w:szCs w:val="24"/>
              </w:rPr>
              <w:t>senatus</w:t>
            </w:r>
            <w:proofErr w:type="spellEnd"/>
            <w:r w:rsidRPr="002A39B9">
              <w:rPr>
                <w:rFonts w:eastAsia="Calibri" w:cs="Times New Roman"/>
                <w:szCs w:val="24"/>
              </w:rPr>
              <w:t xml:space="preserve">, </w:t>
            </w:r>
            <w:proofErr w:type="spellStart"/>
            <w:r w:rsidRPr="002A39B9">
              <w:rPr>
                <w:rFonts w:eastAsia="Calibri" w:cs="Times New Roman"/>
                <w:szCs w:val="24"/>
              </w:rPr>
              <w:t>dictator</w:t>
            </w:r>
            <w:proofErr w:type="spellEnd"/>
            <w:r w:rsidRPr="002A39B9">
              <w:rPr>
                <w:rFonts w:eastAsia="Calibri" w:cs="Times New Roman"/>
                <w:szCs w:val="24"/>
              </w:rPr>
              <w:t xml:space="preserve">, néptribunus, császár, </w:t>
            </w:r>
            <w:r w:rsidRPr="002A39B9">
              <w:rPr>
                <w:rFonts w:eastAsia="Calibri" w:cs="Times New Roman"/>
                <w:szCs w:val="24"/>
                <w:u w:val="single"/>
              </w:rPr>
              <w:t>amfiteátrum</w:t>
            </w:r>
            <w:r w:rsidRPr="002A39B9">
              <w:rPr>
                <w:rFonts w:eastAsia="Calibri" w:cs="Times New Roman"/>
                <w:szCs w:val="24"/>
              </w:rPr>
              <w:t xml:space="preserve">, </w:t>
            </w:r>
            <w:r w:rsidRPr="002A39B9">
              <w:rPr>
                <w:rFonts w:eastAsia="Calibri" w:cs="Times New Roman"/>
                <w:szCs w:val="24"/>
                <w:u w:val="single"/>
              </w:rPr>
              <w:t>gladiátor</w:t>
            </w:r>
            <w:r w:rsidRPr="002A39B9">
              <w:rPr>
                <w:rFonts w:eastAsia="Calibri" w:cs="Times New Roman"/>
                <w:szCs w:val="24"/>
              </w:rPr>
              <w:t xml:space="preserve">, </w:t>
            </w:r>
            <w:r w:rsidRPr="002A39B9">
              <w:rPr>
                <w:rFonts w:eastAsia="Calibri" w:cs="Times New Roman"/>
                <w:szCs w:val="24"/>
                <w:u w:val="single"/>
              </w:rPr>
              <w:t>provincia</w:t>
            </w:r>
            <w:r w:rsidRPr="002A39B9">
              <w:rPr>
                <w:rFonts w:eastAsia="Calibri" w:cs="Times New Roman"/>
                <w:szCs w:val="24"/>
              </w:rPr>
              <w:t xml:space="preserve">, </w:t>
            </w:r>
            <w:r w:rsidRPr="002A39B9">
              <w:rPr>
                <w:rFonts w:eastAsia="Calibri" w:cs="Times New Roman"/>
                <w:szCs w:val="24"/>
                <w:u w:val="single"/>
              </w:rPr>
              <w:t>légió</w:t>
            </w:r>
            <w:r w:rsidRPr="002A39B9">
              <w:rPr>
                <w:rFonts w:eastAsia="Calibri" w:cs="Times New Roman"/>
                <w:szCs w:val="24"/>
              </w:rPr>
              <w:t>, limes, polgárjog.</w:t>
            </w:r>
          </w:p>
          <w:p w:rsidR="006B5DE7" w:rsidRPr="002A39B9" w:rsidRDefault="006B5DE7" w:rsidP="0057418C">
            <w:pPr>
              <w:suppressAutoHyphens/>
              <w:rPr>
                <w:rFonts w:eastAsia="Calibri" w:cs="Times New Roman"/>
                <w:i/>
                <w:szCs w:val="24"/>
              </w:rPr>
            </w:pPr>
          </w:p>
          <w:p w:rsidR="006B5DE7" w:rsidRPr="002A39B9" w:rsidRDefault="006B5DE7" w:rsidP="0057418C">
            <w:pPr>
              <w:suppressAutoHyphens/>
              <w:rPr>
                <w:rFonts w:eastAsia="Calibri" w:cs="Times New Roman"/>
                <w:szCs w:val="24"/>
              </w:rPr>
            </w:pPr>
            <w:r w:rsidRPr="002A39B9">
              <w:rPr>
                <w:rFonts w:eastAsia="Calibri" w:cs="Times New Roman"/>
                <w:i/>
                <w:szCs w:val="24"/>
              </w:rPr>
              <w:t xml:space="preserve">Személyek: </w:t>
            </w:r>
            <w:proofErr w:type="spellStart"/>
            <w:r w:rsidRPr="002A39B9">
              <w:rPr>
                <w:rFonts w:eastAsia="Calibri" w:cs="Times New Roman"/>
                <w:szCs w:val="24"/>
              </w:rPr>
              <w:t>Hammurapi</w:t>
            </w:r>
            <w:proofErr w:type="spellEnd"/>
            <w:r w:rsidRPr="002A39B9">
              <w:rPr>
                <w:rFonts w:eastAsia="Calibri" w:cs="Times New Roman"/>
                <w:szCs w:val="24"/>
              </w:rPr>
              <w:t xml:space="preserve">, Kleiszthenész, </w:t>
            </w:r>
            <w:r w:rsidRPr="002A39B9">
              <w:rPr>
                <w:rFonts w:eastAsia="Calibri" w:cs="Times New Roman"/>
                <w:szCs w:val="24"/>
                <w:u w:val="single"/>
              </w:rPr>
              <w:t>Periklész</w:t>
            </w:r>
            <w:r w:rsidRPr="002A39B9">
              <w:rPr>
                <w:rFonts w:eastAsia="Calibri" w:cs="Times New Roman"/>
                <w:szCs w:val="24"/>
              </w:rPr>
              <w:t xml:space="preserve">, Platón, Arisztotelész, Hérodotosz, </w:t>
            </w:r>
            <w:r w:rsidRPr="002A39B9">
              <w:rPr>
                <w:rFonts w:eastAsia="Calibri" w:cs="Times New Roman"/>
                <w:szCs w:val="24"/>
                <w:u w:val="single"/>
              </w:rPr>
              <w:t>Nagy Sándor</w:t>
            </w:r>
            <w:r w:rsidRPr="002A39B9">
              <w:rPr>
                <w:rFonts w:eastAsia="Calibri" w:cs="Times New Roman"/>
                <w:szCs w:val="24"/>
              </w:rPr>
              <w:t xml:space="preserve">, </w:t>
            </w:r>
            <w:r w:rsidRPr="002A39B9">
              <w:rPr>
                <w:rFonts w:eastAsia="Calibri" w:cs="Times New Roman"/>
                <w:szCs w:val="24"/>
                <w:u w:val="single"/>
              </w:rPr>
              <w:t>Julius Caesar</w:t>
            </w:r>
            <w:r w:rsidRPr="002A39B9">
              <w:rPr>
                <w:rFonts w:eastAsia="Calibri" w:cs="Times New Roman"/>
                <w:szCs w:val="24"/>
              </w:rPr>
              <w:t xml:space="preserve">, </w:t>
            </w:r>
            <w:r w:rsidRPr="002A39B9">
              <w:rPr>
                <w:rFonts w:eastAsia="Calibri" w:cs="Times New Roman"/>
                <w:szCs w:val="24"/>
                <w:u w:val="single"/>
              </w:rPr>
              <w:t>Augustus</w:t>
            </w:r>
            <w:r w:rsidRPr="002A39B9">
              <w:rPr>
                <w:rFonts w:eastAsia="Calibri" w:cs="Times New Roman"/>
                <w:szCs w:val="24"/>
              </w:rPr>
              <w:t>.</w:t>
            </w:r>
          </w:p>
          <w:p w:rsidR="006B5DE7" w:rsidRPr="002A39B9" w:rsidRDefault="006B5DE7" w:rsidP="0057418C">
            <w:pPr>
              <w:suppressAutoHyphens/>
              <w:rPr>
                <w:rFonts w:eastAsia="Calibri" w:cs="Times New Roman"/>
                <w:i/>
                <w:szCs w:val="24"/>
              </w:rPr>
            </w:pPr>
          </w:p>
          <w:p w:rsidR="006B5DE7" w:rsidRPr="002A39B9" w:rsidRDefault="006B5DE7" w:rsidP="0057418C">
            <w:pPr>
              <w:suppressAutoHyphens/>
              <w:rPr>
                <w:rFonts w:eastAsia="Calibri" w:cs="Times New Roman"/>
                <w:szCs w:val="24"/>
              </w:rPr>
            </w:pPr>
            <w:proofErr w:type="gramStart"/>
            <w:r w:rsidRPr="002A39B9">
              <w:rPr>
                <w:rFonts w:eastAsia="Calibri" w:cs="Times New Roman"/>
                <w:i/>
                <w:szCs w:val="24"/>
              </w:rPr>
              <w:t>Kronológia</w:t>
            </w:r>
            <w:proofErr w:type="gramEnd"/>
            <w:r w:rsidRPr="002A39B9">
              <w:rPr>
                <w:rFonts w:eastAsia="Calibri" w:cs="Times New Roman"/>
                <w:i/>
                <w:szCs w:val="24"/>
              </w:rPr>
              <w:t>:</w:t>
            </w:r>
            <w:r w:rsidRPr="002A39B9">
              <w:rPr>
                <w:rFonts w:eastAsia="Calibri" w:cs="Times New Roman"/>
                <w:szCs w:val="24"/>
              </w:rPr>
              <w:t xml:space="preserve"> </w:t>
            </w:r>
            <w:r w:rsidRPr="002A39B9">
              <w:rPr>
                <w:rFonts w:eastAsia="Calibri" w:cs="Times New Roman"/>
                <w:szCs w:val="24"/>
                <w:u w:val="single"/>
              </w:rPr>
              <w:t>Kr. e. 3000 körül – Kr. u. 476 az ókor</w:t>
            </w:r>
            <w:r w:rsidRPr="002A39B9">
              <w:rPr>
                <w:rFonts w:eastAsia="Calibri" w:cs="Times New Roman"/>
                <w:szCs w:val="24"/>
              </w:rPr>
              <w:t xml:space="preserve">, </w:t>
            </w:r>
            <w:r w:rsidRPr="002A39B9">
              <w:rPr>
                <w:rFonts w:eastAsia="Calibri" w:cs="Times New Roman"/>
                <w:szCs w:val="24"/>
                <w:u w:val="single"/>
              </w:rPr>
              <w:t>Kr. e. 776 az első feljegyzett olümpiai játékok</w:t>
            </w:r>
            <w:r w:rsidRPr="002A39B9">
              <w:rPr>
                <w:rFonts w:eastAsia="Calibri" w:cs="Times New Roman"/>
                <w:szCs w:val="24"/>
              </w:rPr>
              <w:t xml:space="preserve">, </w:t>
            </w:r>
            <w:r w:rsidRPr="002A39B9">
              <w:rPr>
                <w:rFonts w:eastAsia="Calibri" w:cs="Times New Roman"/>
                <w:szCs w:val="24"/>
                <w:u w:val="single"/>
              </w:rPr>
              <w:t>Kr. e. 753 Róma alapítása a hagyomány szerint</w:t>
            </w:r>
            <w:r w:rsidRPr="002A39B9">
              <w:rPr>
                <w:rFonts w:eastAsia="Calibri" w:cs="Times New Roman"/>
                <w:szCs w:val="24"/>
              </w:rPr>
              <w:t xml:space="preserve">, Kr. e. 510 a köztársaság kezdete </w:t>
            </w:r>
            <w:r w:rsidRPr="002A39B9">
              <w:rPr>
                <w:rFonts w:eastAsia="Calibri" w:cs="Times New Roman"/>
                <w:szCs w:val="24"/>
              </w:rPr>
              <w:lastRenderedPageBreak/>
              <w:t xml:space="preserve">Rómában, Kr. e. 508 Kleiszthenész reformjai, </w:t>
            </w:r>
            <w:r w:rsidRPr="002A39B9">
              <w:rPr>
                <w:rFonts w:eastAsia="Calibri" w:cs="Times New Roman"/>
                <w:szCs w:val="24"/>
                <w:u w:val="single"/>
              </w:rPr>
              <w:t>Kr. e. 5. sz. közepe az athéni demokrácia fénykora</w:t>
            </w:r>
            <w:r w:rsidRPr="002A39B9">
              <w:rPr>
                <w:rFonts w:eastAsia="Calibri" w:cs="Times New Roman"/>
                <w:szCs w:val="24"/>
              </w:rPr>
              <w:t>,</w:t>
            </w:r>
            <w:r w:rsidRPr="002A39B9">
              <w:rPr>
                <w:rFonts w:eastAsia="Calibri" w:cs="Times New Roman"/>
                <w:i/>
                <w:szCs w:val="24"/>
              </w:rPr>
              <w:t xml:space="preserve"> </w:t>
            </w:r>
            <w:r w:rsidRPr="002A39B9">
              <w:rPr>
                <w:rFonts w:eastAsia="Calibri" w:cs="Times New Roman"/>
                <w:szCs w:val="24"/>
              </w:rPr>
              <w:t>Kr. e. 44. Caesar halála, az ókori Izrael – Kr. u. 70 Jeruzsálem lerombolása,</w:t>
            </w:r>
          </w:p>
          <w:p w:rsidR="006B5DE7" w:rsidRPr="002A39B9" w:rsidRDefault="006B5DE7" w:rsidP="0057418C">
            <w:pPr>
              <w:suppressAutoHyphens/>
              <w:rPr>
                <w:rFonts w:eastAsia="Calibri" w:cs="Times New Roman"/>
                <w:szCs w:val="24"/>
              </w:rPr>
            </w:pPr>
            <w:r w:rsidRPr="002A39B9">
              <w:rPr>
                <w:rFonts w:eastAsia="Calibri" w:cs="Times New Roman"/>
                <w:szCs w:val="24"/>
              </w:rPr>
              <w:t>Kr. u. 395 a Római Birodalom kettéosztása.</w:t>
            </w:r>
          </w:p>
          <w:p w:rsidR="006B5DE7" w:rsidRPr="002A39B9" w:rsidRDefault="006B5DE7" w:rsidP="0057418C">
            <w:pPr>
              <w:suppressAutoHyphens/>
              <w:rPr>
                <w:rFonts w:eastAsia="Calibri" w:cs="Times New Roman"/>
                <w:i/>
                <w:szCs w:val="24"/>
              </w:rPr>
            </w:pPr>
          </w:p>
          <w:p w:rsidR="006B5DE7" w:rsidRPr="002A39B9" w:rsidRDefault="006B5DE7" w:rsidP="0057418C">
            <w:pPr>
              <w:suppressAutoHyphens/>
              <w:rPr>
                <w:rFonts w:eastAsia="Calibri" w:cs="Times New Roman"/>
                <w:szCs w:val="24"/>
              </w:rPr>
            </w:pPr>
            <w:r w:rsidRPr="002A39B9">
              <w:rPr>
                <w:rFonts w:eastAsia="Calibri" w:cs="Times New Roman"/>
                <w:i/>
                <w:szCs w:val="24"/>
              </w:rPr>
              <w:t>Topográfia:</w:t>
            </w:r>
            <w:r w:rsidRPr="002A39B9">
              <w:rPr>
                <w:rFonts w:eastAsia="Calibri" w:cs="Times New Roman"/>
                <w:szCs w:val="24"/>
              </w:rPr>
              <w:t xml:space="preserve"> Mezopotámia, Babilon, </w:t>
            </w:r>
            <w:r w:rsidRPr="002A39B9">
              <w:rPr>
                <w:rFonts w:eastAsia="Calibri" w:cs="Times New Roman"/>
                <w:szCs w:val="24"/>
                <w:u w:val="single"/>
              </w:rPr>
              <w:t>Egyiptom</w:t>
            </w:r>
            <w:r w:rsidRPr="002A39B9">
              <w:rPr>
                <w:rFonts w:eastAsia="Calibri" w:cs="Times New Roman"/>
                <w:szCs w:val="24"/>
              </w:rPr>
              <w:t xml:space="preserve">, </w:t>
            </w:r>
            <w:r w:rsidRPr="002A39B9">
              <w:rPr>
                <w:rFonts w:eastAsia="Calibri" w:cs="Times New Roman"/>
                <w:szCs w:val="24"/>
                <w:u w:val="single"/>
              </w:rPr>
              <w:t>Nílus</w:t>
            </w:r>
            <w:r w:rsidRPr="002A39B9">
              <w:rPr>
                <w:rFonts w:eastAsia="Calibri" w:cs="Times New Roman"/>
                <w:szCs w:val="24"/>
              </w:rPr>
              <w:t xml:space="preserve">, </w:t>
            </w:r>
            <w:r w:rsidRPr="002A39B9">
              <w:rPr>
                <w:rFonts w:eastAsia="Calibri" w:cs="Times New Roman"/>
                <w:szCs w:val="24"/>
                <w:u w:val="single"/>
              </w:rPr>
              <w:t>Olümpia</w:t>
            </w:r>
            <w:r w:rsidRPr="002A39B9">
              <w:rPr>
                <w:rFonts w:eastAsia="Calibri" w:cs="Times New Roman"/>
                <w:szCs w:val="24"/>
              </w:rPr>
              <w:t xml:space="preserve">, </w:t>
            </w:r>
            <w:r w:rsidRPr="002A39B9">
              <w:rPr>
                <w:rFonts w:eastAsia="Calibri" w:cs="Times New Roman"/>
                <w:szCs w:val="24"/>
                <w:u w:val="single"/>
              </w:rPr>
              <w:t>Athén</w:t>
            </w:r>
            <w:r w:rsidRPr="002A39B9">
              <w:rPr>
                <w:rFonts w:eastAsia="Calibri" w:cs="Times New Roman"/>
                <w:szCs w:val="24"/>
              </w:rPr>
              <w:t xml:space="preserve">, Alexandria, </w:t>
            </w:r>
            <w:r w:rsidRPr="002A39B9">
              <w:rPr>
                <w:rFonts w:eastAsia="Calibri" w:cs="Times New Roman"/>
                <w:szCs w:val="24"/>
                <w:u w:val="single"/>
              </w:rPr>
              <w:t>Itália</w:t>
            </w:r>
            <w:r w:rsidRPr="002A39B9">
              <w:rPr>
                <w:rFonts w:eastAsia="Calibri" w:cs="Times New Roman"/>
                <w:szCs w:val="24"/>
              </w:rPr>
              <w:t xml:space="preserve">, </w:t>
            </w:r>
            <w:r w:rsidRPr="002A39B9">
              <w:rPr>
                <w:rFonts w:eastAsia="Calibri" w:cs="Times New Roman"/>
                <w:szCs w:val="24"/>
                <w:u w:val="single"/>
              </w:rPr>
              <w:t>Róma</w:t>
            </w:r>
            <w:r w:rsidRPr="002A39B9">
              <w:rPr>
                <w:rFonts w:eastAsia="Calibri" w:cs="Times New Roman"/>
                <w:szCs w:val="24"/>
              </w:rPr>
              <w:t xml:space="preserve">, </w:t>
            </w:r>
            <w:r w:rsidRPr="002A39B9">
              <w:rPr>
                <w:rFonts w:eastAsia="Calibri" w:cs="Times New Roman"/>
                <w:szCs w:val="24"/>
                <w:u w:val="single"/>
              </w:rPr>
              <w:t>Római Birodalom</w:t>
            </w:r>
            <w:r w:rsidRPr="002A39B9">
              <w:rPr>
                <w:rFonts w:eastAsia="Calibri" w:cs="Times New Roman"/>
                <w:szCs w:val="24"/>
              </w:rPr>
              <w:t xml:space="preserve">, </w:t>
            </w:r>
            <w:r w:rsidRPr="002A39B9">
              <w:rPr>
                <w:rFonts w:eastAsia="Calibri" w:cs="Times New Roman"/>
                <w:szCs w:val="24"/>
                <w:u w:val="single"/>
              </w:rPr>
              <w:t>Pannónia</w:t>
            </w:r>
            <w:r w:rsidRPr="002A39B9">
              <w:rPr>
                <w:rFonts w:eastAsia="Calibri" w:cs="Times New Roman"/>
                <w:szCs w:val="24"/>
              </w:rPr>
              <w:t xml:space="preserve">, </w:t>
            </w:r>
            <w:r w:rsidRPr="002A39B9">
              <w:rPr>
                <w:rFonts w:eastAsia="Calibri" w:cs="Times New Roman"/>
                <w:szCs w:val="24"/>
                <w:u w:val="single"/>
              </w:rPr>
              <w:t>Aquincum</w:t>
            </w:r>
            <w:r w:rsidRPr="002A39B9">
              <w:rPr>
                <w:rFonts w:eastAsia="Calibri" w:cs="Times New Roman"/>
                <w:szCs w:val="24"/>
              </w:rPr>
              <w:t xml:space="preserve">, Savaria, </w:t>
            </w:r>
            <w:r w:rsidRPr="002A39B9">
              <w:rPr>
                <w:rFonts w:eastAsia="Calibri" w:cs="Times New Roman"/>
                <w:szCs w:val="24"/>
                <w:u w:val="single"/>
              </w:rPr>
              <w:t>Jeruzsálem.</w:t>
            </w:r>
          </w:p>
        </w:tc>
        <w:tc>
          <w:tcPr>
            <w:tcW w:w="2551" w:type="dxa"/>
            <w:gridSpan w:val="6"/>
            <w:vMerge w:val="restart"/>
          </w:tcPr>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lastRenderedPageBreak/>
              <w:t xml:space="preserve">Az állam szerepének bemutatása </w:t>
            </w:r>
            <w:proofErr w:type="spellStart"/>
            <w:r w:rsidRPr="002A39B9">
              <w:rPr>
                <w:rFonts w:eastAsia="Calibri" w:cs="Times New Roman"/>
                <w:szCs w:val="24"/>
              </w:rPr>
              <w:t>Hammurapi</w:t>
            </w:r>
            <w:proofErr w:type="spellEnd"/>
            <w:r w:rsidRPr="002A39B9">
              <w:rPr>
                <w:rFonts w:eastAsia="Calibri" w:cs="Times New Roman"/>
                <w:szCs w:val="24"/>
              </w:rPr>
              <w:t xml:space="preserve"> törvényeinek elemzésén keresztül.</w:t>
            </w:r>
          </w:p>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t>Az ókori civilizációk jelentőségének és kulturális hatásainak felismerése.</w:t>
            </w:r>
          </w:p>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t>Az ókori civilizációk azonosítása térképen.</w:t>
            </w:r>
          </w:p>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t>Az ókori civilizációk kulturális és vallási jellemzőinek bemutatása.</w:t>
            </w:r>
          </w:p>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t>A különböző civilizációk közötti különbségek azonosítása.</w:t>
            </w:r>
          </w:p>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t>Pannónia jelentősebb városainak azonosítása.</w:t>
            </w:r>
          </w:p>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t>A római jog alapelveinek felidézése és azonosítása.</w:t>
            </w:r>
          </w:p>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lastRenderedPageBreak/>
              <w:t>Az athéni demokrácia és a római köztársaság működésének bemutatása.</w:t>
            </w:r>
          </w:p>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t>A Periklész-kori athéni demokrácia ellentmondásainak feltárása.</w:t>
            </w:r>
          </w:p>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t>A demokrácia és a diktatúra összehasonlítása.</w:t>
            </w:r>
          </w:p>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t>A demokrácia melletti érvek megfogalmazása.</w:t>
            </w:r>
          </w:p>
          <w:p w:rsidR="006B5DE7" w:rsidRPr="002A39B9" w:rsidRDefault="006B5DE7" w:rsidP="002A39B9">
            <w:pPr>
              <w:numPr>
                <w:ilvl w:val="0"/>
                <w:numId w:val="40"/>
              </w:numPr>
              <w:pBdr>
                <w:top w:val="nil"/>
                <w:left w:val="nil"/>
                <w:bottom w:val="nil"/>
                <w:right w:val="nil"/>
                <w:between w:val="nil"/>
              </w:pBdr>
              <w:suppressAutoHyphens/>
              <w:ind w:left="339" w:hanging="357"/>
              <w:rPr>
                <w:rFonts w:eastAsia="Calibri" w:cs="Times New Roman"/>
                <w:szCs w:val="24"/>
              </w:rPr>
            </w:pPr>
            <w:r w:rsidRPr="002A39B9">
              <w:rPr>
                <w:rFonts w:eastAsia="Calibri" w:cs="Times New Roman"/>
                <w:szCs w:val="24"/>
              </w:rPr>
              <w:t>Az athéni demokrácia összehasonlítása a modern demokráciával.</w:t>
            </w:r>
          </w:p>
          <w:p w:rsidR="006B5DE7" w:rsidRPr="002A39B9" w:rsidRDefault="006B5DE7" w:rsidP="002A39B9">
            <w:pPr>
              <w:numPr>
                <w:ilvl w:val="0"/>
                <w:numId w:val="40"/>
              </w:numPr>
              <w:pBdr>
                <w:top w:val="nil"/>
                <w:left w:val="nil"/>
                <w:bottom w:val="nil"/>
                <w:right w:val="nil"/>
                <w:between w:val="nil"/>
              </w:pBdr>
              <w:suppressAutoHyphens/>
              <w:spacing w:after="200"/>
              <w:ind w:left="339" w:hanging="357"/>
              <w:rPr>
                <w:rFonts w:eastAsia="Calibri" w:cs="Times New Roman"/>
                <w:szCs w:val="24"/>
              </w:rPr>
            </w:pPr>
            <w:r w:rsidRPr="002A39B9">
              <w:rPr>
                <w:rFonts w:eastAsia="Calibri" w:cs="Times New Roman"/>
                <w:szCs w:val="24"/>
              </w:rPr>
              <w:t>Caesar diktatúrája előzményeinek, okainak feltárása.</w:t>
            </w:r>
          </w:p>
        </w:tc>
      </w:tr>
      <w:tr w:rsidR="002A39B9" w:rsidRPr="002A39B9" w:rsidTr="0057418C">
        <w:trPr>
          <w:gridAfter w:val="1"/>
          <w:wAfter w:w="13" w:type="dxa"/>
        </w:trPr>
        <w:tc>
          <w:tcPr>
            <w:tcW w:w="1526" w:type="dxa"/>
          </w:tcPr>
          <w:p w:rsidR="006B5DE7" w:rsidRPr="002A39B9" w:rsidRDefault="006B5DE7" w:rsidP="0057418C">
            <w:pPr>
              <w:suppressAutoHyphens/>
              <w:rPr>
                <w:rFonts w:eastAsia="Calibri" w:cs="Times New Roman"/>
                <w:i/>
                <w:szCs w:val="24"/>
              </w:rPr>
            </w:pPr>
            <w:r w:rsidRPr="002A39B9">
              <w:rPr>
                <w:rFonts w:eastAsia="Calibri" w:cs="Times New Roman"/>
                <w:i/>
                <w:szCs w:val="24"/>
              </w:rPr>
              <w:t>A görög civilizáció</w:t>
            </w:r>
          </w:p>
        </w:tc>
        <w:tc>
          <w:tcPr>
            <w:tcW w:w="2410" w:type="dxa"/>
            <w:gridSpan w:val="11"/>
          </w:tcPr>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A görög anyagi kultúra öröksége.</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A filozófia és a történetírás.</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A görög embereszmény.</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A hellenisztikus kultúra elterjedése.</w:t>
            </w:r>
          </w:p>
        </w:tc>
        <w:tc>
          <w:tcPr>
            <w:tcW w:w="2693" w:type="dxa"/>
            <w:gridSpan w:val="11"/>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rPr>
            </w:pPr>
          </w:p>
        </w:tc>
        <w:tc>
          <w:tcPr>
            <w:tcW w:w="2551" w:type="dxa"/>
            <w:gridSpan w:val="6"/>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rPr>
            </w:pPr>
          </w:p>
        </w:tc>
      </w:tr>
      <w:tr w:rsidR="002A39B9" w:rsidRPr="002A39B9" w:rsidTr="0057418C">
        <w:trPr>
          <w:gridAfter w:val="1"/>
          <w:wAfter w:w="13" w:type="dxa"/>
        </w:trPr>
        <w:tc>
          <w:tcPr>
            <w:tcW w:w="1526" w:type="dxa"/>
          </w:tcPr>
          <w:p w:rsidR="006B5DE7" w:rsidRPr="002A39B9" w:rsidRDefault="006B5DE7" w:rsidP="0057418C">
            <w:pPr>
              <w:suppressAutoHyphens/>
              <w:rPr>
                <w:rFonts w:eastAsia="Calibri" w:cs="Times New Roman"/>
                <w:i/>
                <w:szCs w:val="24"/>
              </w:rPr>
            </w:pPr>
            <w:r w:rsidRPr="002A39B9">
              <w:rPr>
                <w:rFonts w:eastAsia="Calibri" w:cs="Times New Roman"/>
                <w:i/>
                <w:szCs w:val="24"/>
              </w:rPr>
              <w:t>Az athéni demokrácia</w:t>
            </w:r>
          </w:p>
        </w:tc>
        <w:tc>
          <w:tcPr>
            <w:tcW w:w="2410" w:type="dxa"/>
            <w:gridSpan w:val="11"/>
          </w:tcPr>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proofErr w:type="gramStart"/>
            <w:r w:rsidRPr="002A39B9">
              <w:rPr>
                <w:rFonts w:eastAsia="Calibri" w:cs="Times New Roman"/>
                <w:szCs w:val="24"/>
              </w:rPr>
              <w:t>Arisztokratikus</w:t>
            </w:r>
            <w:proofErr w:type="gramEnd"/>
            <w:r w:rsidRPr="002A39B9">
              <w:rPr>
                <w:rFonts w:eastAsia="Calibri" w:cs="Times New Roman"/>
                <w:szCs w:val="24"/>
              </w:rPr>
              <w:t xml:space="preserve"> köztársaság és demokrácia.</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Kleiszthenész és Periklész.</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Az athéni államszervezet és működése.</w:t>
            </w:r>
          </w:p>
        </w:tc>
        <w:tc>
          <w:tcPr>
            <w:tcW w:w="2693" w:type="dxa"/>
            <w:gridSpan w:val="11"/>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rPr>
            </w:pPr>
          </w:p>
        </w:tc>
        <w:tc>
          <w:tcPr>
            <w:tcW w:w="2551" w:type="dxa"/>
            <w:gridSpan w:val="6"/>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rPr>
            </w:pPr>
          </w:p>
        </w:tc>
      </w:tr>
      <w:tr w:rsidR="002A39B9" w:rsidRPr="002A39B9" w:rsidTr="0057418C">
        <w:trPr>
          <w:gridAfter w:val="1"/>
          <w:wAfter w:w="13" w:type="dxa"/>
        </w:trPr>
        <w:tc>
          <w:tcPr>
            <w:tcW w:w="1526" w:type="dxa"/>
          </w:tcPr>
          <w:p w:rsidR="006B5DE7" w:rsidRPr="002A39B9" w:rsidRDefault="006B5DE7" w:rsidP="0057418C">
            <w:pPr>
              <w:suppressAutoHyphens/>
              <w:rPr>
                <w:rFonts w:eastAsia="Calibri" w:cs="Times New Roman"/>
                <w:i/>
                <w:szCs w:val="24"/>
              </w:rPr>
            </w:pPr>
            <w:r w:rsidRPr="002A39B9">
              <w:rPr>
                <w:rFonts w:eastAsia="Calibri" w:cs="Times New Roman"/>
                <w:i/>
                <w:szCs w:val="24"/>
              </w:rPr>
              <w:t>A római civilizáció</w:t>
            </w:r>
          </w:p>
        </w:tc>
        <w:tc>
          <w:tcPr>
            <w:tcW w:w="2410" w:type="dxa"/>
            <w:gridSpan w:val="11"/>
          </w:tcPr>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Római városépítészet, amfiteátrumok, fürdők, vízvezetékek és utak.</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A római jog néhány máig élő alapelve.</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lastRenderedPageBreak/>
              <w:t>A birodalom kiterjedése és a provinciák (Pannónia).</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A latin nyelv és írás elterjedése.</w:t>
            </w:r>
          </w:p>
        </w:tc>
        <w:tc>
          <w:tcPr>
            <w:tcW w:w="2693" w:type="dxa"/>
            <w:gridSpan w:val="11"/>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rPr>
            </w:pPr>
          </w:p>
        </w:tc>
        <w:tc>
          <w:tcPr>
            <w:tcW w:w="2551" w:type="dxa"/>
            <w:gridSpan w:val="6"/>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rPr>
            </w:pPr>
          </w:p>
        </w:tc>
      </w:tr>
      <w:tr w:rsidR="002A39B9" w:rsidRPr="002A39B9" w:rsidTr="0057418C">
        <w:trPr>
          <w:gridAfter w:val="1"/>
          <w:wAfter w:w="13" w:type="dxa"/>
        </w:trPr>
        <w:tc>
          <w:tcPr>
            <w:tcW w:w="1526" w:type="dxa"/>
          </w:tcPr>
          <w:p w:rsidR="006B5DE7" w:rsidRPr="002A39B9" w:rsidRDefault="006B5DE7" w:rsidP="0057418C">
            <w:pPr>
              <w:suppressAutoHyphens/>
              <w:rPr>
                <w:rFonts w:eastAsia="Calibri" w:cs="Times New Roman"/>
                <w:i/>
                <w:szCs w:val="24"/>
              </w:rPr>
            </w:pPr>
            <w:r w:rsidRPr="002A39B9">
              <w:rPr>
                <w:rFonts w:eastAsia="Calibri" w:cs="Times New Roman"/>
                <w:i/>
                <w:szCs w:val="24"/>
              </w:rPr>
              <w:lastRenderedPageBreak/>
              <w:t>A római köztársaság</w:t>
            </w:r>
          </w:p>
        </w:tc>
        <w:tc>
          <w:tcPr>
            <w:tcW w:w="2410" w:type="dxa"/>
            <w:gridSpan w:val="11"/>
          </w:tcPr>
          <w:p w:rsidR="006B5DE7" w:rsidRPr="002A39B9" w:rsidRDefault="006B5DE7" w:rsidP="002A39B9">
            <w:pPr>
              <w:numPr>
                <w:ilvl w:val="0"/>
                <w:numId w:val="15"/>
              </w:numPr>
              <w:suppressAutoHyphens/>
              <w:ind w:left="357" w:hanging="357"/>
              <w:rPr>
                <w:rFonts w:eastAsia="Calibri" w:cs="Times New Roman"/>
                <w:szCs w:val="24"/>
              </w:rPr>
            </w:pPr>
            <w:r w:rsidRPr="002A39B9">
              <w:rPr>
                <w:rFonts w:eastAsia="Calibri" w:cs="Times New Roman"/>
                <w:szCs w:val="24"/>
              </w:rPr>
              <w:t>A vérségi, a vagyoni és a területi elv.</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A római köztársaság államszervezete és működése.</w:t>
            </w:r>
          </w:p>
          <w:p w:rsidR="006B5DE7" w:rsidRPr="002A39B9" w:rsidRDefault="006B5DE7" w:rsidP="002A39B9">
            <w:pPr>
              <w:numPr>
                <w:ilvl w:val="0"/>
                <w:numId w:val="15"/>
              </w:numPr>
              <w:pBdr>
                <w:top w:val="nil"/>
                <w:left w:val="nil"/>
                <w:bottom w:val="nil"/>
                <w:right w:val="nil"/>
                <w:between w:val="nil"/>
              </w:pBdr>
              <w:suppressAutoHyphens/>
              <w:ind w:left="357" w:hanging="357"/>
              <w:rPr>
                <w:rFonts w:eastAsia="Calibri" w:cs="Times New Roman"/>
                <w:szCs w:val="24"/>
              </w:rPr>
            </w:pPr>
            <w:r w:rsidRPr="002A39B9">
              <w:rPr>
                <w:rFonts w:eastAsia="Calibri" w:cs="Times New Roman"/>
                <w:szCs w:val="24"/>
              </w:rPr>
              <w:t>Köztársaságból egyeduralom: Caesar és Augustus.</w:t>
            </w:r>
          </w:p>
        </w:tc>
        <w:tc>
          <w:tcPr>
            <w:tcW w:w="2693" w:type="dxa"/>
            <w:gridSpan w:val="11"/>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rPr>
            </w:pPr>
          </w:p>
        </w:tc>
        <w:tc>
          <w:tcPr>
            <w:tcW w:w="2551" w:type="dxa"/>
            <w:gridSpan w:val="6"/>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rPr>
            </w:pPr>
          </w:p>
        </w:tc>
      </w:tr>
      <w:tr w:rsidR="002A39B9" w:rsidRPr="002A39B9" w:rsidTr="0057418C">
        <w:trPr>
          <w:gridAfter w:val="1"/>
          <w:wAfter w:w="13" w:type="dxa"/>
        </w:trPr>
        <w:tc>
          <w:tcPr>
            <w:tcW w:w="6062" w:type="dxa"/>
            <w:gridSpan w:val="19"/>
          </w:tcPr>
          <w:p w:rsidR="006B5DE7" w:rsidRPr="002A39B9" w:rsidRDefault="006B5DE7" w:rsidP="002A39B9">
            <w:pPr>
              <w:pStyle w:val="Listaszerbekezds"/>
              <w:numPr>
                <w:ilvl w:val="0"/>
                <w:numId w:val="4"/>
              </w:numPr>
              <w:suppressAutoHyphens/>
              <w:spacing w:before="120"/>
              <w:ind w:left="1440"/>
              <w:rPr>
                <w:rFonts w:cs="Times New Roman"/>
                <w:b/>
                <w:szCs w:val="24"/>
              </w:rPr>
            </w:pPr>
            <w:r w:rsidRPr="002A39B9">
              <w:rPr>
                <w:rFonts w:cs="Times New Roman"/>
                <w:b/>
                <w:szCs w:val="24"/>
              </w:rPr>
              <w:t>Témakör: Vallások az ókorban</w:t>
            </w:r>
          </w:p>
        </w:tc>
        <w:tc>
          <w:tcPr>
            <w:tcW w:w="3118" w:type="dxa"/>
            <w:gridSpan w:val="10"/>
          </w:tcPr>
          <w:p w:rsidR="006B5DE7" w:rsidRPr="002A39B9" w:rsidRDefault="006B5DE7" w:rsidP="0057418C">
            <w:pPr>
              <w:suppressAutoHyphens/>
              <w:spacing w:before="120"/>
              <w:rPr>
                <w:rFonts w:cs="Times New Roman"/>
                <w:b/>
                <w:szCs w:val="24"/>
              </w:rPr>
            </w:pPr>
            <w:r w:rsidRPr="002A39B9">
              <w:rPr>
                <w:rFonts w:cs="Times New Roman"/>
                <w:b/>
                <w:szCs w:val="24"/>
              </w:rPr>
              <w:t>Óraszám: 12 óra</w:t>
            </w:r>
          </w:p>
        </w:tc>
      </w:tr>
      <w:tr w:rsidR="002A39B9" w:rsidRPr="002A39B9" w:rsidTr="0057418C">
        <w:trPr>
          <w:gridAfter w:val="1"/>
          <w:wAfter w:w="13" w:type="dxa"/>
        </w:trPr>
        <w:tc>
          <w:tcPr>
            <w:tcW w:w="1526" w:type="dxa"/>
          </w:tcPr>
          <w:p w:rsidR="006B5DE7" w:rsidRPr="002A39B9" w:rsidRDefault="006B5DE7" w:rsidP="0057418C">
            <w:pPr>
              <w:suppressAutoHyphens/>
              <w:rPr>
                <w:rFonts w:cs="Times New Roman"/>
                <w:b/>
                <w:szCs w:val="24"/>
              </w:rPr>
            </w:pPr>
            <w:r w:rsidRPr="002A39B9">
              <w:rPr>
                <w:rFonts w:cs="Times New Roman"/>
                <w:b/>
                <w:szCs w:val="24"/>
              </w:rPr>
              <w:t>Témák</w:t>
            </w:r>
          </w:p>
        </w:tc>
        <w:tc>
          <w:tcPr>
            <w:tcW w:w="1984" w:type="dxa"/>
            <w:gridSpan w:val="8"/>
          </w:tcPr>
          <w:p w:rsidR="006B5DE7" w:rsidRPr="002A39B9" w:rsidRDefault="006B5DE7" w:rsidP="0057418C">
            <w:pPr>
              <w:suppressAutoHyphens/>
              <w:rPr>
                <w:rFonts w:cs="Times New Roman"/>
                <w:b/>
                <w:szCs w:val="24"/>
              </w:rPr>
            </w:pPr>
            <w:proofErr w:type="spellStart"/>
            <w:r w:rsidRPr="002A39B9">
              <w:rPr>
                <w:rFonts w:cs="Times New Roman"/>
                <w:b/>
                <w:szCs w:val="24"/>
              </w:rPr>
              <w:t>Altémák</w:t>
            </w:r>
            <w:proofErr w:type="spellEnd"/>
          </w:p>
        </w:tc>
        <w:tc>
          <w:tcPr>
            <w:tcW w:w="2552" w:type="dxa"/>
            <w:gridSpan w:val="10"/>
          </w:tcPr>
          <w:p w:rsidR="006B5DE7" w:rsidRPr="002A39B9" w:rsidRDefault="006B5DE7" w:rsidP="0057418C">
            <w:pPr>
              <w:suppressAutoHyphens/>
              <w:rPr>
                <w:rFonts w:cs="Times New Roman"/>
                <w:b/>
                <w:szCs w:val="24"/>
              </w:rPr>
            </w:pPr>
            <w:r w:rsidRPr="002A39B9">
              <w:rPr>
                <w:rFonts w:cs="Times New Roman"/>
                <w:b/>
                <w:szCs w:val="24"/>
              </w:rPr>
              <w:t>Fogalmak és adatok/Lexikák</w:t>
            </w:r>
          </w:p>
        </w:tc>
        <w:tc>
          <w:tcPr>
            <w:tcW w:w="3118" w:type="dxa"/>
            <w:gridSpan w:val="10"/>
          </w:tcPr>
          <w:p w:rsidR="006B5DE7" w:rsidRPr="002A39B9" w:rsidRDefault="006B5DE7" w:rsidP="0057418C">
            <w:pPr>
              <w:suppressAutoHyphens/>
              <w:rPr>
                <w:rFonts w:cs="Times New Roman"/>
                <w:b/>
                <w:szCs w:val="24"/>
              </w:rPr>
            </w:pPr>
            <w:r w:rsidRPr="002A39B9">
              <w:rPr>
                <w:rFonts w:cs="Times New Roman"/>
                <w:b/>
                <w:szCs w:val="24"/>
              </w:rPr>
              <w:t>Fejlesztési feladatok</w:t>
            </w:r>
          </w:p>
        </w:tc>
      </w:tr>
      <w:tr w:rsidR="002A39B9" w:rsidRPr="002A39B9" w:rsidTr="0057418C">
        <w:trPr>
          <w:gridAfter w:val="1"/>
          <w:wAfter w:w="13" w:type="dxa"/>
        </w:trPr>
        <w:tc>
          <w:tcPr>
            <w:tcW w:w="1526" w:type="dxa"/>
          </w:tcPr>
          <w:p w:rsidR="006B5DE7" w:rsidRPr="002A39B9" w:rsidRDefault="006B5DE7" w:rsidP="0057418C">
            <w:pPr>
              <w:suppressAutoHyphens/>
              <w:rPr>
                <w:rFonts w:eastAsia="Calibri" w:cs="Times New Roman"/>
                <w:i/>
                <w:szCs w:val="24"/>
              </w:rPr>
            </w:pPr>
            <w:r w:rsidRPr="002A39B9">
              <w:rPr>
                <w:rFonts w:eastAsia="Calibri" w:cs="Times New Roman"/>
                <w:i/>
                <w:szCs w:val="24"/>
              </w:rPr>
              <w:t xml:space="preserve">Politeizmus és </w:t>
            </w:r>
            <w:proofErr w:type="gramStart"/>
            <w:r w:rsidRPr="002A39B9">
              <w:rPr>
                <w:rFonts w:eastAsia="Calibri" w:cs="Times New Roman"/>
                <w:i/>
                <w:szCs w:val="24"/>
              </w:rPr>
              <w:t>monoteizmus</w:t>
            </w:r>
            <w:proofErr w:type="gramEnd"/>
          </w:p>
        </w:tc>
        <w:tc>
          <w:tcPr>
            <w:tcW w:w="1984" w:type="dxa"/>
            <w:gridSpan w:val="8"/>
          </w:tcPr>
          <w:p w:rsidR="006B5DE7" w:rsidRPr="002A39B9" w:rsidRDefault="006B5DE7" w:rsidP="002A39B9">
            <w:pPr>
              <w:numPr>
                <w:ilvl w:val="0"/>
                <w:numId w:val="44"/>
              </w:numPr>
              <w:pBdr>
                <w:top w:val="nil"/>
                <w:left w:val="nil"/>
                <w:bottom w:val="nil"/>
                <w:right w:val="nil"/>
                <w:between w:val="nil"/>
              </w:pBdr>
              <w:suppressAutoHyphens/>
              <w:ind w:left="317"/>
              <w:rPr>
                <w:rFonts w:eastAsia="Calibri" w:cs="Times New Roman"/>
                <w:szCs w:val="24"/>
              </w:rPr>
            </w:pPr>
            <w:r w:rsidRPr="002A39B9">
              <w:rPr>
                <w:rFonts w:eastAsia="Calibri" w:cs="Times New Roman"/>
                <w:szCs w:val="24"/>
              </w:rPr>
              <w:t>A politeizmus az ókori Keleten.</w:t>
            </w:r>
          </w:p>
          <w:p w:rsidR="006B5DE7" w:rsidRPr="002A39B9" w:rsidRDefault="006B5DE7" w:rsidP="002A39B9">
            <w:pPr>
              <w:numPr>
                <w:ilvl w:val="0"/>
                <w:numId w:val="44"/>
              </w:numPr>
              <w:pBdr>
                <w:top w:val="nil"/>
                <w:left w:val="nil"/>
                <w:bottom w:val="nil"/>
                <w:right w:val="nil"/>
                <w:between w:val="nil"/>
              </w:pBdr>
              <w:suppressAutoHyphens/>
              <w:ind w:left="317"/>
              <w:rPr>
                <w:rFonts w:eastAsia="Calibri" w:cs="Times New Roman"/>
                <w:szCs w:val="24"/>
              </w:rPr>
            </w:pPr>
            <w:r w:rsidRPr="002A39B9">
              <w:rPr>
                <w:rFonts w:eastAsia="Calibri" w:cs="Times New Roman"/>
                <w:szCs w:val="24"/>
              </w:rPr>
              <w:t>Görög és római istenek.</w:t>
            </w:r>
          </w:p>
          <w:p w:rsidR="006B5DE7" w:rsidRPr="002A39B9" w:rsidRDefault="006B5DE7" w:rsidP="002A39B9">
            <w:pPr>
              <w:numPr>
                <w:ilvl w:val="0"/>
                <w:numId w:val="44"/>
              </w:numPr>
              <w:pBdr>
                <w:top w:val="nil"/>
                <w:left w:val="nil"/>
                <w:bottom w:val="nil"/>
                <w:right w:val="nil"/>
                <w:between w:val="nil"/>
              </w:pBdr>
              <w:suppressAutoHyphens/>
              <w:ind w:left="317"/>
              <w:rPr>
                <w:rFonts w:eastAsia="Calibri" w:cs="Times New Roman"/>
                <w:szCs w:val="24"/>
              </w:rPr>
            </w:pPr>
            <w:r w:rsidRPr="002A39B9">
              <w:rPr>
                <w:rFonts w:eastAsia="Calibri" w:cs="Times New Roman"/>
                <w:szCs w:val="24"/>
              </w:rPr>
              <w:t xml:space="preserve">A zsidó </w:t>
            </w:r>
            <w:proofErr w:type="gramStart"/>
            <w:r w:rsidRPr="002A39B9">
              <w:rPr>
                <w:rFonts w:eastAsia="Calibri" w:cs="Times New Roman"/>
                <w:szCs w:val="24"/>
              </w:rPr>
              <w:t>monoteizmus</w:t>
            </w:r>
            <w:proofErr w:type="gramEnd"/>
            <w:r w:rsidRPr="002A39B9">
              <w:rPr>
                <w:rFonts w:eastAsia="Calibri" w:cs="Times New Roman"/>
                <w:szCs w:val="24"/>
              </w:rPr>
              <w:t>.</w:t>
            </w:r>
          </w:p>
        </w:tc>
        <w:tc>
          <w:tcPr>
            <w:tcW w:w="2552" w:type="dxa"/>
            <w:gridSpan w:val="10"/>
            <w:vMerge w:val="restart"/>
          </w:tcPr>
          <w:p w:rsidR="006B5DE7" w:rsidRPr="002A39B9" w:rsidRDefault="006B5DE7" w:rsidP="0057418C">
            <w:pPr>
              <w:suppressAutoHyphens/>
              <w:rPr>
                <w:rFonts w:eastAsia="Calibri" w:cs="Times New Roman"/>
                <w:szCs w:val="24"/>
              </w:rPr>
            </w:pPr>
            <w:r w:rsidRPr="002A39B9">
              <w:rPr>
                <w:rFonts w:eastAsia="Calibri" w:cs="Times New Roman"/>
                <w:i/>
                <w:szCs w:val="24"/>
              </w:rPr>
              <w:t>Fogalmak:</w:t>
            </w:r>
            <w:r w:rsidRPr="002A39B9">
              <w:rPr>
                <w:rFonts w:eastAsia="Calibri" w:cs="Times New Roman"/>
                <w:szCs w:val="24"/>
              </w:rPr>
              <w:t xml:space="preserve"> politeizmus, </w:t>
            </w:r>
            <w:proofErr w:type="gramStart"/>
            <w:r w:rsidRPr="002A39B9">
              <w:rPr>
                <w:rFonts w:eastAsia="Calibri" w:cs="Times New Roman"/>
                <w:szCs w:val="24"/>
              </w:rPr>
              <w:t>monoteizmus</w:t>
            </w:r>
            <w:proofErr w:type="gramEnd"/>
            <w:r w:rsidRPr="002A39B9">
              <w:rPr>
                <w:rFonts w:eastAsia="Calibri" w:cs="Times New Roman"/>
                <w:szCs w:val="24"/>
              </w:rPr>
              <w:t xml:space="preserve">, zsidó vallás, Ószövetség/Héber Biblia, Tízparancsolat próféta, jeruzsálemi templom, diaszpóra,, Messiás, </w:t>
            </w:r>
            <w:r w:rsidRPr="002A39B9">
              <w:rPr>
                <w:rFonts w:eastAsia="Calibri" w:cs="Times New Roman"/>
                <w:szCs w:val="24"/>
                <w:u w:val="single"/>
              </w:rPr>
              <w:t>keresztény vallás</w:t>
            </w:r>
            <w:r w:rsidRPr="002A39B9">
              <w:rPr>
                <w:rFonts w:eastAsia="Calibri" w:cs="Times New Roman"/>
                <w:szCs w:val="24"/>
              </w:rPr>
              <w:t xml:space="preserve">, </w:t>
            </w:r>
            <w:r w:rsidRPr="002A39B9">
              <w:rPr>
                <w:rFonts w:eastAsia="Calibri" w:cs="Times New Roman"/>
                <w:szCs w:val="24"/>
                <w:u w:val="single"/>
              </w:rPr>
              <w:t>keresztség és úrvacsora</w:t>
            </w:r>
            <w:r w:rsidRPr="002A39B9">
              <w:rPr>
                <w:rFonts w:eastAsia="Calibri" w:cs="Times New Roman"/>
                <w:szCs w:val="24"/>
              </w:rPr>
              <w:t xml:space="preserve">, apostol, misszió, Biblia, </w:t>
            </w:r>
            <w:r w:rsidRPr="002A39B9">
              <w:rPr>
                <w:rFonts w:eastAsia="Calibri" w:cs="Times New Roman"/>
                <w:szCs w:val="24"/>
                <w:u w:val="single"/>
              </w:rPr>
              <w:t>Újszövetség</w:t>
            </w:r>
            <w:r w:rsidRPr="002A39B9">
              <w:rPr>
                <w:rFonts w:eastAsia="Calibri" w:cs="Times New Roman"/>
                <w:szCs w:val="24"/>
              </w:rPr>
              <w:t>, evangélium, püspök, zsinat.</w:t>
            </w:r>
          </w:p>
          <w:p w:rsidR="006B5DE7" w:rsidRPr="002A39B9" w:rsidRDefault="006B5DE7" w:rsidP="0057418C">
            <w:pPr>
              <w:suppressAutoHyphens/>
              <w:rPr>
                <w:rFonts w:eastAsia="Calibri" w:cs="Times New Roman"/>
                <w:i/>
                <w:szCs w:val="24"/>
              </w:rPr>
            </w:pPr>
          </w:p>
          <w:p w:rsidR="006B5DE7" w:rsidRPr="002A39B9" w:rsidRDefault="006B5DE7" w:rsidP="0057418C">
            <w:pPr>
              <w:suppressAutoHyphens/>
              <w:rPr>
                <w:rFonts w:eastAsia="Calibri" w:cs="Times New Roman"/>
                <w:i/>
                <w:szCs w:val="24"/>
              </w:rPr>
            </w:pPr>
            <w:r w:rsidRPr="002A39B9">
              <w:rPr>
                <w:rFonts w:eastAsia="Calibri" w:cs="Times New Roman"/>
                <w:i/>
                <w:szCs w:val="24"/>
              </w:rPr>
              <w:t>Személyek:</w:t>
            </w:r>
            <w:r w:rsidRPr="002A39B9">
              <w:rPr>
                <w:rFonts w:eastAsia="Calibri" w:cs="Times New Roman"/>
                <w:szCs w:val="24"/>
              </w:rPr>
              <w:t xml:space="preserve"> </w:t>
            </w:r>
            <w:r w:rsidRPr="002A39B9">
              <w:rPr>
                <w:rFonts w:eastAsia="Calibri" w:cs="Times New Roman"/>
                <w:szCs w:val="24"/>
                <w:u w:val="single"/>
              </w:rPr>
              <w:t>Kheopsz, Zeusz, Pallasz Athéné</w:t>
            </w:r>
            <w:r w:rsidRPr="002A39B9">
              <w:rPr>
                <w:rFonts w:eastAsia="Calibri" w:cs="Times New Roman"/>
                <w:szCs w:val="24"/>
              </w:rPr>
              <w:t>, Ábrahám</w:t>
            </w:r>
            <w:r w:rsidRPr="002A39B9">
              <w:rPr>
                <w:rFonts w:eastAsia="Calibri" w:cs="Times New Roman"/>
                <w:szCs w:val="24"/>
                <w:u w:val="single"/>
              </w:rPr>
              <w:t>, Mózes, Jézus</w:t>
            </w:r>
            <w:r w:rsidRPr="002A39B9">
              <w:rPr>
                <w:rFonts w:eastAsia="Calibri" w:cs="Times New Roman"/>
                <w:szCs w:val="24"/>
              </w:rPr>
              <w:t xml:space="preserve">, </w:t>
            </w:r>
            <w:r w:rsidRPr="002A39B9">
              <w:rPr>
                <w:rFonts w:eastAsia="Calibri" w:cs="Times New Roman"/>
                <w:szCs w:val="24"/>
                <w:u w:val="single"/>
              </w:rPr>
              <w:t>Szent Péter</w:t>
            </w:r>
            <w:r w:rsidRPr="002A39B9">
              <w:rPr>
                <w:rFonts w:eastAsia="Calibri" w:cs="Times New Roman"/>
                <w:szCs w:val="24"/>
              </w:rPr>
              <w:t xml:space="preserve"> </w:t>
            </w:r>
            <w:r w:rsidRPr="002A39B9">
              <w:rPr>
                <w:rFonts w:eastAsia="Calibri" w:cs="Times New Roman"/>
                <w:szCs w:val="24"/>
                <w:u w:val="single"/>
              </w:rPr>
              <w:t>és Szent Pál apostolok</w:t>
            </w:r>
            <w:r w:rsidRPr="002A39B9">
              <w:rPr>
                <w:rFonts w:eastAsia="Calibri" w:cs="Times New Roman"/>
                <w:szCs w:val="24"/>
              </w:rPr>
              <w:t>, Constantinus</w:t>
            </w:r>
            <w:r w:rsidRPr="002A39B9">
              <w:rPr>
                <w:rFonts w:eastAsia="Calibri" w:cs="Times New Roman"/>
                <w:i/>
                <w:szCs w:val="24"/>
              </w:rPr>
              <w:t xml:space="preserve"> </w:t>
            </w:r>
          </w:p>
          <w:p w:rsidR="006B5DE7" w:rsidRPr="002A39B9" w:rsidRDefault="006B5DE7" w:rsidP="0057418C">
            <w:pPr>
              <w:suppressAutoHyphens/>
              <w:rPr>
                <w:rFonts w:eastAsia="Calibri" w:cs="Times New Roman"/>
                <w:i/>
                <w:szCs w:val="24"/>
              </w:rPr>
            </w:pPr>
          </w:p>
          <w:p w:rsidR="006B5DE7" w:rsidRPr="002A39B9" w:rsidRDefault="006B5DE7" w:rsidP="0057418C">
            <w:pPr>
              <w:suppressAutoHyphens/>
              <w:rPr>
                <w:rFonts w:eastAsia="Calibri" w:cs="Times New Roman"/>
                <w:szCs w:val="24"/>
              </w:rPr>
            </w:pPr>
            <w:proofErr w:type="gramStart"/>
            <w:r w:rsidRPr="002A39B9">
              <w:rPr>
                <w:rFonts w:eastAsia="Calibri" w:cs="Times New Roman"/>
                <w:i/>
                <w:szCs w:val="24"/>
              </w:rPr>
              <w:lastRenderedPageBreak/>
              <w:t>Kronológia</w:t>
            </w:r>
            <w:proofErr w:type="gramEnd"/>
            <w:r w:rsidRPr="002A39B9">
              <w:rPr>
                <w:rFonts w:eastAsia="Calibri" w:cs="Times New Roman"/>
                <w:i/>
                <w:szCs w:val="24"/>
              </w:rPr>
              <w:t>:</w:t>
            </w:r>
            <w:r w:rsidRPr="002A39B9">
              <w:rPr>
                <w:rFonts w:eastAsia="Calibri" w:cs="Times New Roman"/>
                <w:szCs w:val="24"/>
              </w:rPr>
              <w:t xml:space="preserve"> </w:t>
            </w:r>
            <w:r w:rsidRPr="002A39B9">
              <w:rPr>
                <w:rFonts w:eastAsia="Calibri" w:cs="Times New Roman"/>
                <w:szCs w:val="24"/>
                <w:u w:val="single"/>
              </w:rPr>
              <w:t>a keresztény időszámítás kezdete</w:t>
            </w:r>
            <w:r w:rsidRPr="002A39B9">
              <w:rPr>
                <w:rFonts w:eastAsia="Calibri" w:cs="Times New Roman"/>
                <w:szCs w:val="24"/>
              </w:rPr>
              <w:t xml:space="preserve"> (</w:t>
            </w:r>
            <w:r w:rsidRPr="002A39B9">
              <w:rPr>
                <w:rFonts w:eastAsia="Calibri" w:cs="Times New Roman"/>
                <w:szCs w:val="24"/>
                <w:u w:val="single"/>
              </w:rPr>
              <w:t>Kr. e. és Kr. u.</w:t>
            </w:r>
            <w:r w:rsidRPr="002A39B9">
              <w:rPr>
                <w:rFonts w:eastAsia="Calibri" w:cs="Times New Roman"/>
                <w:szCs w:val="24"/>
              </w:rPr>
              <w:t>), 313 a milánói rendelet, 325 a niceai zsinat.</w:t>
            </w:r>
          </w:p>
          <w:p w:rsidR="006B5DE7" w:rsidRPr="002A39B9" w:rsidRDefault="006B5DE7" w:rsidP="0057418C">
            <w:pPr>
              <w:suppressAutoHyphens/>
              <w:rPr>
                <w:rFonts w:eastAsia="Calibri" w:cs="Times New Roman"/>
                <w:i/>
                <w:szCs w:val="24"/>
              </w:rPr>
            </w:pPr>
          </w:p>
          <w:p w:rsidR="006B5DE7" w:rsidRPr="002A39B9" w:rsidRDefault="006B5DE7" w:rsidP="0057418C">
            <w:pPr>
              <w:suppressAutoHyphens/>
              <w:rPr>
                <w:rFonts w:eastAsia="Calibri" w:cs="Times New Roman"/>
                <w:szCs w:val="24"/>
              </w:rPr>
            </w:pPr>
            <w:r w:rsidRPr="002A39B9">
              <w:rPr>
                <w:rFonts w:eastAsia="Calibri" w:cs="Times New Roman"/>
                <w:i/>
                <w:szCs w:val="24"/>
              </w:rPr>
              <w:t>Topográfia:</w:t>
            </w:r>
            <w:r w:rsidRPr="002A39B9">
              <w:rPr>
                <w:rFonts w:eastAsia="Calibri" w:cs="Times New Roman"/>
                <w:szCs w:val="24"/>
              </w:rPr>
              <w:t xml:space="preserve"> </w:t>
            </w:r>
            <w:r w:rsidRPr="002A39B9">
              <w:rPr>
                <w:rFonts w:eastAsia="Calibri" w:cs="Times New Roman"/>
                <w:szCs w:val="24"/>
                <w:u w:val="single"/>
              </w:rPr>
              <w:t>Jeruzsálem</w:t>
            </w:r>
            <w:r w:rsidRPr="002A39B9">
              <w:rPr>
                <w:rFonts w:eastAsia="Calibri" w:cs="Times New Roman"/>
                <w:szCs w:val="24"/>
              </w:rPr>
              <w:t xml:space="preserve">, Kánaán, Júdea, Izrael, Palesztina, </w:t>
            </w:r>
            <w:r w:rsidRPr="002A39B9">
              <w:rPr>
                <w:rFonts w:eastAsia="Calibri" w:cs="Times New Roman"/>
                <w:szCs w:val="24"/>
                <w:u w:val="single"/>
              </w:rPr>
              <w:t>Betlehem</w:t>
            </w:r>
            <w:r w:rsidRPr="002A39B9">
              <w:rPr>
                <w:rFonts w:eastAsia="Calibri" w:cs="Times New Roman"/>
                <w:szCs w:val="24"/>
              </w:rPr>
              <w:t>.</w:t>
            </w:r>
          </w:p>
        </w:tc>
        <w:tc>
          <w:tcPr>
            <w:tcW w:w="3118" w:type="dxa"/>
            <w:gridSpan w:val="10"/>
            <w:vMerge w:val="restart"/>
          </w:tcPr>
          <w:p w:rsidR="006B5DE7" w:rsidRPr="002A39B9" w:rsidRDefault="006B5DE7" w:rsidP="002A39B9">
            <w:pPr>
              <w:numPr>
                <w:ilvl w:val="0"/>
                <w:numId w:val="61"/>
              </w:numPr>
              <w:pBdr>
                <w:top w:val="nil"/>
                <w:left w:val="nil"/>
                <w:bottom w:val="nil"/>
                <w:right w:val="nil"/>
                <w:between w:val="nil"/>
              </w:pBdr>
              <w:suppressAutoHyphens/>
              <w:ind w:left="312" w:hanging="357"/>
              <w:rPr>
                <w:rFonts w:eastAsia="Calibri" w:cs="Times New Roman"/>
                <w:szCs w:val="24"/>
              </w:rPr>
            </w:pPr>
            <w:r w:rsidRPr="002A39B9">
              <w:rPr>
                <w:rFonts w:eastAsia="Calibri" w:cs="Times New Roman"/>
                <w:szCs w:val="24"/>
              </w:rPr>
              <w:lastRenderedPageBreak/>
              <w:t>A zsidó és a keresztény vallások jellemzőinek összehasonlítása.</w:t>
            </w:r>
          </w:p>
          <w:p w:rsidR="006B5DE7" w:rsidRPr="002A39B9" w:rsidRDefault="006B5DE7" w:rsidP="002A39B9">
            <w:pPr>
              <w:numPr>
                <w:ilvl w:val="0"/>
                <w:numId w:val="61"/>
              </w:numPr>
              <w:pBdr>
                <w:top w:val="nil"/>
                <w:left w:val="nil"/>
                <w:bottom w:val="nil"/>
                <w:right w:val="nil"/>
                <w:between w:val="nil"/>
              </w:pBdr>
              <w:suppressAutoHyphens/>
              <w:ind w:left="312" w:hanging="357"/>
              <w:rPr>
                <w:rFonts w:eastAsia="Calibri" w:cs="Times New Roman"/>
                <w:szCs w:val="24"/>
              </w:rPr>
            </w:pPr>
            <w:r w:rsidRPr="002A39B9">
              <w:rPr>
                <w:rFonts w:eastAsia="Calibri" w:cs="Times New Roman"/>
                <w:szCs w:val="24"/>
              </w:rPr>
              <w:t>A vallások a mindennapi életre gyakorolt hatásainak megállapítása.</w:t>
            </w:r>
          </w:p>
          <w:p w:rsidR="006B5DE7" w:rsidRPr="002A39B9" w:rsidRDefault="006B5DE7" w:rsidP="002A39B9">
            <w:pPr>
              <w:numPr>
                <w:ilvl w:val="0"/>
                <w:numId w:val="61"/>
              </w:numPr>
              <w:pBdr>
                <w:top w:val="nil"/>
                <w:left w:val="nil"/>
                <w:bottom w:val="nil"/>
                <w:right w:val="nil"/>
                <w:between w:val="nil"/>
              </w:pBdr>
              <w:suppressAutoHyphens/>
              <w:ind w:left="312" w:hanging="357"/>
              <w:rPr>
                <w:rFonts w:eastAsia="Calibri" w:cs="Times New Roman"/>
                <w:szCs w:val="24"/>
              </w:rPr>
            </w:pPr>
            <w:r w:rsidRPr="002A39B9">
              <w:rPr>
                <w:rFonts w:eastAsia="Calibri" w:cs="Times New Roman"/>
                <w:szCs w:val="24"/>
              </w:rPr>
              <w:t>A zsidó-keresztény hagyományok európai kultúrára gyakorolt hatásának bemutatása.</w:t>
            </w:r>
          </w:p>
          <w:p w:rsidR="006B5DE7" w:rsidRPr="002A39B9" w:rsidRDefault="006B5DE7" w:rsidP="002A39B9">
            <w:pPr>
              <w:numPr>
                <w:ilvl w:val="0"/>
                <w:numId w:val="61"/>
              </w:numPr>
              <w:pBdr>
                <w:top w:val="nil"/>
                <w:left w:val="nil"/>
                <w:bottom w:val="nil"/>
                <w:right w:val="nil"/>
                <w:between w:val="nil"/>
              </w:pBdr>
              <w:suppressAutoHyphens/>
              <w:ind w:left="312" w:hanging="357"/>
              <w:rPr>
                <w:rFonts w:eastAsia="Calibri" w:cs="Times New Roman"/>
                <w:szCs w:val="24"/>
              </w:rPr>
            </w:pPr>
            <w:r w:rsidRPr="002A39B9">
              <w:rPr>
                <w:rFonts w:eastAsia="Calibri" w:cs="Times New Roman"/>
                <w:szCs w:val="24"/>
              </w:rPr>
              <w:t>Bibliai történetek, személyek felidézése.</w:t>
            </w:r>
          </w:p>
          <w:p w:rsidR="006B5DE7" w:rsidRPr="002A39B9" w:rsidRDefault="006B5DE7" w:rsidP="002A39B9">
            <w:pPr>
              <w:numPr>
                <w:ilvl w:val="0"/>
                <w:numId w:val="61"/>
              </w:numPr>
              <w:pBdr>
                <w:top w:val="nil"/>
                <w:left w:val="nil"/>
                <w:bottom w:val="nil"/>
                <w:right w:val="nil"/>
                <w:between w:val="nil"/>
              </w:pBdr>
              <w:suppressAutoHyphens/>
              <w:ind w:left="312" w:hanging="357"/>
              <w:rPr>
                <w:rFonts w:eastAsia="Calibri" w:cs="Times New Roman"/>
                <w:szCs w:val="24"/>
              </w:rPr>
            </w:pPr>
            <w:r w:rsidRPr="002A39B9">
              <w:rPr>
                <w:rFonts w:eastAsia="Calibri" w:cs="Times New Roman"/>
                <w:szCs w:val="24"/>
              </w:rPr>
              <w:t xml:space="preserve">A kereszténység terjedésének </w:t>
            </w:r>
            <w:proofErr w:type="spellStart"/>
            <w:r w:rsidRPr="002A39B9">
              <w:rPr>
                <w:rFonts w:eastAsia="Calibri" w:cs="Times New Roman"/>
                <w:szCs w:val="24"/>
              </w:rPr>
              <w:t>végigkövetése</w:t>
            </w:r>
            <w:proofErr w:type="spellEnd"/>
            <w:r w:rsidRPr="002A39B9">
              <w:rPr>
                <w:rFonts w:eastAsia="Calibri" w:cs="Times New Roman"/>
                <w:szCs w:val="24"/>
              </w:rPr>
              <w:t xml:space="preserve"> térképen.</w:t>
            </w:r>
          </w:p>
          <w:p w:rsidR="006B5DE7" w:rsidRPr="002A39B9" w:rsidRDefault="006B5DE7" w:rsidP="002A39B9">
            <w:pPr>
              <w:numPr>
                <w:ilvl w:val="0"/>
                <w:numId w:val="42"/>
              </w:numPr>
              <w:pBdr>
                <w:top w:val="nil"/>
                <w:left w:val="nil"/>
                <w:bottom w:val="nil"/>
                <w:right w:val="nil"/>
                <w:between w:val="nil"/>
              </w:pBdr>
              <w:suppressAutoHyphens/>
              <w:ind w:left="312" w:hanging="357"/>
              <w:rPr>
                <w:rFonts w:eastAsia="Calibri" w:cs="Times New Roman"/>
                <w:szCs w:val="24"/>
              </w:rPr>
            </w:pPr>
            <w:r w:rsidRPr="002A39B9">
              <w:rPr>
                <w:rFonts w:eastAsia="Calibri" w:cs="Times New Roman"/>
                <w:szCs w:val="24"/>
              </w:rPr>
              <w:t xml:space="preserve">Az Ószövetség történelmi szereplőinek, helyszíneinek azonosítása bibliai </w:t>
            </w:r>
            <w:proofErr w:type="spellStart"/>
            <w:r w:rsidRPr="002A39B9">
              <w:rPr>
                <w:rFonts w:eastAsia="Calibri" w:cs="Times New Roman"/>
                <w:szCs w:val="24"/>
              </w:rPr>
              <w:t>idézetek</w:t>
            </w:r>
            <w:proofErr w:type="spellEnd"/>
            <w:r w:rsidRPr="002A39B9">
              <w:rPr>
                <w:rFonts w:eastAsia="Calibri" w:cs="Times New Roman"/>
                <w:szCs w:val="24"/>
              </w:rPr>
              <w:t xml:space="preserve"> alapján.</w:t>
            </w:r>
          </w:p>
          <w:p w:rsidR="006B5DE7" w:rsidRPr="002A39B9" w:rsidRDefault="006B5DE7" w:rsidP="002A39B9">
            <w:pPr>
              <w:numPr>
                <w:ilvl w:val="0"/>
                <w:numId w:val="61"/>
              </w:numPr>
              <w:pBdr>
                <w:top w:val="nil"/>
                <w:left w:val="nil"/>
                <w:bottom w:val="nil"/>
                <w:right w:val="nil"/>
                <w:between w:val="nil"/>
              </w:pBdr>
              <w:suppressAutoHyphens/>
              <w:ind w:left="312" w:hanging="357"/>
              <w:rPr>
                <w:rFonts w:eastAsia="Calibri" w:cs="Times New Roman"/>
                <w:szCs w:val="24"/>
              </w:rPr>
            </w:pPr>
            <w:r w:rsidRPr="002A39B9">
              <w:rPr>
                <w:rFonts w:eastAsia="Calibri" w:cs="Times New Roman"/>
                <w:szCs w:val="24"/>
              </w:rPr>
              <w:t xml:space="preserve">Jézus életével és a kereszténység terjedésével kapcsolatos filmek/ </w:t>
            </w:r>
            <w:r w:rsidRPr="002A39B9">
              <w:rPr>
                <w:rFonts w:eastAsia="Calibri" w:cs="Times New Roman"/>
                <w:szCs w:val="24"/>
              </w:rPr>
              <w:lastRenderedPageBreak/>
              <w:t>filmrészletek, regények elemzése, értelmezése.</w:t>
            </w:r>
          </w:p>
          <w:p w:rsidR="006B5DE7" w:rsidRPr="002A39B9" w:rsidRDefault="006B5DE7" w:rsidP="002A39B9">
            <w:pPr>
              <w:numPr>
                <w:ilvl w:val="0"/>
                <w:numId w:val="61"/>
              </w:numPr>
              <w:pBdr>
                <w:top w:val="nil"/>
                <w:left w:val="nil"/>
                <w:bottom w:val="nil"/>
                <w:right w:val="nil"/>
                <w:between w:val="nil"/>
              </w:pBdr>
              <w:suppressAutoHyphens/>
              <w:ind w:left="312" w:hanging="357"/>
              <w:rPr>
                <w:rFonts w:eastAsia="Calibri" w:cs="Times New Roman"/>
                <w:szCs w:val="24"/>
              </w:rPr>
            </w:pPr>
            <w:r w:rsidRPr="002A39B9">
              <w:rPr>
                <w:rFonts w:eastAsia="Calibri" w:cs="Times New Roman"/>
                <w:szCs w:val="24"/>
              </w:rPr>
              <w:t>Képzőművészeti, irodalmi és zenei alkotások gyűjtése és elemzése bibliai témákról.</w:t>
            </w:r>
          </w:p>
        </w:tc>
      </w:tr>
      <w:tr w:rsidR="002A39B9" w:rsidRPr="002A39B9" w:rsidTr="0057418C">
        <w:trPr>
          <w:gridAfter w:val="1"/>
          <w:wAfter w:w="13" w:type="dxa"/>
        </w:trPr>
        <w:tc>
          <w:tcPr>
            <w:tcW w:w="1526" w:type="dxa"/>
          </w:tcPr>
          <w:p w:rsidR="006B5DE7" w:rsidRPr="002A39B9" w:rsidRDefault="006B5DE7" w:rsidP="0057418C">
            <w:pPr>
              <w:suppressAutoHyphens/>
              <w:rPr>
                <w:rFonts w:eastAsia="Calibri" w:cs="Times New Roman"/>
                <w:i/>
                <w:szCs w:val="24"/>
              </w:rPr>
            </w:pPr>
            <w:r w:rsidRPr="002A39B9">
              <w:rPr>
                <w:rFonts w:eastAsia="Calibri" w:cs="Times New Roman"/>
                <w:i/>
                <w:szCs w:val="24"/>
              </w:rPr>
              <w:t>A kereszténység kezdete</w:t>
            </w:r>
          </w:p>
        </w:tc>
        <w:tc>
          <w:tcPr>
            <w:tcW w:w="1984" w:type="dxa"/>
            <w:gridSpan w:val="8"/>
          </w:tcPr>
          <w:p w:rsidR="006B5DE7" w:rsidRPr="002A39B9" w:rsidRDefault="006B5DE7" w:rsidP="002A39B9">
            <w:pPr>
              <w:numPr>
                <w:ilvl w:val="0"/>
                <w:numId w:val="44"/>
              </w:numPr>
              <w:pBdr>
                <w:top w:val="nil"/>
                <w:left w:val="nil"/>
                <w:bottom w:val="nil"/>
                <w:right w:val="nil"/>
                <w:between w:val="nil"/>
              </w:pBdr>
              <w:suppressAutoHyphens/>
              <w:ind w:left="317"/>
              <w:rPr>
                <w:rFonts w:eastAsia="Calibri" w:cs="Times New Roman"/>
                <w:szCs w:val="24"/>
              </w:rPr>
            </w:pPr>
            <w:r w:rsidRPr="002A39B9">
              <w:rPr>
                <w:rFonts w:eastAsia="Calibri" w:cs="Times New Roman"/>
                <w:szCs w:val="24"/>
              </w:rPr>
              <w:t>Jézus tanításai.</w:t>
            </w:r>
          </w:p>
          <w:p w:rsidR="006B5DE7" w:rsidRPr="002A39B9" w:rsidRDefault="006B5DE7" w:rsidP="002A39B9">
            <w:pPr>
              <w:numPr>
                <w:ilvl w:val="0"/>
                <w:numId w:val="44"/>
              </w:numPr>
              <w:pBdr>
                <w:top w:val="nil"/>
                <w:left w:val="nil"/>
                <w:bottom w:val="nil"/>
                <w:right w:val="nil"/>
                <w:between w:val="nil"/>
              </w:pBdr>
              <w:suppressAutoHyphens/>
              <w:ind w:left="317"/>
              <w:rPr>
                <w:rFonts w:eastAsia="Calibri" w:cs="Times New Roman"/>
                <w:szCs w:val="24"/>
              </w:rPr>
            </w:pPr>
            <w:r w:rsidRPr="002A39B9">
              <w:rPr>
                <w:rFonts w:eastAsia="Calibri" w:cs="Times New Roman"/>
                <w:szCs w:val="24"/>
              </w:rPr>
              <w:t>A páli fordulat.</w:t>
            </w:r>
          </w:p>
          <w:p w:rsidR="006B5DE7" w:rsidRPr="002A39B9" w:rsidRDefault="006B5DE7" w:rsidP="002A39B9">
            <w:pPr>
              <w:numPr>
                <w:ilvl w:val="0"/>
                <w:numId w:val="44"/>
              </w:numPr>
              <w:pBdr>
                <w:top w:val="nil"/>
                <w:left w:val="nil"/>
                <w:bottom w:val="nil"/>
                <w:right w:val="nil"/>
                <w:between w:val="nil"/>
              </w:pBdr>
              <w:suppressAutoHyphens/>
              <w:ind w:left="317"/>
              <w:rPr>
                <w:rFonts w:eastAsia="Calibri" w:cs="Times New Roman"/>
                <w:szCs w:val="24"/>
              </w:rPr>
            </w:pPr>
            <w:r w:rsidRPr="002A39B9">
              <w:rPr>
                <w:rFonts w:eastAsia="Calibri" w:cs="Times New Roman"/>
                <w:szCs w:val="24"/>
              </w:rPr>
              <w:t>Keresztény-üldözések, a kereszténység elterjedése a Római Birodalomban.</w:t>
            </w:r>
          </w:p>
          <w:p w:rsidR="006B5DE7" w:rsidRPr="002A39B9" w:rsidRDefault="006B5DE7" w:rsidP="002A39B9">
            <w:pPr>
              <w:numPr>
                <w:ilvl w:val="0"/>
                <w:numId w:val="44"/>
              </w:numPr>
              <w:pBdr>
                <w:top w:val="nil"/>
                <w:left w:val="nil"/>
                <w:bottom w:val="nil"/>
                <w:right w:val="nil"/>
                <w:between w:val="nil"/>
              </w:pBdr>
              <w:suppressAutoHyphens/>
              <w:ind w:left="317"/>
              <w:rPr>
                <w:rFonts w:eastAsia="Calibri" w:cs="Times New Roman"/>
                <w:szCs w:val="24"/>
              </w:rPr>
            </w:pPr>
            <w:r w:rsidRPr="002A39B9">
              <w:rPr>
                <w:rFonts w:eastAsia="Calibri" w:cs="Times New Roman"/>
                <w:szCs w:val="24"/>
              </w:rPr>
              <w:t>A Szentháromság-tan.</w:t>
            </w:r>
          </w:p>
        </w:tc>
        <w:tc>
          <w:tcPr>
            <w:tcW w:w="2552" w:type="dxa"/>
            <w:gridSpan w:val="10"/>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rPr>
            </w:pPr>
          </w:p>
        </w:tc>
        <w:tc>
          <w:tcPr>
            <w:tcW w:w="3118" w:type="dxa"/>
            <w:gridSpan w:val="10"/>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rPr>
            </w:pPr>
          </w:p>
        </w:tc>
      </w:tr>
      <w:tr w:rsidR="002A39B9" w:rsidRPr="002A39B9" w:rsidTr="0057418C">
        <w:trPr>
          <w:gridAfter w:val="1"/>
          <w:wAfter w:w="13" w:type="dxa"/>
        </w:trPr>
        <w:tc>
          <w:tcPr>
            <w:tcW w:w="6629" w:type="dxa"/>
            <w:gridSpan w:val="23"/>
          </w:tcPr>
          <w:p w:rsidR="006B5DE7" w:rsidRPr="002A39B9" w:rsidRDefault="006B5DE7" w:rsidP="002A39B9">
            <w:pPr>
              <w:pStyle w:val="Listaszerbekezds"/>
              <w:numPr>
                <w:ilvl w:val="0"/>
                <w:numId w:val="4"/>
              </w:numPr>
              <w:suppressAutoHyphens/>
              <w:spacing w:before="120"/>
              <w:ind w:left="1440"/>
              <w:rPr>
                <w:rFonts w:eastAsia="Cambria" w:cs="Times New Roman"/>
                <w:b/>
                <w:szCs w:val="24"/>
              </w:rPr>
            </w:pPr>
            <w:r w:rsidRPr="002A39B9">
              <w:rPr>
                <w:rFonts w:eastAsia="Cambria" w:cs="Times New Roman"/>
                <w:b/>
                <w:szCs w:val="24"/>
              </w:rPr>
              <w:lastRenderedPageBreak/>
              <w:t>Témakör: Hódító birodalmak</w:t>
            </w:r>
          </w:p>
        </w:tc>
        <w:tc>
          <w:tcPr>
            <w:tcW w:w="2551" w:type="dxa"/>
            <w:gridSpan w:val="6"/>
          </w:tcPr>
          <w:p w:rsidR="006B5DE7" w:rsidRPr="002A39B9" w:rsidRDefault="006B5DE7" w:rsidP="0057418C">
            <w:pPr>
              <w:suppressAutoHyphens/>
              <w:spacing w:before="120"/>
              <w:rPr>
                <w:rFonts w:eastAsia="Cambria" w:cs="Times New Roman"/>
                <w:b/>
                <w:szCs w:val="24"/>
                <w:lang w:eastAsia="hu-HU"/>
              </w:rPr>
            </w:pPr>
            <w:r w:rsidRPr="002A39B9">
              <w:rPr>
                <w:rFonts w:eastAsia="Cambria" w:cs="Times New Roman"/>
                <w:b/>
                <w:szCs w:val="24"/>
                <w:lang w:eastAsia="hu-HU"/>
              </w:rPr>
              <w:t>Óraszám: 13 óra</w:t>
            </w:r>
          </w:p>
        </w:tc>
      </w:tr>
      <w:tr w:rsidR="002A39B9" w:rsidRPr="002A39B9" w:rsidTr="0057418C">
        <w:trPr>
          <w:gridAfter w:val="1"/>
          <w:wAfter w:w="13" w:type="dxa"/>
        </w:trPr>
        <w:tc>
          <w:tcPr>
            <w:tcW w:w="1526" w:type="dxa"/>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Témák</w:t>
            </w:r>
          </w:p>
        </w:tc>
        <w:tc>
          <w:tcPr>
            <w:tcW w:w="2693" w:type="dxa"/>
            <w:gridSpan w:val="13"/>
          </w:tcPr>
          <w:p w:rsidR="006B5DE7" w:rsidRPr="002A39B9" w:rsidRDefault="006B5DE7" w:rsidP="0057418C">
            <w:pPr>
              <w:suppressAutoHyphens/>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410" w:type="dxa"/>
            <w:gridSpan w:val="9"/>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Fogalmak és adatok/Lexikák</w:t>
            </w:r>
          </w:p>
        </w:tc>
        <w:tc>
          <w:tcPr>
            <w:tcW w:w="2551" w:type="dxa"/>
            <w:gridSpan w:val="6"/>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526" w:type="dxa"/>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Egy eurázsiai birodalom: a hunok</w:t>
            </w:r>
          </w:p>
        </w:tc>
        <w:tc>
          <w:tcPr>
            <w:tcW w:w="2693" w:type="dxa"/>
            <w:gridSpan w:val="13"/>
          </w:tcPr>
          <w:p w:rsidR="006B5DE7" w:rsidRPr="002A39B9" w:rsidRDefault="006B5DE7" w:rsidP="002A39B9">
            <w:pPr>
              <w:numPr>
                <w:ilvl w:val="0"/>
                <w:numId w:val="59"/>
              </w:numPr>
              <w:pBdr>
                <w:top w:val="nil"/>
                <w:left w:val="nil"/>
                <w:bottom w:val="nil"/>
                <w:right w:val="nil"/>
                <w:between w:val="nil"/>
              </w:pBdr>
              <w:suppressAutoHyphens/>
              <w:ind w:left="317"/>
              <w:rPr>
                <w:rFonts w:eastAsia="Calibri" w:cs="Times New Roman"/>
                <w:szCs w:val="24"/>
                <w:lang w:eastAsia="hu-HU"/>
              </w:rPr>
            </w:pPr>
            <w:r w:rsidRPr="002A39B9">
              <w:rPr>
                <w:rFonts w:eastAsia="Calibri" w:cs="Times New Roman"/>
                <w:szCs w:val="24"/>
                <w:lang w:eastAsia="hu-HU"/>
              </w:rPr>
              <w:t>A nomád életmód, harcmodor és államszervezés.</w:t>
            </w:r>
          </w:p>
          <w:p w:rsidR="006B5DE7" w:rsidRPr="002A39B9" w:rsidRDefault="006B5DE7" w:rsidP="002A39B9">
            <w:pPr>
              <w:numPr>
                <w:ilvl w:val="0"/>
                <w:numId w:val="59"/>
              </w:numPr>
              <w:pBdr>
                <w:top w:val="nil"/>
                <w:left w:val="nil"/>
                <w:bottom w:val="nil"/>
                <w:right w:val="nil"/>
                <w:between w:val="nil"/>
              </w:pBdr>
              <w:suppressAutoHyphens/>
              <w:ind w:left="317"/>
              <w:rPr>
                <w:rFonts w:eastAsia="Calibri" w:cs="Times New Roman"/>
                <w:szCs w:val="24"/>
                <w:lang w:eastAsia="hu-HU"/>
              </w:rPr>
            </w:pPr>
            <w:r w:rsidRPr="002A39B9">
              <w:rPr>
                <w:rFonts w:eastAsia="Calibri" w:cs="Times New Roman"/>
                <w:szCs w:val="24"/>
                <w:lang w:eastAsia="hu-HU"/>
              </w:rPr>
              <w:t>A népvándorlás.</w:t>
            </w:r>
          </w:p>
          <w:p w:rsidR="006B5DE7" w:rsidRPr="002A39B9" w:rsidRDefault="006B5DE7" w:rsidP="002A39B9">
            <w:pPr>
              <w:numPr>
                <w:ilvl w:val="0"/>
                <w:numId w:val="59"/>
              </w:numPr>
              <w:pBdr>
                <w:top w:val="nil"/>
                <w:left w:val="nil"/>
                <w:bottom w:val="nil"/>
                <w:right w:val="nil"/>
                <w:between w:val="nil"/>
              </w:pBdr>
              <w:suppressAutoHyphens/>
              <w:ind w:left="317"/>
              <w:rPr>
                <w:rFonts w:eastAsia="Calibri" w:cs="Times New Roman"/>
                <w:szCs w:val="24"/>
                <w:lang w:eastAsia="hu-HU"/>
              </w:rPr>
            </w:pPr>
            <w:r w:rsidRPr="002A39B9">
              <w:rPr>
                <w:rFonts w:eastAsia="Calibri" w:cs="Times New Roman"/>
                <w:szCs w:val="24"/>
                <w:lang w:eastAsia="hu-HU"/>
              </w:rPr>
              <w:t>A Hun Birodalom.</w:t>
            </w:r>
          </w:p>
          <w:p w:rsidR="006B5DE7" w:rsidRPr="002A39B9" w:rsidRDefault="006B5DE7" w:rsidP="002A39B9">
            <w:pPr>
              <w:numPr>
                <w:ilvl w:val="0"/>
                <w:numId w:val="59"/>
              </w:numPr>
              <w:pBdr>
                <w:top w:val="nil"/>
                <w:left w:val="nil"/>
                <w:bottom w:val="nil"/>
                <w:right w:val="nil"/>
                <w:between w:val="nil"/>
              </w:pBdr>
              <w:suppressAutoHyphens/>
              <w:ind w:left="317"/>
              <w:rPr>
                <w:rFonts w:eastAsia="Calibri" w:cs="Times New Roman"/>
                <w:szCs w:val="24"/>
                <w:lang w:eastAsia="hu-HU"/>
              </w:rPr>
            </w:pPr>
            <w:r w:rsidRPr="002A39B9">
              <w:rPr>
                <w:rFonts w:eastAsia="Calibri" w:cs="Times New Roman"/>
                <w:szCs w:val="24"/>
                <w:lang w:eastAsia="hu-HU"/>
              </w:rPr>
              <w:t>Az ókor vége Nyugaton: a Római Birodalom összeomlása.</w:t>
            </w:r>
          </w:p>
          <w:p w:rsidR="006B5DE7" w:rsidRPr="002A39B9" w:rsidRDefault="006B5DE7" w:rsidP="002A39B9">
            <w:pPr>
              <w:numPr>
                <w:ilvl w:val="0"/>
                <w:numId w:val="59"/>
              </w:numPr>
              <w:pBdr>
                <w:top w:val="nil"/>
                <w:left w:val="nil"/>
                <w:bottom w:val="nil"/>
                <w:right w:val="nil"/>
                <w:between w:val="nil"/>
              </w:pBdr>
              <w:suppressAutoHyphens/>
              <w:ind w:left="317"/>
              <w:rPr>
                <w:rFonts w:eastAsia="Calibri" w:cs="Times New Roman"/>
                <w:szCs w:val="24"/>
                <w:lang w:eastAsia="hu-HU"/>
              </w:rPr>
            </w:pPr>
            <w:r w:rsidRPr="002A39B9">
              <w:rPr>
                <w:rFonts w:eastAsia="Calibri" w:cs="Times New Roman"/>
                <w:szCs w:val="24"/>
                <w:lang w:eastAsia="hu-HU"/>
              </w:rPr>
              <w:t>Róma örökösei Európa térképén.</w:t>
            </w:r>
          </w:p>
        </w:tc>
        <w:tc>
          <w:tcPr>
            <w:tcW w:w="2410" w:type="dxa"/>
            <w:gridSpan w:val="9"/>
            <w:vMerge w:val="restart"/>
          </w:tcPr>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w:t>
            </w:r>
            <w:r w:rsidRPr="002A39B9">
              <w:rPr>
                <w:rFonts w:eastAsia="Calibri" w:cs="Times New Roman"/>
                <w:szCs w:val="24"/>
                <w:u w:val="single"/>
                <w:lang w:eastAsia="hu-HU"/>
              </w:rPr>
              <w:t>népvándorlás</w:t>
            </w:r>
            <w:r w:rsidRPr="002A39B9">
              <w:rPr>
                <w:rFonts w:eastAsia="Calibri" w:cs="Times New Roman"/>
                <w:szCs w:val="24"/>
                <w:lang w:eastAsia="hu-HU"/>
              </w:rPr>
              <w:t xml:space="preserve">, </w:t>
            </w:r>
            <w:r w:rsidRPr="002A39B9">
              <w:rPr>
                <w:rFonts w:eastAsia="Calibri" w:cs="Times New Roman"/>
                <w:szCs w:val="24"/>
                <w:u w:val="single"/>
                <w:lang w:eastAsia="hu-HU"/>
              </w:rPr>
              <w:t>hunok,</w:t>
            </w:r>
            <w:r w:rsidRPr="002A39B9">
              <w:rPr>
                <w:rFonts w:eastAsia="Calibri" w:cs="Times New Roman"/>
                <w:szCs w:val="24"/>
                <w:lang w:eastAsia="hu-HU"/>
              </w:rPr>
              <w:t xml:space="preserve"> ortodox, </w:t>
            </w:r>
            <w:r w:rsidRPr="002A39B9">
              <w:rPr>
                <w:rFonts w:eastAsia="Calibri" w:cs="Times New Roman"/>
                <w:szCs w:val="24"/>
                <w:u w:val="single"/>
                <w:lang w:eastAsia="hu-HU"/>
              </w:rPr>
              <w:t>iszlám, Korán</w:t>
            </w:r>
            <w:r w:rsidRPr="002A39B9">
              <w:rPr>
                <w:rFonts w:eastAsia="Calibri" w:cs="Times New Roman"/>
                <w:szCs w:val="24"/>
                <w:lang w:eastAsia="hu-HU"/>
              </w:rPr>
              <w:t xml:space="preserve">, kalifa. </w:t>
            </w:r>
          </w:p>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Attila</w:t>
            </w:r>
            <w:r w:rsidRPr="002A39B9">
              <w:rPr>
                <w:rFonts w:eastAsia="Calibri" w:cs="Times New Roman"/>
                <w:szCs w:val="24"/>
                <w:lang w:eastAsia="hu-HU"/>
              </w:rPr>
              <w:t xml:space="preserve">, </w:t>
            </w:r>
            <w:proofErr w:type="spellStart"/>
            <w:r w:rsidRPr="002A39B9">
              <w:rPr>
                <w:rFonts w:eastAsia="Calibri" w:cs="Times New Roman"/>
                <w:szCs w:val="24"/>
                <w:lang w:eastAsia="hu-HU"/>
              </w:rPr>
              <w:t>Justinianus</w:t>
            </w:r>
            <w:proofErr w:type="spellEnd"/>
            <w:r w:rsidRPr="002A39B9">
              <w:rPr>
                <w:rFonts w:eastAsia="Calibri" w:cs="Times New Roman"/>
                <w:szCs w:val="24"/>
                <w:lang w:eastAsia="hu-HU"/>
              </w:rPr>
              <w:t xml:space="preserve">, </w:t>
            </w:r>
            <w:r w:rsidRPr="002A39B9">
              <w:rPr>
                <w:rFonts w:eastAsia="Calibri" w:cs="Times New Roman"/>
                <w:szCs w:val="24"/>
                <w:u w:val="single"/>
                <w:lang w:eastAsia="hu-HU"/>
              </w:rPr>
              <w:t>Mohamed,</w:t>
            </w:r>
            <w:r w:rsidRPr="002A39B9">
              <w:rPr>
                <w:rFonts w:eastAsia="Calibri" w:cs="Times New Roman"/>
                <w:szCs w:val="24"/>
                <w:lang w:eastAsia="hu-HU"/>
              </w:rPr>
              <w:t xml:space="preserve"> Nagy Károly, I. Ottó.</w:t>
            </w:r>
            <w:r w:rsidRPr="002A39B9">
              <w:rPr>
                <w:rFonts w:eastAsia="Calibri" w:cs="Times New Roman"/>
                <w:i/>
                <w:szCs w:val="24"/>
                <w:lang w:eastAsia="hu-HU"/>
              </w:rPr>
              <w:t xml:space="preserve"> </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476 a Nyugatrómai Birodalom bukása</w:t>
            </w:r>
            <w:r w:rsidRPr="002A39B9">
              <w:rPr>
                <w:rFonts w:eastAsia="Calibri" w:cs="Times New Roman"/>
                <w:szCs w:val="24"/>
                <w:lang w:eastAsia="hu-HU"/>
              </w:rPr>
              <w:t>, 622 Mohamed Medinába költözése, 732 a poitiers-i csata.</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Hun Birodalom, Konstantinápoly, Bizánci Birodalom, Mekka, Poitiers, Frank Birodalom, Német-római Császárság.</w:t>
            </w:r>
          </w:p>
        </w:tc>
        <w:tc>
          <w:tcPr>
            <w:tcW w:w="2551" w:type="dxa"/>
            <w:gridSpan w:val="6"/>
            <w:vMerge w:val="restart"/>
          </w:tcPr>
          <w:p w:rsidR="006B5DE7" w:rsidRPr="002A39B9" w:rsidRDefault="006B5DE7" w:rsidP="002A39B9">
            <w:pPr>
              <w:numPr>
                <w:ilvl w:val="0"/>
                <w:numId w:val="52"/>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 népvándorlás irányainak és résztvevőinek nyomon követése térkép segítségével a Kr. u. 4–8. sz. időszakában.</w:t>
            </w:r>
          </w:p>
          <w:p w:rsidR="006B5DE7" w:rsidRPr="002A39B9" w:rsidRDefault="006B5DE7" w:rsidP="002A39B9">
            <w:pPr>
              <w:numPr>
                <w:ilvl w:val="0"/>
                <w:numId w:val="52"/>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 sztyeppei állam működésének, sajátosságainak bemutatása.</w:t>
            </w:r>
          </w:p>
          <w:p w:rsidR="006B5DE7" w:rsidRPr="002A39B9" w:rsidRDefault="006B5DE7" w:rsidP="002A39B9">
            <w:pPr>
              <w:numPr>
                <w:ilvl w:val="0"/>
                <w:numId w:val="52"/>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 kora középkori Európa államalakulatainak azonosítása térképen.</w:t>
            </w:r>
          </w:p>
          <w:p w:rsidR="006B5DE7" w:rsidRPr="002A39B9" w:rsidRDefault="006B5DE7" w:rsidP="002A39B9">
            <w:pPr>
              <w:numPr>
                <w:ilvl w:val="0"/>
                <w:numId w:val="52"/>
              </w:numPr>
              <w:pBdr>
                <w:top w:val="nil"/>
                <w:left w:val="nil"/>
                <w:bottom w:val="nil"/>
                <w:right w:val="nil"/>
                <w:between w:val="nil"/>
              </w:pBdr>
              <w:suppressAutoHyphens/>
              <w:spacing w:after="120"/>
              <w:ind w:left="312" w:hanging="357"/>
              <w:rPr>
                <w:rFonts w:eastAsia="Calibri" w:cs="Times New Roman"/>
                <w:szCs w:val="24"/>
                <w:lang w:eastAsia="hu-HU"/>
              </w:rPr>
            </w:pPr>
            <w:r w:rsidRPr="002A39B9">
              <w:rPr>
                <w:rFonts w:eastAsia="Calibri" w:cs="Times New Roman"/>
                <w:szCs w:val="24"/>
                <w:lang w:eastAsia="hu-HU"/>
              </w:rPr>
              <w:t>Az iszlám vallás és az arab terjeszkedés közötti összefüggések feltárása.</w:t>
            </w:r>
          </w:p>
        </w:tc>
      </w:tr>
      <w:tr w:rsidR="002A39B9" w:rsidRPr="002A39B9" w:rsidTr="0057418C">
        <w:trPr>
          <w:gridAfter w:val="1"/>
          <w:wAfter w:w="13" w:type="dxa"/>
        </w:trPr>
        <w:tc>
          <w:tcPr>
            <w:tcW w:w="1526" w:type="dxa"/>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Az Arab Birodalom és az iszlám</w:t>
            </w:r>
          </w:p>
        </w:tc>
        <w:tc>
          <w:tcPr>
            <w:tcW w:w="2693" w:type="dxa"/>
            <w:gridSpan w:val="13"/>
          </w:tcPr>
          <w:p w:rsidR="006B5DE7" w:rsidRPr="002A39B9" w:rsidRDefault="006B5DE7" w:rsidP="002A39B9">
            <w:pPr>
              <w:numPr>
                <w:ilvl w:val="0"/>
                <w:numId w:val="59"/>
              </w:numPr>
              <w:pBdr>
                <w:top w:val="nil"/>
                <w:left w:val="nil"/>
                <w:bottom w:val="nil"/>
                <w:right w:val="nil"/>
                <w:between w:val="nil"/>
              </w:pBdr>
              <w:suppressAutoHyphens/>
              <w:ind w:left="317"/>
              <w:rPr>
                <w:rFonts w:eastAsia="Calibri" w:cs="Times New Roman"/>
                <w:szCs w:val="24"/>
                <w:lang w:eastAsia="hu-HU"/>
              </w:rPr>
            </w:pPr>
            <w:r w:rsidRPr="002A39B9">
              <w:rPr>
                <w:rFonts w:eastAsia="Calibri" w:cs="Times New Roman"/>
                <w:szCs w:val="24"/>
                <w:lang w:eastAsia="hu-HU"/>
              </w:rPr>
              <w:t>Mohamed tanításai és a Korán.</w:t>
            </w:r>
          </w:p>
          <w:p w:rsidR="006B5DE7" w:rsidRPr="002A39B9" w:rsidRDefault="006B5DE7" w:rsidP="002A39B9">
            <w:pPr>
              <w:numPr>
                <w:ilvl w:val="0"/>
                <w:numId w:val="59"/>
              </w:numPr>
              <w:pBdr>
                <w:top w:val="nil"/>
                <w:left w:val="nil"/>
                <w:bottom w:val="nil"/>
                <w:right w:val="nil"/>
                <w:between w:val="nil"/>
              </w:pBdr>
              <w:suppressAutoHyphens/>
              <w:ind w:left="317"/>
              <w:rPr>
                <w:rFonts w:eastAsia="Calibri" w:cs="Times New Roman"/>
                <w:szCs w:val="24"/>
                <w:lang w:eastAsia="hu-HU"/>
              </w:rPr>
            </w:pPr>
            <w:r w:rsidRPr="002A39B9">
              <w:rPr>
                <w:rFonts w:eastAsia="Calibri" w:cs="Times New Roman"/>
                <w:szCs w:val="24"/>
                <w:lang w:eastAsia="hu-HU"/>
              </w:rPr>
              <w:t>Az iszlám kultúra jellegzetességei.</w:t>
            </w:r>
          </w:p>
          <w:p w:rsidR="006B5DE7" w:rsidRPr="002A39B9" w:rsidRDefault="006B5DE7" w:rsidP="002A39B9">
            <w:pPr>
              <w:numPr>
                <w:ilvl w:val="0"/>
                <w:numId w:val="59"/>
              </w:numPr>
              <w:pBdr>
                <w:top w:val="nil"/>
                <w:left w:val="nil"/>
                <w:bottom w:val="nil"/>
                <w:right w:val="nil"/>
                <w:between w:val="nil"/>
              </w:pBdr>
              <w:suppressAutoHyphens/>
              <w:ind w:left="317"/>
              <w:rPr>
                <w:rFonts w:eastAsia="Calibri" w:cs="Times New Roman"/>
                <w:szCs w:val="24"/>
                <w:lang w:eastAsia="hu-HU"/>
              </w:rPr>
            </w:pPr>
            <w:r w:rsidRPr="002A39B9">
              <w:rPr>
                <w:rFonts w:eastAsia="Calibri" w:cs="Times New Roman"/>
                <w:szCs w:val="24"/>
                <w:lang w:eastAsia="hu-HU"/>
              </w:rPr>
              <w:t>Az Arab Birodalom és az arab hódítás.</w:t>
            </w:r>
          </w:p>
          <w:p w:rsidR="006B5DE7" w:rsidRPr="002A39B9" w:rsidRDefault="006B5DE7" w:rsidP="002A39B9">
            <w:pPr>
              <w:numPr>
                <w:ilvl w:val="0"/>
                <w:numId w:val="59"/>
              </w:numPr>
              <w:pBdr>
                <w:top w:val="nil"/>
                <w:left w:val="nil"/>
                <w:bottom w:val="nil"/>
                <w:right w:val="nil"/>
                <w:between w:val="nil"/>
              </w:pBdr>
              <w:suppressAutoHyphens/>
              <w:ind w:left="317"/>
              <w:rPr>
                <w:rFonts w:eastAsia="Calibri" w:cs="Times New Roman"/>
                <w:szCs w:val="24"/>
                <w:lang w:eastAsia="hu-HU"/>
              </w:rPr>
            </w:pPr>
            <w:r w:rsidRPr="002A39B9">
              <w:rPr>
                <w:rFonts w:eastAsia="Calibri" w:cs="Times New Roman"/>
                <w:szCs w:val="24"/>
                <w:lang w:eastAsia="hu-HU"/>
              </w:rPr>
              <w:t>Az arab hódítás feltartóztatása Európában: Poitiers, Bizánc.</w:t>
            </w:r>
          </w:p>
        </w:tc>
        <w:tc>
          <w:tcPr>
            <w:tcW w:w="2410" w:type="dxa"/>
            <w:gridSpan w:val="9"/>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551" w:type="dxa"/>
            <w:gridSpan w:val="6"/>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rPr>
          <w:gridAfter w:val="1"/>
          <w:wAfter w:w="13" w:type="dxa"/>
        </w:trPr>
        <w:tc>
          <w:tcPr>
            <w:tcW w:w="6487" w:type="dxa"/>
            <w:gridSpan w:val="22"/>
          </w:tcPr>
          <w:p w:rsidR="006B5DE7" w:rsidRPr="002A39B9" w:rsidRDefault="006B5DE7" w:rsidP="002A39B9">
            <w:pPr>
              <w:pStyle w:val="Listaszerbekezds"/>
              <w:numPr>
                <w:ilvl w:val="0"/>
                <w:numId w:val="4"/>
              </w:numPr>
              <w:suppressAutoHyphens/>
              <w:spacing w:before="120"/>
              <w:ind w:left="1440"/>
              <w:rPr>
                <w:rFonts w:eastAsia="Cambria" w:cs="Times New Roman"/>
                <w:b/>
                <w:szCs w:val="24"/>
              </w:rPr>
            </w:pPr>
            <w:r w:rsidRPr="002A39B9">
              <w:rPr>
                <w:rFonts w:eastAsia="Cambria" w:cs="Times New Roman"/>
                <w:b/>
                <w:szCs w:val="24"/>
              </w:rPr>
              <w:t>Témakör: A középkori Európa</w:t>
            </w:r>
          </w:p>
        </w:tc>
        <w:tc>
          <w:tcPr>
            <w:tcW w:w="2693" w:type="dxa"/>
            <w:gridSpan w:val="7"/>
          </w:tcPr>
          <w:p w:rsidR="006B5DE7" w:rsidRPr="002A39B9" w:rsidRDefault="006B5DE7" w:rsidP="0057418C">
            <w:pPr>
              <w:suppressAutoHyphens/>
              <w:spacing w:before="120"/>
              <w:rPr>
                <w:rFonts w:eastAsia="Cambria" w:cs="Times New Roman"/>
                <w:b/>
                <w:szCs w:val="24"/>
                <w:lang w:eastAsia="hu-HU"/>
              </w:rPr>
            </w:pPr>
            <w:r w:rsidRPr="002A39B9">
              <w:rPr>
                <w:rFonts w:eastAsia="Cambria" w:cs="Times New Roman"/>
                <w:b/>
                <w:szCs w:val="24"/>
                <w:lang w:eastAsia="hu-HU"/>
              </w:rPr>
              <w:t>Óraszám: 18 óra</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Témák</w:t>
            </w:r>
          </w:p>
        </w:tc>
        <w:tc>
          <w:tcPr>
            <w:tcW w:w="2409" w:type="dxa"/>
            <w:gridSpan w:val="10"/>
          </w:tcPr>
          <w:p w:rsidR="006B5DE7" w:rsidRPr="002A39B9" w:rsidRDefault="006B5DE7" w:rsidP="0057418C">
            <w:pPr>
              <w:suppressAutoHyphens/>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410" w:type="dxa"/>
            <w:gridSpan w:val="9"/>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Fogalmak és adatok/Lexikák</w:t>
            </w:r>
          </w:p>
        </w:tc>
        <w:tc>
          <w:tcPr>
            <w:tcW w:w="2693" w:type="dxa"/>
            <w:gridSpan w:val="7"/>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parasztság világa</w:t>
            </w:r>
          </w:p>
        </w:tc>
        <w:tc>
          <w:tcPr>
            <w:tcW w:w="2409" w:type="dxa"/>
            <w:gridSpan w:val="10"/>
          </w:tcPr>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 xml:space="preserve">A </w:t>
            </w:r>
            <w:proofErr w:type="gramStart"/>
            <w:r w:rsidRPr="002A39B9">
              <w:rPr>
                <w:rFonts w:eastAsia="Calibri" w:cs="Times New Roman"/>
                <w:szCs w:val="24"/>
                <w:lang w:eastAsia="hu-HU"/>
              </w:rPr>
              <w:t>hierarchikus</w:t>
            </w:r>
            <w:proofErr w:type="gramEnd"/>
            <w:r w:rsidRPr="002A39B9">
              <w:rPr>
                <w:rFonts w:eastAsia="Calibri" w:cs="Times New Roman"/>
                <w:szCs w:val="24"/>
                <w:lang w:eastAsia="hu-HU"/>
              </w:rPr>
              <w:t xml:space="preserve"> világkép.</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Az uradalom.</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jobbágyok kötelességei és jogai.</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Az önellátástól az árutermelésig.</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lastRenderedPageBreak/>
              <w:t>Éhínségek, járványok, felkelések.</w:t>
            </w:r>
          </w:p>
        </w:tc>
        <w:tc>
          <w:tcPr>
            <w:tcW w:w="2410" w:type="dxa"/>
            <w:gridSpan w:val="9"/>
            <w:vMerge w:val="restart"/>
          </w:tcPr>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lastRenderedPageBreak/>
              <w:t>Fogalmak:</w:t>
            </w:r>
            <w:r w:rsidRPr="002A39B9">
              <w:rPr>
                <w:rFonts w:eastAsia="Calibri" w:cs="Times New Roman"/>
                <w:szCs w:val="24"/>
                <w:lang w:eastAsia="hu-HU"/>
              </w:rPr>
              <w:t xml:space="preserve"> </w:t>
            </w:r>
            <w:r w:rsidRPr="002A39B9">
              <w:rPr>
                <w:rFonts w:eastAsia="Calibri" w:cs="Times New Roman"/>
                <w:szCs w:val="24"/>
                <w:u w:val="single"/>
                <w:lang w:eastAsia="hu-HU"/>
              </w:rPr>
              <w:t>uradalom</w:t>
            </w:r>
            <w:r w:rsidRPr="002A39B9">
              <w:rPr>
                <w:rFonts w:eastAsia="Calibri" w:cs="Times New Roman"/>
                <w:szCs w:val="24"/>
                <w:lang w:eastAsia="hu-HU"/>
              </w:rPr>
              <w:t xml:space="preserve">, </w:t>
            </w:r>
            <w:r w:rsidRPr="002A39B9">
              <w:rPr>
                <w:rFonts w:eastAsia="Calibri" w:cs="Times New Roman"/>
                <w:szCs w:val="24"/>
                <w:u w:val="single"/>
                <w:lang w:eastAsia="hu-HU"/>
              </w:rPr>
              <w:t>földesúr,</w:t>
            </w:r>
            <w:r w:rsidRPr="002A39B9">
              <w:rPr>
                <w:rFonts w:eastAsia="Calibri" w:cs="Times New Roman"/>
                <w:szCs w:val="24"/>
                <w:lang w:eastAsia="hu-HU"/>
              </w:rPr>
              <w:t xml:space="preserve"> majorság, </w:t>
            </w:r>
            <w:r w:rsidRPr="002A39B9">
              <w:rPr>
                <w:rFonts w:eastAsia="Calibri" w:cs="Times New Roman"/>
                <w:szCs w:val="24"/>
                <w:u w:val="single"/>
                <w:lang w:eastAsia="hu-HU"/>
              </w:rPr>
              <w:t>jobbágy</w:t>
            </w:r>
            <w:r w:rsidRPr="002A39B9">
              <w:rPr>
                <w:rFonts w:eastAsia="Calibri" w:cs="Times New Roman"/>
                <w:szCs w:val="24"/>
                <w:lang w:eastAsia="hu-HU"/>
              </w:rPr>
              <w:t xml:space="preserve">, </w:t>
            </w:r>
            <w:r w:rsidRPr="002A39B9">
              <w:rPr>
                <w:rFonts w:eastAsia="Calibri" w:cs="Times New Roman"/>
                <w:szCs w:val="24"/>
                <w:u w:val="single"/>
                <w:lang w:eastAsia="hu-HU"/>
              </w:rPr>
              <w:t>robot</w:t>
            </w:r>
            <w:r w:rsidRPr="002A39B9">
              <w:rPr>
                <w:rFonts w:eastAsia="Calibri" w:cs="Times New Roman"/>
                <w:szCs w:val="24"/>
                <w:lang w:eastAsia="hu-HU"/>
              </w:rPr>
              <w:t xml:space="preserve">, kiváltság, rend, </w:t>
            </w:r>
            <w:r w:rsidRPr="002A39B9">
              <w:rPr>
                <w:rFonts w:eastAsia="Calibri" w:cs="Times New Roman"/>
                <w:szCs w:val="24"/>
                <w:u w:val="single"/>
                <w:lang w:eastAsia="hu-HU"/>
              </w:rPr>
              <w:t>pápa</w:t>
            </w:r>
            <w:r w:rsidRPr="002A39B9">
              <w:rPr>
                <w:rFonts w:eastAsia="Calibri" w:cs="Times New Roman"/>
                <w:szCs w:val="24"/>
                <w:lang w:eastAsia="hu-HU"/>
              </w:rPr>
              <w:t xml:space="preserve">, érsek, cölibátus, </w:t>
            </w:r>
            <w:r w:rsidRPr="002A39B9">
              <w:rPr>
                <w:rFonts w:eastAsia="Calibri" w:cs="Times New Roman"/>
                <w:szCs w:val="24"/>
                <w:u w:val="single"/>
                <w:lang w:eastAsia="hu-HU"/>
              </w:rPr>
              <w:t>szerzetes</w:t>
            </w:r>
            <w:r w:rsidRPr="002A39B9">
              <w:rPr>
                <w:rFonts w:eastAsia="Calibri" w:cs="Times New Roman"/>
                <w:szCs w:val="24"/>
                <w:lang w:eastAsia="hu-HU"/>
              </w:rPr>
              <w:t xml:space="preserve">, </w:t>
            </w:r>
            <w:r w:rsidRPr="002A39B9">
              <w:rPr>
                <w:rFonts w:eastAsia="Calibri" w:cs="Times New Roman"/>
                <w:szCs w:val="24"/>
                <w:u w:val="single"/>
                <w:lang w:eastAsia="hu-HU"/>
              </w:rPr>
              <w:t>bencés rend</w:t>
            </w:r>
            <w:r w:rsidRPr="002A39B9">
              <w:rPr>
                <w:rFonts w:eastAsia="Calibri" w:cs="Times New Roman"/>
                <w:szCs w:val="24"/>
                <w:lang w:eastAsia="hu-HU"/>
              </w:rPr>
              <w:t xml:space="preserve">, ferences rend, eretnek, inkvizíció, </w:t>
            </w:r>
            <w:r w:rsidRPr="002A39B9">
              <w:rPr>
                <w:rFonts w:eastAsia="Calibri" w:cs="Times New Roman"/>
                <w:szCs w:val="24"/>
                <w:u w:val="single"/>
                <w:lang w:eastAsia="hu-HU"/>
              </w:rPr>
              <w:t>kolostor</w:t>
            </w:r>
            <w:r w:rsidRPr="002A39B9">
              <w:rPr>
                <w:rFonts w:eastAsia="Calibri" w:cs="Times New Roman"/>
                <w:szCs w:val="24"/>
                <w:lang w:eastAsia="hu-HU"/>
              </w:rPr>
              <w:t xml:space="preserve">, </w:t>
            </w:r>
            <w:r w:rsidRPr="002A39B9">
              <w:rPr>
                <w:rFonts w:eastAsia="Calibri" w:cs="Times New Roman"/>
                <w:szCs w:val="24"/>
                <w:u w:val="single"/>
                <w:lang w:eastAsia="hu-HU"/>
              </w:rPr>
              <w:lastRenderedPageBreak/>
              <w:t>katolikus</w:t>
            </w:r>
            <w:r w:rsidRPr="002A39B9">
              <w:rPr>
                <w:rFonts w:eastAsia="Calibri" w:cs="Times New Roman"/>
                <w:szCs w:val="24"/>
                <w:lang w:eastAsia="hu-HU"/>
              </w:rPr>
              <w:t xml:space="preserve">, szent, </w:t>
            </w:r>
            <w:proofErr w:type="gramStart"/>
            <w:r w:rsidRPr="002A39B9">
              <w:rPr>
                <w:rFonts w:eastAsia="Calibri" w:cs="Times New Roman"/>
                <w:szCs w:val="24"/>
                <w:u w:val="single"/>
                <w:lang w:eastAsia="hu-HU"/>
              </w:rPr>
              <w:t>kódex</w:t>
            </w:r>
            <w:proofErr w:type="gramEnd"/>
            <w:r w:rsidRPr="002A39B9">
              <w:rPr>
                <w:rFonts w:eastAsia="Calibri" w:cs="Times New Roman"/>
                <w:szCs w:val="24"/>
                <w:lang w:eastAsia="hu-HU"/>
              </w:rPr>
              <w:t xml:space="preserve">, </w:t>
            </w:r>
            <w:r w:rsidRPr="002A39B9">
              <w:rPr>
                <w:rFonts w:eastAsia="Calibri" w:cs="Times New Roman"/>
                <w:szCs w:val="24"/>
                <w:u w:val="single"/>
                <w:lang w:eastAsia="hu-HU"/>
              </w:rPr>
              <w:t>román stílus</w:t>
            </w:r>
            <w:r w:rsidRPr="002A39B9">
              <w:rPr>
                <w:rFonts w:eastAsia="Calibri" w:cs="Times New Roman"/>
                <w:szCs w:val="24"/>
                <w:lang w:eastAsia="hu-HU"/>
              </w:rPr>
              <w:t xml:space="preserve">, </w:t>
            </w:r>
            <w:r w:rsidRPr="002A39B9">
              <w:rPr>
                <w:rFonts w:eastAsia="Calibri" w:cs="Times New Roman"/>
                <w:szCs w:val="24"/>
                <w:u w:val="single"/>
                <w:lang w:eastAsia="hu-HU"/>
              </w:rPr>
              <w:t>gótikus stílus</w:t>
            </w:r>
            <w:r w:rsidRPr="002A39B9">
              <w:rPr>
                <w:rFonts w:eastAsia="Calibri" w:cs="Times New Roman"/>
                <w:szCs w:val="24"/>
                <w:lang w:eastAsia="hu-HU"/>
              </w:rPr>
              <w:t xml:space="preserve">, </w:t>
            </w:r>
            <w:r w:rsidRPr="002A39B9">
              <w:rPr>
                <w:rFonts w:eastAsia="Calibri" w:cs="Times New Roman"/>
                <w:szCs w:val="24"/>
                <w:u w:val="single"/>
                <w:lang w:eastAsia="hu-HU"/>
              </w:rPr>
              <w:t>reneszánsz</w:t>
            </w:r>
            <w:r w:rsidRPr="002A39B9">
              <w:rPr>
                <w:rFonts w:eastAsia="Calibri" w:cs="Times New Roman"/>
                <w:szCs w:val="24"/>
                <w:lang w:eastAsia="hu-HU"/>
              </w:rPr>
              <w:t xml:space="preserve">, </w:t>
            </w:r>
            <w:r w:rsidRPr="002A39B9">
              <w:rPr>
                <w:rFonts w:eastAsia="Calibri" w:cs="Times New Roman"/>
                <w:szCs w:val="24"/>
                <w:u w:val="single"/>
                <w:lang w:eastAsia="hu-HU"/>
              </w:rPr>
              <w:t>lovag</w:t>
            </w:r>
            <w:r w:rsidRPr="002A39B9">
              <w:rPr>
                <w:rFonts w:eastAsia="Calibri" w:cs="Times New Roman"/>
                <w:szCs w:val="24"/>
                <w:lang w:eastAsia="hu-HU"/>
              </w:rPr>
              <w:t xml:space="preserve">, </w:t>
            </w:r>
            <w:r w:rsidRPr="002A39B9">
              <w:rPr>
                <w:rFonts w:eastAsia="Calibri" w:cs="Times New Roman"/>
                <w:szCs w:val="24"/>
                <w:u w:val="single"/>
                <w:lang w:eastAsia="hu-HU"/>
              </w:rPr>
              <w:t>nemes</w:t>
            </w:r>
            <w:r w:rsidRPr="002A39B9">
              <w:rPr>
                <w:rFonts w:eastAsia="Calibri" w:cs="Times New Roman"/>
                <w:szCs w:val="24"/>
                <w:lang w:eastAsia="hu-HU"/>
              </w:rPr>
              <w:t xml:space="preserve">, feudalizmus, hűbériség, király, rendi monarchia, keresztes hadjáratok, </w:t>
            </w:r>
            <w:r w:rsidRPr="002A39B9">
              <w:rPr>
                <w:rFonts w:eastAsia="Calibri" w:cs="Times New Roman"/>
                <w:szCs w:val="24"/>
                <w:u w:val="single"/>
                <w:lang w:eastAsia="hu-HU"/>
              </w:rPr>
              <w:t>polgár</w:t>
            </w:r>
            <w:r w:rsidRPr="002A39B9">
              <w:rPr>
                <w:rFonts w:eastAsia="Calibri" w:cs="Times New Roman"/>
                <w:szCs w:val="24"/>
                <w:lang w:eastAsia="hu-HU"/>
              </w:rPr>
              <w:t xml:space="preserve">, </w:t>
            </w:r>
            <w:r w:rsidRPr="002A39B9">
              <w:rPr>
                <w:rFonts w:eastAsia="Calibri" w:cs="Times New Roman"/>
                <w:szCs w:val="24"/>
                <w:u w:val="single"/>
                <w:lang w:eastAsia="hu-HU"/>
              </w:rPr>
              <w:t>céh</w:t>
            </w:r>
            <w:r w:rsidRPr="002A39B9">
              <w:rPr>
                <w:rFonts w:eastAsia="Calibri" w:cs="Times New Roman"/>
                <w:szCs w:val="24"/>
                <w:lang w:eastAsia="hu-HU"/>
              </w:rPr>
              <w:t>.</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Szent Benedek</w:t>
            </w:r>
            <w:r w:rsidRPr="002A39B9">
              <w:rPr>
                <w:rFonts w:eastAsia="Calibri" w:cs="Times New Roman"/>
                <w:szCs w:val="24"/>
                <w:lang w:eastAsia="hu-HU"/>
              </w:rPr>
              <w:t xml:space="preserve">, VII. Gergely, Assisi Szent Ferenc, Aquinói Szent Tamás, Leonardo da Vinci, </w:t>
            </w:r>
            <w:r w:rsidRPr="002A39B9">
              <w:rPr>
                <w:rFonts w:eastAsia="Calibri" w:cs="Times New Roman"/>
                <w:szCs w:val="24"/>
                <w:u w:val="single"/>
                <w:lang w:eastAsia="hu-HU"/>
              </w:rPr>
              <w:t>Gutenberg</w:t>
            </w:r>
            <w:r w:rsidRPr="002A39B9">
              <w:rPr>
                <w:rFonts w:eastAsia="Calibri" w:cs="Times New Roman"/>
                <w:szCs w:val="24"/>
                <w:lang w:eastAsia="hu-HU"/>
              </w:rPr>
              <w:t>, Dózsa György.</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476–1492 </w:t>
            </w:r>
            <w:r w:rsidRPr="002A39B9">
              <w:rPr>
                <w:rFonts w:eastAsia="Calibri" w:cs="Times New Roman"/>
                <w:szCs w:val="24"/>
                <w:u w:val="single"/>
                <w:lang w:eastAsia="hu-HU"/>
              </w:rPr>
              <w:t>a középkor</w:t>
            </w:r>
            <w:r w:rsidRPr="002A39B9">
              <w:rPr>
                <w:rFonts w:eastAsia="Calibri" w:cs="Times New Roman"/>
                <w:szCs w:val="24"/>
                <w:lang w:eastAsia="hu-HU"/>
              </w:rPr>
              <w:t>, 1054 az egyházszakadás, 1347 a nagy pestisjárvány.</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Egyházi Állam, </w:t>
            </w:r>
            <w:r w:rsidRPr="002A39B9">
              <w:rPr>
                <w:rFonts w:eastAsia="Calibri" w:cs="Times New Roman"/>
                <w:szCs w:val="24"/>
                <w:u w:val="single"/>
                <w:lang w:eastAsia="hu-HU"/>
              </w:rPr>
              <w:t>Anglia, Franciaország</w:t>
            </w:r>
            <w:r w:rsidRPr="002A39B9">
              <w:rPr>
                <w:rFonts w:eastAsia="Calibri" w:cs="Times New Roman"/>
                <w:szCs w:val="24"/>
                <w:lang w:eastAsia="hu-HU"/>
              </w:rPr>
              <w:t xml:space="preserve">, levantei kereskedelmi hálózat, Velence, Firenze, </w:t>
            </w:r>
            <w:proofErr w:type="spellStart"/>
            <w:r w:rsidRPr="002A39B9">
              <w:rPr>
                <w:rFonts w:eastAsia="Calibri" w:cs="Times New Roman"/>
                <w:szCs w:val="24"/>
                <w:lang w:eastAsia="hu-HU"/>
              </w:rPr>
              <w:t>Hanza</w:t>
            </w:r>
            <w:proofErr w:type="spellEnd"/>
            <w:r w:rsidRPr="002A39B9">
              <w:rPr>
                <w:rFonts w:eastAsia="Calibri" w:cs="Times New Roman"/>
                <w:szCs w:val="24"/>
                <w:lang w:eastAsia="hu-HU"/>
              </w:rPr>
              <w:t xml:space="preserve"> kereskedelmi hálózat, </w:t>
            </w:r>
            <w:r w:rsidRPr="002A39B9">
              <w:rPr>
                <w:rFonts w:eastAsia="Calibri" w:cs="Times New Roman"/>
                <w:szCs w:val="24"/>
                <w:u w:val="single"/>
                <w:lang w:eastAsia="hu-HU"/>
              </w:rPr>
              <w:t>Szentföld</w:t>
            </w:r>
            <w:r w:rsidRPr="002A39B9">
              <w:rPr>
                <w:rFonts w:eastAsia="Calibri" w:cs="Times New Roman"/>
                <w:szCs w:val="24"/>
                <w:lang w:eastAsia="hu-HU"/>
              </w:rPr>
              <w:t>.</w:t>
            </w:r>
          </w:p>
        </w:tc>
        <w:tc>
          <w:tcPr>
            <w:tcW w:w="2693" w:type="dxa"/>
            <w:gridSpan w:val="7"/>
            <w:vMerge w:val="restart"/>
          </w:tcPr>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lastRenderedPageBreak/>
              <w:t>A középkor társadalmi, gazdasági, vallási és kulturális jellemzőinek bemutatása.</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 xml:space="preserve">A társadalmi csoportok közötti jogi </w:t>
            </w:r>
            <w:r w:rsidRPr="002A39B9">
              <w:rPr>
                <w:rFonts w:eastAsia="Calibri" w:cs="Times New Roman"/>
                <w:szCs w:val="24"/>
                <w:lang w:eastAsia="hu-HU"/>
              </w:rPr>
              <w:lastRenderedPageBreak/>
              <w:t>különbségek azonosítása.</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Érvekkel alátámasztott vélemény megfogalmazása a középkor világáról.</w:t>
            </w:r>
          </w:p>
          <w:p w:rsidR="006B5DE7" w:rsidRPr="002A39B9" w:rsidRDefault="006B5DE7" w:rsidP="002A39B9">
            <w:pPr>
              <w:numPr>
                <w:ilvl w:val="0"/>
                <w:numId w:val="33"/>
              </w:numPr>
              <w:pBdr>
                <w:top w:val="nil"/>
                <w:left w:val="nil"/>
                <w:bottom w:val="nil"/>
                <w:right w:val="nil"/>
                <w:between w:val="nil"/>
              </w:pBdr>
              <w:suppressAutoHyphens/>
              <w:ind w:left="312" w:right="-108" w:hanging="357"/>
              <w:rPr>
                <w:rFonts w:eastAsia="Calibri" w:cs="Times New Roman"/>
                <w:szCs w:val="24"/>
                <w:lang w:eastAsia="hu-HU"/>
              </w:rPr>
            </w:pPr>
            <w:r w:rsidRPr="002A39B9">
              <w:rPr>
                <w:rFonts w:eastAsia="Calibri" w:cs="Times New Roman"/>
                <w:szCs w:val="24"/>
                <w:lang w:eastAsia="hu-HU"/>
              </w:rPr>
              <w:t>A középkor társadalmi berendezkedése és a rendi szemlélet értelmezése.</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 jobbágyság jogainak és kötelességeinek rendszerezése.</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Az egyház szerepének áttekintése a középkori Európában.</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 középkori kolostori élet bemutatása képi vagy szöveges források segítségével.</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 nyugati és keleti kereszténység összehasonlítása.</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Közreműködés az építész munkaközösség a román és gótikus építészeti stílust feldolgozó projektjében.</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 lovagi életmód jellemzőinek azonosítása.</w:t>
            </w:r>
          </w:p>
          <w:p w:rsidR="006B5DE7" w:rsidRPr="002A39B9" w:rsidRDefault="006B5DE7" w:rsidP="002A39B9">
            <w:pPr>
              <w:widowControl w:val="0"/>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 xml:space="preserve">A városok életének bemutatása képek, ábrák és szöveges források alapján, kitérve a zsidóság városiasodásban játszott szerepére, valamint az </w:t>
            </w:r>
            <w:proofErr w:type="spellStart"/>
            <w:r w:rsidRPr="002A39B9">
              <w:rPr>
                <w:rFonts w:eastAsia="Calibri" w:cs="Times New Roman"/>
                <w:szCs w:val="24"/>
                <w:lang w:eastAsia="hu-HU"/>
              </w:rPr>
              <w:t>antijudaista</w:t>
            </w:r>
            <w:proofErr w:type="spellEnd"/>
            <w:r w:rsidRPr="002A39B9">
              <w:rPr>
                <w:rFonts w:eastAsia="Calibri" w:cs="Times New Roman"/>
                <w:szCs w:val="24"/>
                <w:lang w:eastAsia="hu-HU"/>
              </w:rPr>
              <w:t xml:space="preserve"> törekvésekre.</w:t>
            </w:r>
          </w:p>
          <w:p w:rsidR="006B5DE7" w:rsidRPr="002A39B9" w:rsidRDefault="006B5DE7" w:rsidP="002A39B9">
            <w:pPr>
              <w:numPr>
                <w:ilvl w:val="0"/>
                <w:numId w:val="33"/>
              </w:numPr>
              <w:pBdr>
                <w:top w:val="nil"/>
                <w:left w:val="nil"/>
                <w:bottom w:val="nil"/>
                <w:right w:val="nil"/>
                <w:between w:val="nil"/>
              </w:pBdr>
              <w:suppressAutoHyphens/>
              <w:spacing w:after="120"/>
              <w:ind w:left="312" w:hanging="357"/>
              <w:rPr>
                <w:rFonts w:eastAsia="Calibri" w:cs="Times New Roman"/>
                <w:szCs w:val="24"/>
                <w:lang w:eastAsia="hu-HU"/>
              </w:rPr>
            </w:pPr>
            <w:r w:rsidRPr="002A39B9">
              <w:rPr>
                <w:rFonts w:eastAsia="Calibri" w:cs="Times New Roman"/>
                <w:szCs w:val="24"/>
                <w:lang w:eastAsia="hu-HU"/>
              </w:rPr>
              <w:t>A céhek működésének jellemzése források alapján.</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lastRenderedPageBreak/>
              <w:t>Közreműködés az építész munkaközösség a reneszánsz stílust feldolgozó projektjében.</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lastRenderedPageBreak/>
              <w:t>Az egyházi rend</w:t>
            </w:r>
          </w:p>
        </w:tc>
        <w:tc>
          <w:tcPr>
            <w:tcW w:w="2409" w:type="dxa"/>
            <w:gridSpan w:val="10"/>
          </w:tcPr>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 xml:space="preserve">Az egyházi </w:t>
            </w:r>
            <w:proofErr w:type="gramStart"/>
            <w:r w:rsidRPr="002A39B9">
              <w:rPr>
                <w:rFonts w:eastAsia="Calibri" w:cs="Times New Roman"/>
                <w:szCs w:val="24"/>
                <w:lang w:eastAsia="hu-HU"/>
              </w:rPr>
              <w:t>hierarchia</w:t>
            </w:r>
            <w:proofErr w:type="gramEnd"/>
            <w:r w:rsidRPr="002A39B9">
              <w:rPr>
                <w:rFonts w:eastAsia="Calibri" w:cs="Times New Roman"/>
                <w:szCs w:val="24"/>
                <w:lang w:eastAsia="hu-HU"/>
              </w:rPr>
              <w:t>, az egyházi intézményrendszer.</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Az egyházszakadás és a 11. századi reform.</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szerzetesség.</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Az eretnekség.</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Kultúra és oktatás, a középkori egyetemek.</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Román és gótikus építészet – európai és magyar példák.</w:t>
            </w:r>
          </w:p>
        </w:tc>
        <w:tc>
          <w:tcPr>
            <w:tcW w:w="2410" w:type="dxa"/>
            <w:gridSpan w:val="9"/>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693" w:type="dxa"/>
            <w:gridSpan w:val="7"/>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nemesi rend</w:t>
            </w:r>
          </w:p>
        </w:tc>
        <w:tc>
          <w:tcPr>
            <w:tcW w:w="2409" w:type="dxa"/>
            <w:gridSpan w:val="10"/>
          </w:tcPr>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Az uralkodói hatalom és korlátai (hűbériség, rendiség).</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Lovagi eszmény és lovagi kultúra.</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keresztes hadjáratok eszméje.</w:t>
            </w:r>
          </w:p>
        </w:tc>
        <w:tc>
          <w:tcPr>
            <w:tcW w:w="2410" w:type="dxa"/>
            <w:gridSpan w:val="9"/>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693" w:type="dxa"/>
            <w:gridSpan w:val="7"/>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polgárok világa</w:t>
            </w:r>
          </w:p>
        </w:tc>
        <w:tc>
          <w:tcPr>
            <w:tcW w:w="2409" w:type="dxa"/>
            <w:gridSpan w:val="10"/>
          </w:tcPr>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középkori város és lakói.</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város kiváltságai (magyar példák alapján).</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céhek.</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helyi és távolsági kereskedelem.</w:t>
            </w:r>
          </w:p>
          <w:p w:rsidR="006B5DE7" w:rsidRPr="002A39B9" w:rsidRDefault="006B5DE7" w:rsidP="002A39B9">
            <w:pPr>
              <w:numPr>
                <w:ilvl w:val="0"/>
                <w:numId w:val="45"/>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reneszánsz építészet (európai és magyar példák).</w:t>
            </w:r>
          </w:p>
        </w:tc>
        <w:tc>
          <w:tcPr>
            <w:tcW w:w="2410" w:type="dxa"/>
            <w:gridSpan w:val="9"/>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693" w:type="dxa"/>
            <w:gridSpan w:val="7"/>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Pr>
        <w:tc>
          <w:tcPr>
            <w:tcW w:w="6629" w:type="dxa"/>
            <w:gridSpan w:val="23"/>
          </w:tcPr>
          <w:p w:rsidR="006B5DE7" w:rsidRPr="002A39B9" w:rsidRDefault="006B5DE7" w:rsidP="002A39B9">
            <w:pPr>
              <w:pStyle w:val="Listaszerbekezds"/>
              <w:numPr>
                <w:ilvl w:val="0"/>
                <w:numId w:val="4"/>
              </w:numPr>
              <w:suppressAutoHyphens/>
              <w:spacing w:before="120"/>
              <w:ind w:left="357"/>
              <w:rPr>
                <w:rFonts w:eastAsia="Cambria" w:cs="Times New Roman"/>
                <w:b/>
                <w:szCs w:val="24"/>
              </w:rPr>
            </w:pPr>
            <w:r w:rsidRPr="002A39B9">
              <w:rPr>
                <w:rFonts w:eastAsia="Cambria" w:cs="Times New Roman"/>
                <w:b/>
                <w:szCs w:val="24"/>
              </w:rPr>
              <w:lastRenderedPageBreak/>
              <w:t>Témakör: A magyar nép eredete és az Árpád-kor</w:t>
            </w:r>
          </w:p>
        </w:tc>
        <w:tc>
          <w:tcPr>
            <w:tcW w:w="2551" w:type="dxa"/>
            <w:gridSpan w:val="6"/>
          </w:tcPr>
          <w:p w:rsidR="006B5DE7" w:rsidRPr="002A39B9" w:rsidRDefault="006B5DE7" w:rsidP="0057418C">
            <w:pPr>
              <w:suppressAutoHyphens/>
              <w:spacing w:before="120"/>
              <w:rPr>
                <w:rFonts w:eastAsia="Cambria" w:cs="Times New Roman"/>
                <w:b/>
                <w:szCs w:val="24"/>
                <w:lang w:eastAsia="hu-HU"/>
              </w:rPr>
            </w:pPr>
            <w:r w:rsidRPr="002A39B9">
              <w:rPr>
                <w:rFonts w:eastAsia="Cambria" w:cs="Times New Roman"/>
                <w:b/>
                <w:szCs w:val="24"/>
                <w:lang w:eastAsia="hu-HU"/>
              </w:rPr>
              <w:t>Óraszám: 22 óra</w:t>
            </w:r>
          </w:p>
        </w:tc>
      </w:tr>
      <w:tr w:rsidR="002A39B9" w:rsidRPr="002A39B9" w:rsidTr="005741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Pr>
        <w:tc>
          <w:tcPr>
            <w:tcW w:w="1809" w:type="dxa"/>
            <w:gridSpan w:val="5"/>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Témák</w:t>
            </w:r>
          </w:p>
        </w:tc>
        <w:tc>
          <w:tcPr>
            <w:tcW w:w="2410" w:type="dxa"/>
            <w:gridSpan w:val="9"/>
          </w:tcPr>
          <w:p w:rsidR="006B5DE7" w:rsidRPr="002A39B9" w:rsidRDefault="006B5DE7" w:rsidP="0057418C">
            <w:pPr>
              <w:suppressAutoHyphens/>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410" w:type="dxa"/>
            <w:gridSpan w:val="9"/>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Fogalmak és adatok/Lexikák</w:t>
            </w:r>
          </w:p>
        </w:tc>
        <w:tc>
          <w:tcPr>
            <w:tcW w:w="2551" w:type="dxa"/>
            <w:gridSpan w:val="6"/>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Pr>
        <w:tc>
          <w:tcPr>
            <w:tcW w:w="1809" w:type="dxa"/>
            <w:gridSpan w:val="5"/>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Magyar őstörténet és honfoglalás</w:t>
            </w:r>
          </w:p>
        </w:tc>
        <w:tc>
          <w:tcPr>
            <w:tcW w:w="2410" w:type="dxa"/>
            <w:gridSpan w:val="9"/>
          </w:tcPr>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 xml:space="preserve">Az eredet kérdései, a nyelvészet, a régészet, a néprajz és a </w:t>
            </w:r>
            <w:proofErr w:type="gramStart"/>
            <w:r w:rsidRPr="002A39B9">
              <w:rPr>
                <w:rFonts w:eastAsia="Calibri" w:cs="Times New Roman"/>
                <w:szCs w:val="24"/>
                <w:lang w:eastAsia="hu-HU"/>
              </w:rPr>
              <w:t>genetika</w:t>
            </w:r>
            <w:proofErr w:type="gramEnd"/>
            <w:r w:rsidRPr="002A39B9">
              <w:rPr>
                <w:rFonts w:eastAsia="Calibri" w:cs="Times New Roman"/>
                <w:szCs w:val="24"/>
                <w:lang w:eastAsia="hu-HU"/>
              </w:rPr>
              <w:t xml:space="preserve"> eredményei.</w:t>
            </w:r>
          </w:p>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A magyar törzsszövetség az Etelközben.</w:t>
            </w:r>
          </w:p>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A honfoglalás okai és menete.</w:t>
            </w:r>
          </w:p>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A kalandozások – a lovas-íjász harcmodor.</w:t>
            </w:r>
          </w:p>
        </w:tc>
        <w:tc>
          <w:tcPr>
            <w:tcW w:w="2410" w:type="dxa"/>
            <w:gridSpan w:val="9"/>
            <w:vMerge w:val="restart"/>
          </w:tcPr>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w:t>
            </w:r>
            <w:r w:rsidRPr="002A39B9">
              <w:rPr>
                <w:rFonts w:eastAsia="Calibri" w:cs="Times New Roman"/>
                <w:szCs w:val="24"/>
                <w:u w:val="single"/>
                <w:lang w:eastAsia="hu-HU"/>
              </w:rPr>
              <w:t>finnugor</w:t>
            </w:r>
            <w:r w:rsidRPr="002A39B9">
              <w:rPr>
                <w:rFonts w:eastAsia="Calibri" w:cs="Times New Roman"/>
                <w:szCs w:val="24"/>
                <w:lang w:eastAsia="hu-HU"/>
              </w:rPr>
              <w:t xml:space="preserve">, </w:t>
            </w:r>
            <w:r w:rsidRPr="002A39B9">
              <w:rPr>
                <w:rFonts w:eastAsia="Calibri" w:cs="Times New Roman"/>
                <w:szCs w:val="24"/>
                <w:u w:val="single"/>
                <w:lang w:eastAsia="hu-HU"/>
              </w:rPr>
              <w:t>törzs</w:t>
            </w:r>
            <w:r w:rsidRPr="002A39B9">
              <w:rPr>
                <w:rFonts w:eastAsia="Calibri" w:cs="Times New Roman"/>
                <w:szCs w:val="24"/>
                <w:lang w:eastAsia="hu-HU"/>
              </w:rPr>
              <w:t xml:space="preserve">, </w:t>
            </w:r>
            <w:r w:rsidRPr="002A39B9">
              <w:rPr>
                <w:rFonts w:eastAsia="Calibri" w:cs="Times New Roman"/>
                <w:szCs w:val="24"/>
                <w:u w:val="single"/>
                <w:lang w:eastAsia="hu-HU"/>
              </w:rPr>
              <w:t>fejedelem</w:t>
            </w:r>
            <w:r w:rsidRPr="002A39B9">
              <w:rPr>
                <w:rFonts w:eastAsia="Calibri" w:cs="Times New Roman"/>
                <w:szCs w:val="24"/>
                <w:lang w:eastAsia="hu-HU"/>
              </w:rPr>
              <w:t xml:space="preserve">, kabarok, </w:t>
            </w:r>
            <w:r w:rsidRPr="002A39B9">
              <w:rPr>
                <w:rFonts w:eastAsia="Calibri" w:cs="Times New Roman"/>
                <w:szCs w:val="24"/>
                <w:u w:val="single"/>
                <w:lang w:eastAsia="hu-HU"/>
              </w:rPr>
              <w:t>vérszerződés</w:t>
            </w:r>
            <w:r w:rsidRPr="002A39B9">
              <w:rPr>
                <w:rFonts w:eastAsia="Calibri" w:cs="Times New Roman"/>
                <w:szCs w:val="24"/>
                <w:lang w:eastAsia="hu-HU"/>
              </w:rPr>
              <w:t xml:space="preserve">, </w:t>
            </w:r>
            <w:r w:rsidRPr="002A39B9">
              <w:rPr>
                <w:rFonts w:eastAsia="Calibri" w:cs="Times New Roman"/>
                <w:szCs w:val="24"/>
                <w:u w:val="single"/>
                <w:lang w:eastAsia="hu-HU"/>
              </w:rPr>
              <w:t>honfoglalás</w:t>
            </w:r>
            <w:r w:rsidRPr="002A39B9">
              <w:rPr>
                <w:rFonts w:eastAsia="Calibri" w:cs="Times New Roman"/>
                <w:szCs w:val="24"/>
                <w:lang w:eastAsia="hu-HU"/>
              </w:rPr>
              <w:t xml:space="preserve">, kettős honfoglalás elmélete, avarok, rovásírás, </w:t>
            </w:r>
            <w:r w:rsidRPr="002A39B9">
              <w:rPr>
                <w:rFonts w:eastAsia="Calibri" w:cs="Times New Roman"/>
                <w:szCs w:val="24"/>
                <w:u w:val="single"/>
                <w:lang w:eastAsia="hu-HU"/>
              </w:rPr>
              <w:t>kalandozások</w:t>
            </w:r>
            <w:r w:rsidRPr="002A39B9">
              <w:rPr>
                <w:rFonts w:eastAsia="Calibri" w:cs="Times New Roman"/>
                <w:szCs w:val="24"/>
                <w:lang w:eastAsia="hu-HU"/>
              </w:rPr>
              <w:t xml:space="preserve">, </w:t>
            </w:r>
            <w:r w:rsidRPr="002A39B9">
              <w:rPr>
                <w:rFonts w:eastAsia="Calibri" w:cs="Times New Roman"/>
                <w:szCs w:val="24"/>
                <w:u w:val="single"/>
                <w:lang w:eastAsia="hu-HU"/>
              </w:rPr>
              <w:t>székelyek</w:t>
            </w:r>
            <w:r w:rsidRPr="002A39B9">
              <w:rPr>
                <w:rFonts w:eastAsia="Calibri" w:cs="Times New Roman"/>
                <w:szCs w:val="24"/>
                <w:lang w:eastAsia="hu-HU"/>
              </w:rPr>
              <w:t xml:space="preserve">, </w:t>
            </w:r>
            <w:r w:rsidRPr="002A39B9">
              <w:rPr>
                <w:rFonts w:eastAsia="Calibri" w:cs="Times New Roman"/>
                <w:szCs w:val="24"/>
                <w:u w:val="single"/>
                <w:lang w:eastAsia="hu-HU"/>
              </w:rPr>
              <w:t>vármegye</w:t>
            </w:r>
            <w:r w:rsidRPr="002A39B9">
              <w:rPr>
                <w:rFonts w:eastAsia="Calibri" w:cs="Times New Roman"/>
                <w:szCs w:val="24"/>
                <w:lang w:eastAsia="hu-HU"/>
              </w:rPr>
              <w:t xml:space="preserve">, egyházmegye, érsekség, </w:t>
            </w:r>
            <w:r w:rsidRPr="002A39B9">
              <w:rPr>
                <w:rFonts w:eastAsia="Calibri" w:cs="Times New Roman"/>
                <w:szCs w:val="24"/>
                <w:u w:val="single"/>
                <w:lang w:eastAsia="hu-HU"/>
              </w:rPr>
              <w:t>tized</w:t>
            </w:r>
            <w:r w:rsidRPr="002A39B9">
              <w:rPr>
                <w:rFonts w:eastAsia="Calibri" w:cs="Times New Roman"/>
                <w:szCs w:val="24"/>
                <w:lang w:eastAsia="hu-HU"/>
              </w:rPr>
              <w:t xml:space="preserve">, nádor, </w:t>
            </w:r>
            <w:r w:rsidRPr="002A39B9">
              <w:rPr>
                <w:rFonts w:eastAsia="Calibri" w:cs="Times New Roman"/>
                <w:szCs w:val="24"/>
                <w:u w:val="single"/>
                <w:lang w:eastAsia="hu-HU"/>
              </w:rPr>
              <w:t>ispán</w:t>
            </w:r>
            <w:r w:rsidRPr="002A39B9">
              <w:rPr>
                <w:rFonts w:eastAsia="Calibri" w:cs="Times New Roman"/>
                <w:szCs w:val="24"/>
                <w:lang w:eastAsia="hu-HU"/>
              </w:rPr>
              <w:t>, kancellária, kettős kereszt, szászok,</w:t>
            </w:r>
            <w:r w:rsidRPr="002A39B9">
              <w:rPr>
                <w:rFonts w:eastAsia="Calibri" w:cs="Times New Roman"/>
                <w:szCs w:val="24"/>
                <w:u w:val="single"/>
                <w:lang w:eastAsia="hu-HU"/>
              </w:rPr>
              <w:t xml:space="preserve"> kunok</w:t>
            </w:r>
            <w:r w:rsidRPr="002A39B9">
              <w:rPr>
                <w:rFonts w:eastAsia="Calibri" w:cs="Times New Roman"/>
                <w:szCs w:val="24"/>
                <w:lang w:eastAsia="hu-HU"/>
              </w:rPr>
              <w:t xml:space="preserve">, </w:t>
            </w:r>
            <w:r w:rsidRPr="002A39B9">
              <w:rPr>
                <w:rFonts w:eastAsia="Calibri" w:cs="Times New Roman"/>
                <w:szCs w:val="24"/>
                <w:u w:val="single"/>
                <w:lang w:eastAsia="hu-HU"/>
              </w:rPr>
              <w:t>tatárok/mongolok</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Álmos,</w:t>
            </w:r>
            <w:r w:rsidRPr="002A39B9">
              <w:rPr>
                <w:rFonts w:eastAsia="Calibri" w:cs="Times New Roman"/>
                <w:szCs w:val="24"/>
                <w:lang w:eastAsia="hu-HU"/>
              </w:rPr>
              <w:t xml:space="preserve"> </w:t>
            </w:r>
            <w:r w:rsidRPr="002A39B9">
              <w:rPr>
                <w:rFonts w:eastAsia="Calibri" w:cs="Times New Roman"/>
                <w:szCs w:val="24"/>
                <w:u w:val="single"/>
                <w:lang w:eastAsia="hu-HU"/>
              </w:rPr>
              <w:t>Árpád</w:t>
            </w:r>
            <w:r w:rsidRPr="002A39B9">
              <w:rPr>
                <w:rFonts w:eastAsia="Calibri" w:cs="Times New Roman"/>
                <w:szCs w:val="24"/>
                <w:lang w:eastAsia="hu-HU"/>
              </w:rPr>
              <w:t xml:space="preserve">, az Árpád-ház, </w:t>
            </w:r>
            <w:r w:rsidRPr="002A39B9">
              <w:rPr>
                <w:rFonts w:eastAsia="Calibri" w:cs="Times New Roman"/>
                <w:szCs w:val="24"/>
                <w:u w:val="single"/>
                <w:lang w:eastAsia="hu-HU"/>
              </w:rPr>
              <w:t>Géza</w:t>
            </w:r>
            <w:r w:rsidRPr="002A39B9">
              <w:rPr>
                <w:rFonts w:eastAsia="Calibri" w:cs="Times New Roman"/>
                <w:szCs w:val="24"/>
                <w:lang w:eastAsia="hu-HU"/>
              </w:rPr>
              <w:t xml:space="preserve">, </w:t>
            </w:r>
            <w:r w:rsidRPr="002A39B9">
              <w:rPr>
                <w:rFonts w:eastAsia="Calibri" w:cs="Times New Roman"/>
                <w:szCs w:val="24"/>
                <w:u w:val="single"/>
                <w:lang w:eastAsia="hu-HU"/>
              </w:rPr>
              <w:t>I. (Szent) István</w:t>
            </w:r>
            <w:r w:rsidRPr="002A39B9">
              <w:rPr>
                <w:rFonts w:eastAsia="Calibri" w:cs="Times New Roman"/>
                <w:szCs w:val="24"/>
                <w:lang w:eastAsia="hu-HU"/>
              </w:rPr>
              <w:t xml:space="preserve">, Koppány, </w:t>
            </w:r>
            <w:r w:rsidRPr="002A39B9">
              <w:rPr>
                <w:rFonts w:eastAsia="Calibri" w:cs="Times New Roman"/>
                <w:szCs w:val="24"/>
                <w:u w:val="single"/>
                <w:lang w:eastAsia="hu-HU"/>
              </w:rPr>
              <w:t>Szent Gellért</w:t>
            </w:r>
            <w:r w:rsidRPr="002A39B9">
              <w:rPr>
                <w:rFonts w:eastAsia="Calibri" w:cs="Times New Roman"/>
                <w:szCs w:val="24"/>
                <w:lang w:eastAsia="hu-HU"/>
              </w:rPr>
              <w:t xml:space="preserve">, Szent Imre, </w:t>
            </w:r>
            <w:r w:rsidRPr="002A39B9">
              <w:rPr>
                <w:rFonts w:eastAsia="Calibri" w:cs="Times New Roman"/>
                <w:szCs w:val="24"/>
                <w:u w:val="single"/>
                <w:lang w:eastAsia="hu-HU"/>
              </w:rPr>
              <w:t>I. (Szent) László</w:t>
            </w:r>
            <w:r w:rsidRPr="002A39B9">
              <w:rPr>
                <w:rFonts w:eastAsia="Calibri" w:cs="Times New Roman"/>
                <w:szCs w:val="24"/>
                <w:lang w:eastAsia="hu-HU"/>
              </w:rPr>
              <w:t xml:space="preserve">, </w:t>
            </w:r>
            <w:r w:rsidRPr="002A39B9">
              <w:rPr>
                <w:rFonts w:eastAsia="Calibri" w:cs="Times New Roman"/>
                <w:szCs w:val="24"/>
                <w:u w:val="single"/>
                <w:lang w:eastAsia="hu-HU"/>
              </w:rPr>
              <w:t>Könyves Kálmán, III. Béla</w:t>
            </w:r>
            <w:r w:rsidRPr="002A39B9">
              <w:rPr>
                <w:rFonts w:eastAsia="Calibri" w:cs="Times New Roman"/>
                <w:szCs w:val="24"/>
                <w:lang w:eastAsia="hu-HU"/>
              </w:rPr>
              <w:t xml:space="preserve">, II. András, </w:t>
            </w:r>
            <w:r w:rsidRPr="002A39B9">
              <w:rPr>
                <w:rFonts w:eastAsia="Calibri" w:cs="Times New Roman"/>
                <w:szCs w:val="24"/>
                <w:u w:val="single"/>
                <w:lang w:eastAsia="hu-HU"/>
              </w:rPr>
              <w:t>IV. Béla</w:t>
            </w:r>
            <w:r w:rsidRPr="002A39B9">
              <w:rPr>
                <w:rFonts w:eastAsia="Calibri" w:cs="Times New Roman"/>
                <w:szCs w:val="24"/>
                <w:lang w:eastAsia="hu-HU"/>
              </w:rPr>
              <w:t xml:space="preserve">, </w:t>
            </w:r>
            <w:r w:rsidRPr="002A39B9">
              <w:rPr>
                <w:rFonts w:eastAsia="Calibri" w:cs="Times New Roman"/>
                <w:szCs w:val="24"/>
                <w:u w:val="single"/>
                <w:lang w:eastAsia="hu-HU"/>
              </w:rPr>
              <w:t>Szent Margit</w:t>
            </w:r>
            <w:r w:rsidRPr="002A39B9">
              <w:rPr>
                <w:rFonts w:eastAsia="Calibri" w:cs="Times New Roman"/>
                <w:szCs w:val="24"/>
                <w:lang w:eastAsia="hu-HU"/>
              </w:rPr>
              <w:t>.</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895 a honfoglalás</w:t>
            </w:r>
            <w:r w:rsidRPr="002A39B9">
              <w:rPr>
                <w:rFonts w:eastAsia="Calibri" w:cs="Times New Roman"/>
                <w:szCs w:val="24"/>
                <w:lang w:eastAsia="hu-HU"/>
              </w:rPr>
              <w:t xml:space="preserve">, </w:t>
            </w:r>
            <w:r w:rsidRPr="002A39B9">
              <w:rPr>
                <w:rFonts w:eastAsia="Calibri" w:cs="Times New Roman"/>
                <w:szCs w:val="24"/>
                <w:u w:val="single"/>
                <w:lang w:eastAsia="hu-HU"/>
              </w:rPr>
              <w:t>907 a pozsonyi csata, 997/1000–1038 I. (Szent) István uralkodása</w:t>
            </w:r>
            <w:r w:rsidRPr="002A39B9">
              <w:rPr>
                <w:rFonts w:eastAsia="Calibri" w:cs="Times New Roman"/>
                <w:szCs w:val="24"/>
                <w:lang w:eastAsia="hu-HU"/>
              </w:rPr>
              <w:t xml:space="preserve">, </w:t>
            </w:r>
            <w:r w:rsidRPr="002A39B9">
              <w:rPr>
                <w:rFonts w:eastAsia="Calibri" w:cs="Times New Roman"/>
                <w:szCs w:val="24"/>
                <w:u w:val="single"/>
                <w:lang w:eastAsia="hu-HU"/>
              </w:rPr>
              <w:t>1222 az Aranybulla</w:t>
            </w:r>
            <w:r w:rsidRPr="002A39B9">
              <w:rPr>
                <w:rFonts w:eastAsia="Calibri" w:cs="Times New Roman"/>
                <w:szCs w:val="24"/>
                <w:lang w:eastAsia="hu-HU"/>
              </w:rPr>
              <w:t xml:space="preserve">, </w:t>
            </w:r>
            <w:r w:rsidRPr="002A39B9">
              <w:rPr>
                <w:rFonts w:eastAsia="Calibri" w:cs="Times New Roman"/>
                <w:szCs w:val="24"/>
                <w:u w:val="single"/>
                <w:lang w:eastAsia="hu-HU"/>
              </w:rPr>
              <w:t>1241–1242 a tatárjárás</w:t>
            </w:r>
            <w:r w:rsidRPr="002A39B9">
              <w:rPr>
                <w:rFonts w:eastAsia="Calibri" w:cs="Times New Roman"/>
                <w:szCs w:val="24"/>
                <w:lang w:eastAsia="hu-HU"/>
              </w:rPr>
              <w:t>.</w:t>
            </w:r>
          </w:p>
          <w:p w:rsidR="006B5DE7" w:rsidRPr="002A39B9" w:rsidRDefault="006B5DE7" w:rsidP="0057418C">
            <w:pPr>
              <w:suppressAutoHyphens/>
              <w:rPr>
                <w:rFonts w:eastAsia="Calibri" w:cs="Times New Roman"/>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Etelköz</w:t>
            </w:r>
            <w:r w:rsidRPr="002A39B9">
              <w:rPr>
                <w:rFonts w:eastAsia="Calibri" w:cs="Times New Roman"/>
                <w:szCs w:val="24"/>
                <w:lang w:eastAsia="hu-HU"/>
              </w:rPr>
              <w:t xml:space="preserve">, </w:t>
            </w:r>
            <w:r w:rsidRPr="002A39B9">
              <w:rPr>
                <w:rFonts w:eastAsia="Calibri" w:cs="Times New Roman"/>
                <w:szCs w:val="24"/>
                <w:u w:val="single"/>
                <w:lang w:eastAsia="hu-HU"/>
              </w:rPr>
              <w:t>Vereckei-hágó</w:t>
            </w:r>
            <w:r w:rsidRPr="002A39B9">
              <w:rPr>
                <w:rFonts w:eastAsia="Calibri" w:cs="Times New Roman"/>
                <w:szCs w:val="24"/>
                <w:lang w:eastAsia="hu-HU"/>
              </w:rPr>
              <w:t xml:space="preserve">, </w:t>
            </w:r>
            <w:r w:rsidRPr="002A39B9">
              <w:rPr>
                <w:rFonts w:eastAsia="Calibri" w:cs="Times New Roman"/>
                <w:szCs w:val="24"/>
                <w:u w:val="single"/>
                <w:lang w:eastAsia="hu-HU"/>
              </w:rPr>
              <w:t>Kárpát-medence</w:t>
            </w:r>
            <w:r w:rsidRPr="002A39B9">
              <w:rPr>
                <w:rFonts w:eastAsia="Calibri" w:cs="Times New Roman"/>
                <w:szCs w:val="24"/>
                <w:lang w:eastAsia="hu-HU"/>
              </w:rPr>
              <w:t xml:space="preserve">, </w:t>
            </w:r>
            <w:r w:rsidRPr="002A39B9">
              <w:rPr>
                <w:rFonts w:eastAsia="Calibri" w:cs="Times New Roman"/>
                <w:szCs w:val="24"/>
                <w:u w:val="single"/>
                <w:lang w:eastAsia="hu-HU"/>
              </w:rPr>
              <w:t>Pannonhalma</w:t>
            </w:r>
            <w:r w:rsidRPr="002A39B9">
              <w:rPr>
                <w:rFonts w:eastAsia="Calibri" w:cs="Times New Roman"/>
                <w:szCs w:val="24"/>
                <w:lang w:eastAsia="hu-HU"/>
              </w:rPr>
              <w:t xml:space="preserve">, </w:t>
            </w:r>
            <w:r w:rsidRPr="002A39B9">
              <w:rPr>
                <w:rFonts w:eastAsia="Calibri" w:cs="Times New Roman"/>
                <w:szCs w:val="24"/>
                <w:u w:val="single"/>
                <w:lang w:eastAsia="hu-HU"/>
              </w:rPr>
              <w:t>Esztergom</w:t>
            </w:r>
            <w:r w:rsidRPr="002A39B9">
              <w:rPr>
                <w:rFonts w:eastAsia="Calibri" w:cs="Times New Roman"/>
                <w:szCs w:val="24"/>
                <w:lang w:eastAsia="hu-HU"/>
              </w:rPr>
              <w:t xml:space="preserve">, </w:t>
            </w:r>
            <w:r w:rsidRPr="002A39B9">
              <w:rPr>
                <w:rFonts w:eastAsia="Calibri" w:cs="Times New Roman"/>
                <w:szCs w:val="24"/>
                <w:u w:val="single"/>
                <w:lang w:eastAsia="hu-HU"/>
              </w:rPr>
              <w:t>Székesfehérvár</w:t>
            </w:r>
            <w:r w:rsidRPr="002A39B9">
              <w:rPr>
                <w:rFonts w:eastAsia="Calibri" w:cs="Times New Roman"/>
                <w:szCs w:val="24"/>
                <w:lang w:eastAsia="hu-HU"/>
              </w:rPr>
              <w:t xml:space="preserve">, </w:t>
            </w:r>
            <w:r w:rsidRPr="002A39B9">
              <w:rPr>
                <w:rFonts w:eastAsia="Calibri" w:cs="Times New Roman"/>
                <w:szCs w:val="24"/>
                <w:u w:val="single"/>
                <w:lang w:eastAsia="hu-HU"/>
              </w:rPr>
              <w:t>Buda</w:t>
            </w:r>
            <w:r w:rsidRPr="002A39B9">
              <w:rPr>
                <w:rFonts w:eastAsia="Calibri" w:cs="Times New Roman"/>
                <w:szCs w:val="24"/>
                <w:lang w:eastAsia="hu-HU"/>
              </w:rPr>
              <w:t xml:space="preserve">, </w:t>
            </w:r>
            <w:r w:rsidRPr="002A39B9">
              <w:rPr>
                <w:rFonts w:eastAsia="Calibri" w:cs="Times New Roman"/>
                <w:szCs w:val="24"/>
                <w:u w:val="single"/>
                <w:lang w:eastAsia="hu-HU"/>
              </w:rPr>
              <w:lastRenderedPageBreak/>
              <w:t>Muhi</w:t>
            </w:r>
            <w:r w:rsidRPr="002A39B9">
              <w:rPr>
                <w:rFonts w:eastAsia="Calibri" w:cs="Times New Roman"/>
                <w:szCs w:val="24"/>
                <w:lang w:eastAsia="hu-HU"/>
              </w:rPr>
              <w:t xml:space="preserve">, Erdély, </w:t>
            </w:r>
            <w:r w:rsidRPr="002A39B9">
              <w:rPr>
                <w:rFonts w:eastAsia="Calibri" w:cs="Times New Roman"/>
                <w:szCs w:val="24"/>
                <w:u w:val="single"/>
                <w:lang w:eastAsia="hu-HU"/>
              </w:rPr>
              <w:t>Horvátország</w:t>
            </w:r>
            <w:r w:rsidRPr="002A39B9">
              <w:rPr>
                <w:rFonts w:eastAsia="Calibri" w:cs="Times New Roman"/>
                <w:szCs w:val="24"/>
                <w:lang w:eastAsia="hu-HU"/>
              </w:rPr>
              <w:t>.</w:t>
            </w:r>
          </w:p>
        </w:tc>
        <w:tc>
          <w:tcPr>
            <w:tcW w:w="2551" w:type="dxa"/>
            <w:gridSpan w:val="6"/>
            <w:vMerge w:val="restart"/>
          </w:tcPr>
          <w:p w:rsidR="006B5DE7" w:rsidRPr="002A39B9" w:rsidRDefault="006B5DE7" w:rsidP="002A39B9">
            <w:pPr>
              <w:numPr>
                <w:ilvl w:val="0"/>
                <w:numId w:val="48"/>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lastRenderedPageBreak/>
              <w:t>A magyarság eredetére vonatkozó elméletek közötti különbségek megállapítása.</w:t>
            </w:r>
          </w:p>
          <w:p w:rsidR="006B5DE7" w:rsidRPr="002A39B9" w:rsidRDefault="006B5DE7" w:rsidP="002A39B9">
            <w:pPr>
              <w:numPr>
                <w:ilvl w:val="0"/>
                <w:numId w:val="48"/>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 mondák, a történeti hagyomány és a történettudomány eredményeinek megkülönböztetése.</w:t>
            </w:r>
          </w:p>
          <w:p w:rsidR="006B5DE7" w:rsidRPr="002A39B9" w:rsidRDefault="006B5DE7" w:rsidP="002A39B9">
            <w:pPr>
              <w:numPr>
                <w:ilvl w:val="0"/>
                <w:numId w:val="48"/>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 xml:space="preserve">A kalandozó hadjáratok céljainak azonosítása. </w:t>
            </w:r>
          </w:p>
          <w:p w:rsidR="006B5DE7" w:rsidRPr="002A39B9" w:rsidRDefault="006B5DE7" w:rsidP="002A39B9">
            <w:pPr>
              <w:numPr>
                <w:ilvl w:val="0"/>
                <w:numId w:val="48"/>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Géza fejedelem, I. (Szent) István és IV. Béla uralkodásának jellemzése és értékelése.</w:t>
            </w:r>
          </w:p>
          <w:p w:rsidR="006B5DE7" w:rsidRPr="002A39B9" w:rsidRDefault="006B5DE7" w:rsidP="002A39B9">
            <w:pPr>
              <w:numPr>
                <w:ilvl w:val="0"/>
                <w:numId w:val="48"/>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 kereszténység felvétele és az államalapítás jelentőségének a felismerése.</w:t>
            </w:r>
          </w:p>
          <w:p w:rsidR="006B5DE7" w:rsidRPr="002A39B9" w:rsidRDefault="006B5DE7" w:rsidP="002A39B9">
            <w:pPr>
              <w:numPr>
                <w:ilvl w:val="0"/>
                <w:numId w:val="48"/>
              </w:numPr>
              <w:pBdr>
                <w:top w:val="nil"/>
                <w:left w:val="nil"/>
                <w:bottom w:val="nil"/>
                <w:right w:val="nil"/>
                <w:between w:val="nil"/>
              </w:pBdr>
              <w:suppressAutoHyphens/>
              <w:spacing w:after="120"/>
              <w:ind w:left="312" w:hanging="357"/>
              <w:rPr>
                <w:rFonts w:eastAsia="Calibri" w:cs="Times New Roman"/>
                <w:szCs w:val="24"/>
                <w:lang w:eastAsia="hu-HU"/>
              </w:rPr>
            </w:pPr>
            <w:r w:rsidRPr="002A39B9">
              <w:rPr>
                <w:rFonts w:eastAsia="Calibri" w:cs="Times New Roman"/>
                <w:szCs w:val="24"/>
                <w:lang w:eastAsia="hu-HU"/>
              </w:rPr>
              <w:t>A korai magyar történelmet és az Árpád-kort megjelenítő legfontosabb kulturális alkotások azonosítása.</w:t>
            </w:r>
          </w:p>
        </w:tc>
      </w:tr>
      <w:tr w:rsidR="002A39B9" w:rsidRPr="002A39B9" w:rsidTr="005741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Pr>
        <w:tc>
          <w:tcPr>
            <w:tcW w:w="1809" w:type="dxa"/>
            <w:gridSpan w:val="5"/>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Az államalapítás</w:t>
            </w:r>
          </w:p>
        </w:tc>
        <w:tc>
          <w:tcPr>
            <w:tcW w:w="2410" w:type="dxa"/>
            <w:gridSpan w:val="9"/>
          </w:tcPr>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Géza és I. (Szent) István államszervező tevékenysége.</w:t>
            </w:r>
          </w:p>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A földbirtokrendszer és a vármegyeszervezet.</w:t>
            </w:r>
          </w:p>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Az egyházszervezés.</w:t>
            </w:r>
          </w:p>
        </w:tc>
        <w:tc>
          <w:tcPr>
            <w:tcW w:w="2410" w:type="dxa"/>
            <w:gridSpan w:val="9"/>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551" w:type="dxa"/>
            <w:gridSpan w:val="6"/>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 w:type="dxa"/>
        </w:trPr>
        <w:tc>
          <w:tcPr>
            <w:tcW w:w="1809" w:type="dxa"/>
            <w:gridSpan w:val="5"/>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magyar állam megszilárdulása az Árpád-korban</w:t>
            </w:r>
          </w:p>
        </w:tc>
        <w:tc>
          <w:tcPr>
            <w:tcW w:w="2410" w:type="dxa"/>
            <w:gridSpan w:val="9"/>
          </w:tcPr>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Szent László, az országépítő.</w:t>
            </w:r>
          </w:p>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Könyves Kálmán törvénykezési reformjai.</w:t>
            </w:r>
          </w:p>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 xml:space="preserve">A </w:t>
            </w:r>
            <w:proofErr w:type="spellStart"/>
            <w:r w:rsidRPr="002A39B9">
              <w:rPr>
                <w:rFonts w:eastAsia="Calibri" w:cs="Times New Roman"/>
                <w:szCs w:val="24"/>
                <w:lang w:eastAsia="hu-HU"/>
              </w:rPr>
              <w:t>kül</w:t>
            </w:r>
            <w:proofErr w:type="spellEnd"/>
            <w:r w:rsidRPr="002A39B9">
              <w:rPr>
                <w:rFonts w:eastAsia="Calibri" w:cs="Times New Roman"/>
                <w:szCs w:val="24"/>
                <w:lang w:eastAsia="hu-HU"/>
              </w:rPr>
              <w:t>- és belpolitika új irányai: III. Béla uralkodása.</w:t>
            </w:r>
          </w:p>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II. András kora: az átalakuló társadalom.</w:t>
            </w:r>
          </w:p>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Újjáépítés a tatárjárás után: IV. Béla.</w:t>
            </w:r>
          </w:p>
          <w:p w:rsidR="006B5DE7" w:rsidRPr="002A39B9" w:rsidRDefault="006B5DE7" w:rsidP="002A39B9">
            <w:pPr>
              <w:numPr>
                <w:ilvl w:val="0"/>
                <w:numId w:val="47"/>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lastRenderedPageBreak/>
              <w:t>Az Árpádok európai kapcsolatai.</w:t>
            </w:r>
          </w:p>
        </w:tc>
        <w:tc>
          <w:tcPr>
            <w:tcW w:w="2410" w:type="dxa"/>
            <w:gridSpan w:val="9"/>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551" w:type="dxa"/>
            <w:gridSpan w:val="6"/>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rPr>
          <w:gridAfter w:val="1"/>
          <w:wAfter w:w="13" w:type="dxa"/>
        </w:trPr>
        <w:tc>
          <w:tcPr>
            <w:tcW w:w="6912" w:type="dxa"/>
            <w:gridSpan w:val="26"/>
          </w:tcPr>
          <w:p w:rsidR="006B5DE7" w:rsidRPr="002A39B9" w:rsidRDefault="006B5DE7" w:rsidP="002A39B9">
            <w:pPr>
              <w:pStyle w:val="Listaszerbekezds"/>
              <w:numPr>
                <w:ilvl w:val="0"/>
                <w:numId w:val="4"/>
              </w:numPr>
              <w:suppressAutoHyphens/>
              <w:spacing w:before="120"/>
              <w:ind w:left="357"/>
              <w:rPr>
                <w:rFonts w:eastAsia="Cambria" w:cs="Times New Roman"/>
                <w:b/>
                <w:szCs w:val="24"/>
              </w:rPr>
            </w:pPr>
            <w:r w:rsidRPr="002A39B9">
              <w:rPr>
                <w:rFonts w:eastAsia="Cambria" w:cs="Times New Roman"/>
                <w:b/>
                <w:szCs w:val="24"/>
              </w:rPr>
              <w:lastRenderedPageBreak/>
              <w:t>Témakör: A középkori Magyar Királyság fénykora</w:t>
            </w:r>
          </w:p>
        </w:tc>
        <w:tc>
          <w:tcPr>
            <w:tcW w:w="2268" w:type="dxa"/>
            <w:gridSpan w:val="3"/>
          </w:tcPr>
          <w:p w:rsidR="006B5DE7" w:rsidRPr="002A39B9" w:rsidRDefault="006B5DE7" w:rsidP="0057418C">
            <w:pPr>
              <w:suppressAutoHyphens/>
              <w:spacing w:before="120"/>
              <w:rPr>
                <w:rFonts w:eastAsia="Cambria" w:cs="Times New Roman"/>
                <w:b/>
                <w:szCs w:val="24"/>
                <w:lang w:eastAsia="hu-HU"/>
              </w:rPr>
            </w:pPr>
            <w:r w:rsidRPr="002A39B9">
              <w:rPr>
                <w:rFonts w:eastAsia="Cambria" w:cs="Times New Roman"/>
                <w:b/>
                <w:szCs w:val="24"/>
                <w:lang w:eastAsia="hu-HU"/>
              </w:rPr>
              <w:t>Óraszám: 22 óra</w:t>
            </w:r>
          </w:p>
        </w:tc>
      </w:tr>
      <w:tr w:rsidR="002A39B9" w:rsidRPr="002A39B9" w:rsidTr="0057418C">
        <w:trPr>
          <w:gridAfter w:val="1"/>
          <w:wAfter w:w="13" w:type="dxa"/>
        </w:trPr>
        <w:tc>
          <w:tcPr>
            <w:tcW w:w="2093" w:type="dxa"/>
            <w:gridSpan w:val="8"/>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Témák</w:t>
            </w:r>
          </w:p>
        </w:tc>
        <w:tc>
          <w:tcPr>
            <w:tcW w:w="2126" w:type="dxa"/>
            <w:gridSpan w:val="6"/>
          </w:tcPr>
          <w:p w:rsidR="006B5DE7" w:rsidRPr="002A39B9" w:rsidRDefault="006B5DE7" w:rsidP="0057418C">
            <w:pPr>
              <w:suppressAutoHyphens/>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693" w:type="dxa"/>
            <w:gridSpan w:val="12"/>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Fogalmak és adatok/Lexikák</w:t>
            </w:r>
          </w:p>
        </w:tc>
        <w:tc>
          <w:tcPr>
            <w:tcW w:w="2268" w:type="dxa"/>
            <w:gridSpan w:val="3"/>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2093" w:type="dxa"/>
            <w:gridSpan w:val="8"/>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Az Anjouk</w:t>
            </w:r>
          </w:p>
        </w:tc>
        <w:tc>
          <w:tcPr>
            <w:tcW w:w="2126" w:type="dxa"/>
            <w:gridSpan w:val="6"/>
          </w:tcPr>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királyi hatalom újbóli megszilárdítása I. Károly idején.</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visegrádi királytalálkozó.</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Az 1351-es törvények.</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Nagy Lajos hadjáratai.</w:t>
            </w:r>
          </w:p>
        </w:tc>
        <w:tc>
          <w:tcPr>
            <w:tcW w:w="2693" w:type="dxa"/>
            <w:gridSpan w:val="12"/>
            <w:vMerge w:val="restart"/>
          </w:tcPr>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w:t>
            </w:r>
            <w:r w:rsidRPr="002A39B9">
              <w:rPr>
                <w:rFonts w:eastAsia="Calibri" w:cs="Times New Roman"/>
                <w:szCs w:val="24"/>
                <w:u w:val="single"/>
                <w:lang w:eastAsia="hu-HU"/>
              </w:rPr>
              <w:t>aranyforint</w:t>
            </w:r>
            <w:r w:rsidRPr="002A39B9">
              <w:rPr>
                <w:rFonts w:eastAsia="Calibri" w:cs="Times New Roman"/>
                <w:szCs w:val="24"/>
                <w:lang w:eastAsia="hu-HU"/>
              </w:rPr>
              <w:t xml:space="preserve">, regálé, kapuadó, kilenced, bandérium, perszonálunió, sarkalatos nemesi jogok, fő- és köznemes, szabad királyi város, bányaváros, mezőváros, </w:t>
            </w:r>
            <w:r w:rsidRPr="002A39B9">
              <w:rPr>
                <w:rFonts w:eastAsia="Calibri" w:cs="Times New Roman"/>
                <w:szCs w:val="24"/>
                <w:u w:val="single"/>
                <w:lang w:eastAsia="hu-HU"/>
              </w:rPr>
              <w:t>kormányzó</w:t>
            </w:r>
            <w:r w:rsidRPr="002A39B9">
              <w:rPr>
                <w:rFonts w:eastAsia="Calibri" w:cs="Times New Roman"/>
                <w:szCs w:val="24"/>
                <w:lang w:eastAsia="hu-HU"/>
              </w:rPr>
              <w:t xml:space="preserve">, </w:t>
            </w:r>
            <w:r w:rsidRPr="002A39B9">
              <w:rPr>
                <w:rFonts w:eastAsia="Calibri" w:cs="Times New Roman"/>
                <w:szCs w:val="24"/>
                <w:u w:val="single"/>
                <w:lang w:eastAsia="hu-HU"/>
              </w:rPr>
              <w:t>szekérvár</w:t>
            </w:r>
            <w:r w:rsidRPr="002A39B9">
              <w:rPr>
                <w:rFonts w:eastAsia="Calibri" w:cs="Times New Roman"/>
                <w:szCs w:val="24"/>
                <w:lang w:eastAsia="hu-HU"/>
              </w:rPr>
              <w:t xml:space="preserve">, </w:t>
            </w:r>
            <w:r w:rsidRPr="002A39B9">
              <w:rPr>
                <w:rFonts w:eastAsia="Calibri" w:cs="Times New Roman"/>
                <w:szCs w:val="24"/>
                <w:u w:val="single"/>
                <w:lang w:eastAsia="hu-HU"/>
              </w:rPr>
              <w:t>végvár</w:t>
            </w:r>
            <w:r w:rsidRPr="002A39B9">
              <w:rPr>
                <w:rFonts w:eastAsia="Calibri" w:cs="Times New Roman"/>
                <w:szCs w:val="24"/>
                <w:lang w:eastAsia="hu-HU"/>
              </w:rPr>
              <w:t xml:space="preserve">, </w:t>
            </w:r>
            <w:r w:rsidRPr="002A39B9">
              <w:rPr>
                <w:rFonts w:eastAsia="Calibri" w:cs="Times New Roman"/>
                <w:szCs w:val="24"/>
                <w:u w:val="single"/>
                <w:lang w:eastAsia="hu-HU"/>
              </w:rPr>
              <w:t>szultán</w:t>
            </w:r>
            <w:r w:rsidRPr="002A39B9">
              <w:rPr>
                <w:rFonts w:eastAsia="Calibri" w:cs="Times New Roman"/>
                <w:szCs w:val="24"/>
                <w:lang w:eastAsia="hu-HU"/>
              </w:rPr>
              <w:t xml:space="preserve">, szpáhi, </w:t>
            </w:r>
            <w:r w:rsidRPr="002A39B9">
              <w:rPr>
                <w:rFonts w:eastAsia="Calibri" w:cs="Times New Roman"/>
                <w:szCs w:val="24"/>
                <w:u w:val="single"/>
                <w:lang w:eastAsia="hu-HU"/>
              </w:rPr>
              <w:t>janicsár</w:t>
            </w:r>
            <w:r w:rsidRPr="002A39B9">
              <w:rPr>
                <w:rFonts w:eastAsia="Calibri" w:cs="Times New Roman"/>
                <w:szCs w:val="24"/>
                <w:lang w:eastAsia="hu-HU"/>
              </w:rPr>
              <w:t>, rendkívüli hadiadó, füstpénz, fekete sereg,</w:t>
            </w:r>
            <w:r w:rsidRPr="002A39B9">
              <w:rPr>
                <w:rFonts w:eastAsia="Calibri" w:cs="Times New Roman"/>
                <w:szCs w:val="24"/>
                <w:u w:val="single"/>
                <w:lang w:eastAsia="hu-HU"/>
              </w:rPr>
              <w:t xml:space="preserve"> zsoldos</w:t>
            </w:r>
            <w:r w:rsidRPr="002A39B9">
              <w:rPr>
                <w:rFonts w:eastAsia="Calibri" w:cs="Times New Roman"/>
                <w:szCs w:val="24"/>
                <w:lang w:eastAsia="hu-HU"/>
              </w:rPr>
              <w:t xml:space="preserve">, Corvina, </w:t>
            </w:r>
            <w:r w:rsidRPr="002A39B9">
              <w:rPr>
                <w:rFonts w:eastAsia="Calibri" w:cs="Times New Roman"/>
                <w:szCs w:val="24"/>
                <w:u w:val="single"/>
                <w:lang w:eastAsia="hu-HU"/>
              </w:rPr>
              <w:t xml:space="preserve">Szent Korona, </w:t>
            </w:r>
            <w:r w:rsidRPr="002A39B9">
              <w:rPr>
                <w:rFonts w:eastAsia="Calibri" w:cs="Times New Roman"/>
                <w:szCs w:val="24"/>
                <w:lang w:eastAsia="hu-HU"/>
              </w:rPr>
              <w:t>Szent Korona-tan, Képes krónika.</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I. (Anjou) Károly</w:t>
            </w:r>
            <w:r w:rsidRPr="002A39B9">
              <w:rPr>
                <w:rFonts w:eastAsia="Calibri" w:cs="Times New Roman"/>
                <w:szCs w:val="24"/>
                <w:lang w:eastAsia="hu-HU"/>
              </w:rPr>
              <w:t xml:space="preserve">, </w:t>
            </w:r>
            <w:r w:rsidRPr="002A39B9">
              <w:rPr>
                <w:rFonts w:eastAsia="Calibri" w:cs="Times New Roman"/>
                <w:szCs w:val="24"/>
                <w:u w:val="single"/>
                <w:lang w:eastAsia="hu-HU"/>
              </w:rPr>
              <w:t>I. (Nagy) Lajos</w:t>
            </w:r>
            <w:r w:rsidRPr="002A39B9">
              <w:rPr>
                <w:rFonts w:eastAsia="Calibri" w:cs="Times New Roman"/>
                <w:szCs w:val="24"/>
                <w:lang w:eastAsia="hu-HU"/>
              </w:rPr>
              <w:t xml:space="preserve">, </w:t>
            </w:r>
            <w:r w:rsidRPr="002A39B9">
              <w:rPr>
                <w:rFonts w:eastAsia="Calibri" w:cs="Times New Roman"/>
                <w:szCs w:val="24"/>
                <w:u w:val="single"/>
                <w:lang w:eastAsia="hu-HU"/>
              </w:rPr>
              <w:t>Luxemburgi Zsigmond</w:t>
            </w:r>
            <w:r w:rsidRPr="002A39B9">
              <w:rPr>
                <w:rFonts w:eastAsia="Calibri" w:cs="Times New Roman"/>
                <w:szCs w:val="24"/>
                <w:lang w:eastAsia="hu-HU"/>
              </w:rPr>
              <w:t xml:space="preserve">, </w:t>
            </w:r>
            <w:r w:rsidRPr="002A39B9">
              <w:rPr>
                <w:rFonts w:eastAsia="Calibri" w:cs="Times New Roman"/>
                <w:szCs w:val="24"/>
                <w:u w:val="single"/>
                <w:lang w:eastAsia="hu-HU"/>
              </w:rPr>
              <w:t>Hunyadi János</w:t>
            </w:r>
            <w:r w:rsidRPr="002A39B9">
              <w:rPr>
                <w:rFonts w:eastAsia="Calibri" w:cs="Times New Roman"/>
                <w:szCs w:val="24"/>
                <w:lang w:eastAsia="hu-HU"/>
              </w:rPr>
              <w:t xml:space="preserve">, </w:t>
            </w:r>
            <w:r w:rsidRPr="002A39B9">
              <w:rPr>
                <w:rFonts w:eastAsia="Calibri" w:cs="Times New Roman"/>
                <w:szCs w:val="24"/>
                <w:u w:val="single"/>
                <w:lang w:eastAsia="hu-HU"/>
              </w:rPr>
              <w:t>I. (Hunyadi) Mátyás</w:t>
            </w:r>
            <w:r w:rsidRPr="002A39B9">
              <w:rPr>
                <w:rFonts w:eastAsia="Calibri" w:cs="Times New Roman"/>
                <w:szCs w:val="24"/>
                <w:lang w:eastAsia="hu-HU"/>
              </w:rPr>
              <w:t>.</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1301 az Árpád-ház kihalása</w:t>
            </w:r>
            <w:r w:rsidRPr="002A39B9">
              <w:rPr>
                <w:rFonts w:eastAsia="Calibri" w:cs="Times New Roman"/>
                <w:szCs w:val="24"/>
                <w:lang w:eastAsia="hu-HU"/>
              </w:rPr>
              <w:t>,1308. I. Károly uralkodásának kezdete,</w:t>
            </w:r>
            <w:r w:rsidRPr="002A39B9">
              <w:rPr>
                <w:rFonts w:eastAsia="Calibri" w:cs="Times New Roman"/>
                <w:szCs w:val="24"/>
                <w:u w:val="single"/>
                <w:lang w:eastAsia="hu-HU"/>
              </w:rPr>
              <w:t xml:space="preserve"> 1335 a visegrádi királytalálkozó</w:t>
            </w:r>
            <w:r w:rsidRPr="002A39B9">
              <w:rPr>
                <w:rFonts w:eastAsia="Calibri" w:cs="Times New Roman"/>
                <w:szCs w:val="24"/>
                <w:lang w:eastAsia="hu-HU"/>
              </w:rPr>
              <w:t xml:space="preserve">, 1351 I.(Nagy) Lajos törvényei, 1396 a nikápolyi csata, 1443–1444-es hosszú hadjárat, 1444 a várnai csata, 1453 Konstantinápoly eleste, </w:t>
            </w:r>
            <w:r w:rsidRPr="002A39B9">
              <w:rPr>
                <w:rFonts w:eastAsia="Calibri" w:cs="Times New Roman"/>
                <w:szCs w:val="24"/>
                <w:u w:val="single"/>
                <w:lang w:eastAsia="hu-HU"/>
              </w:rPr>
              <w:t>1456 a nándorfehérvári diadal</w:t>
            </w:r>
            <w:r w:rsidRPr="002A39B9">
              <w:rPr>
                <w:rFonts w:eastAsia="Calibri" w:cs="Times New Roman"/>
                <w:szCs w:val="24"/>
                <w:lang w:eastAsia="hu-HU"/>
              </w:rPr>
              <w:t xml:space="preserve">, </w:t>
            </w:r>
            <w:r w:rsidRPr="002A39B9">
              <w:rPr>
                <w:rFonts w:eastAsia="Calibri" w:cs="Times New Roman"/>
                <w:szCs w:val="24"/>
                <w:u w:val="single"/>
                <w:lang w:eastAsia="hu-HU"/>
              </w:rPr>
              <w:t>1458–90 Mátyás uralkodása</w:t>
            </w:r>
            <w:r w:rsidRPr="002A39B9">
              <w:rPr>
                <w:rFonts w:eastAsia="Calibri" w:cs="Times New Roman"/>
                <w:szCs w:val="24"/>
                <w:lang w:eastAsia="hu-HU"/>
              </w:rPr>
              <w:t>.</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Visegrád</w:t>
            </w:r>
            <w:r w:rsidRPr="002A39B9">
              <w:rPr>
                <w:rFonts w:eastAsia="Calibri" w:cs="Times New Roman"/>
                <w:szCs w:val="24"/>
                <w:lang w:eastAsia="hu-HU"/>
              </w:rPr>
              <w:t xml:space="preserve">, </w:t>
            </w:r>
            <w:r w:rsidRPr="002A39B9">
              <w:rPr>
                <w:rFonts w:eastAsia="Calibri" w:cs="Times New Roman"/>
                <w:szCs w:val="24"/>
                <w:u w:val="single"/>
                <w:lang w:eastAsia="hu-HU"/>
              </w:rPr>
              <w:t>Lengyelország</w:t>
            </w:r>
            <w:r w:rsidRPr="002A39B9">
              <w:rPr>
                <w:rFonts w:eastAsia="Calibri" w:cs="Times New Roman"/>
                <w:szCs w:val="24"/>
                <w:lang w:eastAsia="hu-HU"/>
              </w:rPr>
              <w:t xml:space="preserve">, </w:t>
            </w:r>
            <w:r w:rsidRPr="002A39B9">
              <w:rPr>
                <w:rFonts w:eastAsia="Calibri" w:cs="Times New Roman"/>
                <w:szCs w:val="24"/>
                <w:u w:val="single"/>
                <w:lang w:eastAsia="hu-HU"/>
              </w:rPr>
              <w:t>Csehország</w:t>
            </w:r>
            <w:r w:rsidRPr="002A39B9">
              <w:rPr>
                <w:rFonts w:eastAsia="Calibri" w:cs="Times New Roman"/>
                <w:szCs w:val="24"/>
                <w:lang w:eastAsia="hu-HU"/>
              </w:rPr>
              <w:t xml:space="preserve">, osztrák tartományok, Nikápoly, Várna, </w:t>
            </w:r>
            <w:r w:rsidRPr="002A39B9">
              <w:rPr>
                <w:rFonts w:eastAsia="Calibri" w:cs="Times New Roman"/>
                <w:szCs w:val="24"/>
                <w:u w:val="single"/>
                <w:lang w:eastAsia="hu-HU"/>
              </w:rPr>
              <w:t>Nándorfehérvár</w:t>
            </w:r>
            <w:r w:rsidRPr="002A39B9">
              <w:rPr>
                <w:rFonts w:eastAsia="Calibri" w:cs="Times New Roman"/>
                <w:szCs w:val="24"/>
                <w:lang w:eastAsia="hu-HU"/>
              </w:rPr>
              <w:t>, Kolozsvár, Kenyérmező,</w:t>
            </w:r>
            <w:r w:rsidRPr="002A39B9">
              <w:rPr>
                <w:rFonts w:eastAsia="Calibri" w:cs="Times New Roman"/>
                <w:szCs w:val="24"/>
                <w:u w:val="single"/>
                <w:lang w:eastAsia="hu-HU"/>
              </w:rPr>
              <w:t xml:space="preserve"> Oszmán Birodalom</w:t>
            </w:r>
            <w:r w:rsidRPr="002A39B9">
              <w:rPr>
                <w:rFonts w:eastAsia="Calibri" w:cs="Times New Roman"/>
                <w:szCs w:val="24"/>
                <w:lang w:eastAsia="hu-HU"/>
              </w:rPr>
              <w:t>.</w:t>
            </w:r>
          </w:p>
        </w:tc>
        <w:tc>
          <w:tcPr>
            <w:tcW w:w="2268" w:type="dxa"/>
            <w:gridSpan w:val="3"/>
            <w:vMerge w:val="restart"/>
          </w:tcPr>
          <w:p w:rsidR="006B5DE7" w:rsidRPr="002A39B9" w:rsidRDefault="006B5DE7" w:rsidP="002A39B9">
            <w:pPr>
              <w:numPr>
                <w:ilvl w:val="0"/>
                <w:numId w:val="16"/>
              </w:numPr>
              <w:suppressAutoHyphens/>
              <w:ind w:left="380" w:hanging="357"/>
              <w:rPr>
                <w:rFonts w:eastAsia="Calibri" w:cs="Times New Roman"/>
                <w:szCs w:val="24"/>
                <w:lang w:eastAsia="hu-HU"/>
              </w:rPr>
            </w:pPr>
            <w:r w:rsidRPr="002A39B9">
              <w:rPr>
                <w:rFonts w:eastAsia="Calibri" w:cs="Times New Roman"/>
                <w:szCs w:val="24"/>
                <w:lang w:eastAsia="hu-HU"/>
              </w:rPr>
              <w:t>A 14–15. századi magyar uralkodók politikai pályájának felidézése.</w:t>
            </w:r>
          </w:p>
          <w:p w:rsidR="006B5DE7" w:rsidRPr="002A39B9" w:rsidRDefault="006B5DE7" w:rsidP="002A39B9">
            <w:pPr>
              <w:numPr>
                <w:ilvl w:val="0"/>
                <w:numId w:val="16"/>
              </w:numPr>
              <w:suppressAutoHyphens/>
              <w:ind w:left="380" w:hanging="357"/>
              <w:rPr>
                <w:rFonts w:eastAsia="Calibri" w:cs="Times New Roman"/>
                <w:szCs w:val="24"/>
                <w:lang w:eastAsia="hu-HU"/>
              </w:rPr>
            </w:pPr>
            <w:r w:rsidRPr="002A39B9">
              <w:rPr>
                <w:rFonts w:eastAsia="Calibri" w:cs="Times New Roman"/>
                <w:szCs w:val="24"/>
                <w:lang w:eastAsia="hu-HU"/>
              </w:rPr>
              <w:t>Érvekkel alátámasztott vélemény megfogalmazása az egyes személyek cselekedeteiről, döntéseiről.</w:t>
            </w:r>
          </w:p>
          <w:p w:rsidR="006B5DE7" w:rsidRPr="002A39B9" w:rsidRDefault="006B5DE7" w:rsidP="002A39B9">
            <w:pPr>
              <w:numPr>
                <w:ilvl w:val="0"/>
                <w:numId w:val="16"/>
              </w:numPr>
              <w:suppressAutoHyphens/>
              <w:ind w:left="380" w:hanging="357"/>
              <w:rPr>
                <w:rFonts w:eastAsia="Calibri" w:cs="Times New Roman"/>
                <w:szCs w:val="24"/>
                <w:lang w:eastAsia="hu-HU"/>
              </w:rPr>
            </w:pPr>
            <w:r w:rsidRPr="002A39B9">
              <w:rPr>
                <w:rFonts w:eastAsia="Calibri" w:cs="Times New Roman"/>
                <w:szCs w:val="24"/>
                <w:lang w:eastAsia="hu-HU"/>
              </w:rPr>
              <w:t>A késő középkori magyar állam és az Oszmán Birodalom főbb összecsapásainak felidézése.</w:t>
            </w:r>
          </w:p>
          <w:p w:rsidR="006B5DE7" w:rsidRPr="002A39B9" w:rsidRDefault="006B5DE7" w:rsidP="002A39B9">
            <w:pPr>
              <w:numPr>
                <w:ilvl w:val="0"/>
                <w:numId w:val="16"/>
              </w:numPr>
              <w:suppressAutoHyphens/>
              <w:ind w:left="380" w:hanging="357"/>
              <w:rPr>
                <w:rFonts w:eastAsia="Calibri" w:cs="Times New Roman"/>
                <w:szCs w:val="24"/>
                <w:lang w:eastAsia="hu-HU"/>
              </w:rPr>
            </w:pPr>
            <w:r w:rsidRPr="002A39B9">
              <w:rPr>
                <w:rFonts w:eastAsia="Calibri" w:cs="Times New Roman"/>
                <w:szCs w:val="24"/>
                <w:lang w:eastAsia="hu-HU"/>
              </w:rPr>
              <w:t xml:space="preserve">Annak értékelése, hogy az Oszmán </w:t>
            </w:r>
            <w:proofErr w:type="gramStart"/>
            <w:r w:rsidRPr="002A39B9">
              <w:rPr>
                <w:rFonts w:eastAsia="Calibri" w:cs="Times New Roman"/>
                <w:szCs w:val="24"/>
                <w:lang w:eastAsia="hu-HU"/>
              </w:rPr>
              <w:t>Birodalom terjeszkedő</w:t>
            </w:r>
            <w:proofErr w:type="gramEnd"/>
            <w:r w:rsidRPr="002A39B9">
              <w:rPr>
                <w:rFonts w:eastAsia="Calibri" w:cs="Times New Roman"/>
                <w:szCs w:val="24"/>
                <w:lang w:eastAsia="hu-HU"/>
              </w:rPr>
              <w:t xml:space="preserve"> politikája milyen hatást gyakorolt a magyar történelemre.</w:t>
            </w:r>
          </w:p>
          <w:p w:rsidR="006B5DE7" w:rsidRPr="002A39B9" w:rsidRDefault="006B5DE7" w:rsidP="002A39B9">
            <w:pPr>
              <w:numPr>
                <w:ilvl w:val="0"/>
                <w:numId w:val="16"/>
              </w:numPr>
              <w:suppressAutoHyphens/>
              <w:ind w:left="380" w:hanging="357"/>
              <w:rPr>
                <w:rFonts w:eastAsia="Calibri" w:cs="Times New Roman"/>
                <w:szCs w:val="24"/>
                <w:lang w:eastAsia="hu-HU"/>
              </w:rPr>
            </w:pPr>
            <w:proofErr w:type="gramStart"/>
            <w:r w:rsidRPr="002A39B9">
              <w:rPr>
                <w:rFonts w:eastAsia="Calibri" w:cs="Times New Roman"/>
                <w:szCs w:val="24"/>
                <w:lang w:eastAsia="hu-HU"/>
              </w:rPr>
              <w:t>Mátyás hatalom-gyakorlásának</w:t>
            </w:r>
            <w:proofErr w:type="gramEnd"/>
            <w:r w:rsidRPr="002A39B9">
              <w:rPr>
                <w:rFonts w:eastAsia="Calibri" w:cs="Times New Roman"/>
                <w:szCs w:val="24"/>
                <w:lang w:eastAsia="hu-HU"/>
              </w:rPr>
              <w:t xml:space="preserve"> jellemzése.</w:t>
            </w:r>
          </w:p>
          <w:p w:rsidR="006B5DE7" w:rsidRPr="002A39B9" w:rsidRDefault="006B5DE7" w:rsidP="002A39B9">
            <w:pPr>
              <w:numPr>
                <w:ilvl w:val="0"/>
                <w:numId w:val="16"/>
              </w:numPr>
              <w:suppressAutoHyphens/>
              <w:ind w:left="380" w:hanging="357"/>
              <w:rPr>
                <w:rFonts w:eastAsia="Calibri" w:cs="Times New Roman"/>
                <w:szCs w:val="24"/>
                <w:lang w:eastAsia="hu-HU"/>
              </w:rPr>
            </w:pPr>
            <w:r w:rsidRPr="002A39B9">
              <w:rPr>
                <w:rFonts w:eastAsia="Calibri" w:cs="Times New Roman"/>
                <w:szCs w:val="24"/>
                <w:lang w:eastAsia="hu-HU"/>
              </w:rPr>
              <w:t>A reneszánsz kultúra bemutatása Mátyás udvarában.</w:t>
            </w:r>
          </w:p>
          <w:p w:rsidR="006B5DE7" w:rsidRPr="002A39B9" w:rsidRDefault="006B5DE7" w:rsidP="002A39B9">
            <w:pPr>
              <w:numPr>
                <w:ilvl w:val="0"/>
                <w:numId w:val="16"/>
              </w:numPr>
              <w:pBdr>
                <w:top w:val="nil"/>
                <w:left w:val="nil"/>
                <w:bottom w:val="nil"/>
                <w:right w:val="nil"/>
                <w:between w:val="nil"/>
              </w:pBdr>
              <w:suppressAutoHyphens/>
              <w:ind w:left="380" w:hanging="357"/>
              <w:rPr>
                <w:rFonts w:eastAsia="Calibri" w:cs="Times New Roman"/>
                <w:szCs w:val="24"/>
                <w:lang w:eastAsia="hu-HU"/>
              </w:rPr>
            </w:pPr>
            <w:bookmarkStart w:id="6" w:name="_3znysh7" w:colFirst="0" w:colLast="0"/>
            <w:bookmarkEnd w:id="6"/>
            <w:r w:rsidRPr="002A39B9">
              <w:rPr>
                <w:rFonts w:eastAsia="Calibri" w:cs="Times New Roman"/>
                <w:szCs w:val="24"/>
                <w:lang w:eastAsia="hu-HU"/>
              </w:rPr>
              <w:t xml:space="preserve">A 14–15. századi magyar történelmet megjelenítő fontos kulturális </w:t>
            </w:r>
            <w:r w:rsidRPr="002A39B9">
              <w:rPr>
                <w:rFonts w:eastAsia="Calibri" w:cs="Times New Roman"/>
                <w:szCs w:val="24"/>
                <w:lang w:eastAsia="hu-HU"/>
              </w:rPr>
              <w:lastRenderedPageBreak/>
              <w:t>alkotások azonosítása.</w:t>
            </w:r>
          </w:p>
        </w:tc>
      </w:tr>
      <w:tr w:rsidR="002A39B9" w:rsidRPr="002A39B9" w:rsidTr="0057418C">
        <w:trPr>
          <w:gridAfter w:val="1"/>
          <w:wAfter w:w="13" w:type="dxa"/>
        </w:trPr>
        <w:tc>
          <w:tcPr>
            <w:tcW w:w="2093" w:type="dxa"/>
            <w:gridSpan w:val="8"/>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török fenyegetés árnyékában</w:t>
            </w:r>
          </w:p>
        </w:tc>
        <w:tc>
          <w:tcPr>
            <w:tcW w:w="2126" w:type="dxa"/>
            <w:gridSpan w:val="6"/>
          </w:tcPr>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Az Oszmán Birodalom.</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Török hódítás a Balkánon.</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 xml:space="preserve">Luxemburgi Zsigmond, a közép-európai uralkodó és a török veszély. </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 xml:space="preserve">Hunyadi János, a politikus és hadvezér.  </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Hunyadi János törökellenes harcai.</w:t>
            </w:r>
          </w:p>
        </w:tc>
        <w:tc>
          <w:tcPr>
            <w:tcW w:w="2693" w:type="dxa"/>
            <w:gridSpan w:val="12"/>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268" w:type="dxa"/>
            <w:gridSpan w:val="3"/>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rPr>
          <w:gridAfter w:val="1"/>
          <w:wAfter w:w="13" w:type="dxa"/>
        </w:trPr>
        <w:tc>
          <w:tcPr>
            <w:tcW w:w="2093" w:type="dxa"/>
            <w:gridSpan w:val="8"/>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Hunyadi Mátyás</w:t>
            </w:r>
          </w:p>
        </w:tc>
        <w:tc>
          <w:tcPr>
            <w:tcW w:w="2126" w:type="dxa"/>
            <w:gridSpan w:val="6"/>
          </w:tcPr>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Mátyás útja a trónig.</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központosított királyi hatalom.</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Jövedelmek és kiadások.</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Birodalomépítő tervek.</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proofErr w:type="gramStart"/>
            <w:r w:rsidRPr="002A39B9">
              <w:rPr>
                <w:rFonts w:eastAsia="Calibri" w:cs="Times New Roman"/>
                <w:szCs w:val="24"/>
                <w:lang w:eastAsia="hu-HU"/>
              </w:rPr>
              <w:t>Aktív</w:t>
            </w:r>
            <w:proofErr w:type="gramEnd"/>
            <w:r w:rsidRPr="002A39B9">
              <w:rPr>
                <w:rFonts w:eastAsia="Calibri" w:cs="Times New Roman"/>
                <w:szCs w:val="24"/>
                <w:lang w:eastAsia="hu-HU"/>
              </w:rPr>
              <w:t xml:space="preserve"> védelem a török ellen.</w:t>
            </w:r>
          </w:p>
        </w:tc>
        <w:tc>
          <w:tcPr>
            <w:tcW w:w="2693" w:type="dxa"/>
            <w:gridSpan w:val="12"/>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268" w:type="dxa"/>
            <w:gridSpan w:val="3"/>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rPr>
          <w:gridAfter w:val="1"/>
          <w:wAfter w:w="13" w:type="dxa"/>
        </w:trPr>
        <w:tc>
          <w:tcPr>
            <w:tcW w:w="2093" w:type="dxa"/>
            <w:gridSpan w:val="8"/>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magyar középkor kulturális hagyatéka</w:t>
            </w:r>
          </w:p>
        </w:tc>
        <w:tc>
          <w:tcPr>
            <w:tcW w:w="2126" w:type="dxa"/>
            <w:gridSpan w:val="6"/>
          </w:tcPr>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Honfoglalás kori leletek.</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A Szent Korona.</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 xml:space="preserve">Várak, királyi udvar, </w:t>
            </w:r>
            <w:r w:rsidRPr="002A39B9">
              <w:rPr>
                <w:rFonts w:eastAsia="Calibri" w:cs="Times New Roman"/>
                <w:szCs w:val="24"/>
                <w:lang w:eastAsia="hu-HU"/>
              </w:rPr>
              <w:lastRenderedPageBreak/>
              <w:t>kolostorok, templomok.</w:t>
            </w:r>
          </w:p>
          <w:p w:rsidR="006B5DE7" w:rsidRPr="002A39B9" w:rsidRDefault="006B5DE7" w:rsidP="002A39B9">
            <w:pPr>
              <w:numPr>
                <w:ilvl w:val="0"/>
                <w:numId w:val="11"/>
              </w:numPr>
              <w:pBdr>
                <w:top w:val="nil"/>
                <w:left w:val="nil"/>
                <w:bottom w:val="nil"/>
                <w:right w:val="nil"/>
                <w:between w:val="nil"/>
              </w:pBdr>
              <w:suppressAutoHyphens/>
              <w:rPr>
                <w:rFonts w:eastAsia="Calibri" w:cs="Times New Roman"/>
                <w:szCs w:val="24"/>
                <w:lang w:eastAsia="hu-HU"/>
              </w:rPr>
            </w:pPr>
            <w:r w:rsidRPr="002A39B9">
              <w:rPr>
                <w:rFonts w:eastAsia="Calibri" w:cs="Times New Roman"/>
                <w:szCs w:val="24"/>
                <w:lang w:eastAsia="hu-HU"/>
              </w:rPr>
              <w:t>Magyar geszták, krónikák és szentek legendái.</w:t>
            </w:r>
          </w:p>
        </w:tc>
        <w:tc>
          <w:tcPr>
            <w:tcW w:w="2693" w:type="dxa"/>
            <w:gridSpan w:val="12"/>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268" w:type="dxa"/>
            <w:gridSpan w:val="3"/>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rPr>
          <w:gridAfter w:val="1"/>
          <w:wAfter w:w="13" w:type="dxa"/>
        </w:trPr>
        <w:tc>
          <w:tcPr>
            <w:tcW w:w="9180" w:type="dxa"/>
            <w:gridSpan w:val="29"/>
          </w:tcPr>
          <w:p w:rsidR="006B5DE7" w:rsidRPr="002A39B9" w:rsidRDefault="006B5DE7" w:rsidP="0057418C">
            <w:pPr>
              <w:suppressAutoHyphens/>
              <w:spacing w:before="120"/>
              <w:rPr>
                <w:rFonts w:eastAsia="Cambria" w:cs="Times New Roman"/>
                <w:b/>
                <w:szCs w:val="24"/>
                <w:lang w:eastAsia="hu-HU"/>
              </w:rPr>
            </w:pPr>
            <w:r w:rsidRPr="002A39B9">
              <w:rPr>
                <w:rFonts w:cs="Times New Roman"/>
                <w:b/>
                <w:szCs w:val="24"/>
              </w:rPr>
              <w:lastRenderedPageBreak/>
              <w:t>10. évfolyam</w:t>
            </w:r>
          </w:p>
        </w:tc>
      </w:tr>
      <w:tr w:rsidR="002A39B9" w:rsidRPr="002A39B9" w:rsidTr="0057418C">
        <w:trPr>
          <w:gridAfter w:val="1"/>
          <w:wAfter w:w="13" w:type="dxa"/>
        </w:trPr>
        <w:tc>
          <w:tcPr>
            <w:tcW w:w="6629" w:type="dxa"/>
            <w:gridSpan w:val="23"/>
            <w:vAlign w:val="center"/>
          </w:tcPr>
          <w:p w:rsidR="006B5DE7" w:rsidRPr="002A39B9" w:rsidRDefault="006B5DE7" w:rsidP="002A39B9">
            <w:pPr>
              <w:pStyle w:val="Listaszerbekezds"/>
              <w:numPr>
                <w:ilvl w:val="0"/>
                <w:numId w:val="4"/>
              </w:numPr>
              <w:suppressAutoHyphens/>
              <w:spacing w:before="120"/>
              <w:ind w:left="2345"/>
              <w:rPr>
                <w:rFonts w:eastAsia="Cambria" w:cs="Times New Roman"/>
                <w:b/>
                <w:szCs w:val="24"/>
              </w:rPr>
            </w:pPr>
            <w:r w:rsidRPr="002A39B9">
              <w:rPr>
                <w:rFonts w:eastAsia="Cambria" w:cs="Times New Roman"/>
                <w:b/>
                <w:szCs w:val="24"/>
              </w:rPr>
              <w:t>Témakör: A kora Újkor</w:t>
            </w:r>
          </w:p>
        </w:tc>
        <w:tc>
          <w:tcPr>
            <w:tcW w:w="2551" w:type="dxa"/>
            <w:gridSpan w:val="6"/>
          </w:tcPr>
          <w:p w:rsidR="006B5DE7" w:rsidRPr="002A39B9" w:rsidRDefault="006B5DE7" w:rsidP="0057418C">
            <w:pPr>
              <w:suppressAutoHyphens/>
              <w:spacing w:before="120"/>
              <w:rPr>
                <w:rFonts w:eastAsia="Cambria" w:cs="Times New Roman"/>
                <w:b/>
                <w:szCs w:val="24"/>
                <w:lang w:eastAsia="hu-HU"/>
              </w:rPr>
            </w:pPr>
            <w:r w:rsidRPr="002A39B9">
              <w:rPr>
                <w:rFonts w:eastAsia="Cambria" w:cs="Times New Roman"/>
                <w:b/>
                <w:szCs w:val="24"/>
                <w:lang w:eastAsia="hu-HU"/>
              </w:rPr>
              <w:t>Óraszám: 19 óra</w:t>
            </w:r>
          </w:p>
        </w:tc>
      </w:tr>
      <w:tr w:rsidR="002A39B9" w:rsidRPr="002A39B9" w:rsidTr="0057418C">
        <w:trPr>
          <w:gridAfter w:val="1"/>
          <w:wAfter w:w="13" w:type="dxa"/>
        </w:trPr>
        <w:tc>
          <w:tcPr>
            <w:tcW w:w="1731" w:type="dxa"/>
            <w:gridSpan w:val="4"/>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Témák</w:t>
            </w:r>
          </w:p>
        </w:tc>
        <w:tc>
          <w:tcPr>
            <w:tcW w:w="2346" w:type="dxa"/>
            <w:gridSpan w:val="9"/>
          </w:tcPr>
          <w:p w:rsidR="006B5DE7" w:rsidRPr="002A39B9" w:rsidRDefault="006B5DE7" w:rsidP="0057418C">
            <w:pPr>
              <w:suppressAutoHyphens/>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552" w:type="dxa"/>
            <w:gridSpan w:val="10"/>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Fogalmak és adatok/Lexikák</w:t>
            </w:r>
          </w:p>
        </w:tc>
        <w:tc>
          <w:tcPr>
            <w:tcW w:w="2551" w:type="dxa"/>
            <w:gridSpan w:val="6"/>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731" w:type="dxa"/>
            <w:gridSpan w:val="4"/>
          </w:tcPr>
          <w:p w:rsidR="006B5DE7" w:rsidRPr="002A39B9" w:rsidRDefault="006B5DE7" w:rsidP="0057418C">
            <w:pPr>
              <w:suppressAutoHyphens/>
              <w:rPr>
                <w:rFonts w:eastAsia="Calibri" w:cs="Times New Roman"/>
                <w:b/>
                <w:i/>
                <w:szCs w:val="24"/>
                <w:lang w:eastAsia="hu-HU"/>
              </w:rPr>
            </w:pPr>
            <w:r w:rsidRPr="002A39B9">
              <w:rPr>
                <w:rFonts w:eastAsia="Calibri" w:cs="Times New Roman"/>
                <w:i/>
                <w:szCs w:val="24"/>
                <w:lang w:eastAsia="hu-HU"/>
              </w:rPr>
              <w:t>A földrajzi felfedezések</w:t>
            </w:r>
          </w:p>
        </w:tc>
        <w:tc>
          <w:tcPr>
            <w:tcW w:w="2346" w:type="dxa"/>
            <w:gridSpan w:val="9"/>
          </w:tcPr>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A portugál és spanyol felfedezések.</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A korai gyarmatosítás és következményei.</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A világkereskedelem kialakulása.</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b/>
                <w:szCs w:val="24"/>
                <w:lang w:eastAsia="hu-HU"/>
              </w:rPr>
            </w:pPr>
            <w:r w:rsidRPr="002A39B9">
              <w:rPr>
                <w:rFonts w:eastAsia="Calibri" w:cs="Times New Roman"/>
                <w:szCs w:val="24"/>
                <w:lang w:eastAsia="hu-HU"/>
              </w:rPr>
              <w:t xml:space="preserve">Az </w:t>
            </w:r>
            <w:proofErr w:type="gramStart"/>
            <w:r w:rsidRPr="002A39B9">
              <w:rPr>
                <w:rFonts w:eastAsia="Calibri" w:cs="Times New Roman"/>
                <w:szCs w:val="24"/>
                <w:lang w:eastAsia="hu-HU"/>
              </w:rPr>
              <w:t>abszolutizmus</w:t>
            </w:r>
            <w:proofErr w:type="gramEnd"/>
            <w:r w:rsidRPr="002A39B9">
              <w:rPr>
                <w:rFonts w:eastAsia="Calibri" w:cs="Times New Roman"/>
                <w:szCs w:val="24"/>
                <w:lang w:eastAsia="hu-HU"/>
              </w:rPr>
              <w:t>.</w:t>
            </w:r>
          </w:p>
        </w:tc>
        <w:tc>
          <w:tcPr>
            <w:tcW w:w="2552" w:type="dxa"/>
            <w:gridSpan w:val="10"/>
            <w:vMerge w:val="restart"/>
          </w:tcPr>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w:t>
            </w:r>
            <w:r w:rsidRPr="002A39B9">
              <w:rPr>
                <w:rFonts w:eastAsia="Calibri" w:cs="Times New Roman"/>
                <w:szCs w:val="24"/>
                <w:u w:val="single"/>
                <w:lang w:eastAsia="hu-HU"/>
              </w:rPr>
              <w:t>gyarmat</w:t>
            </w:r>
            <w:r w:rsidRPr="002A39B9">
              <w:rPr>
                <w:rFonts w:eastAsia="Calibri" w:cs="Times New Roman"/>
                <w:szCs w:val="24"/>
                <w:lang w:eastAsia="hu-HU"/>
              </w:rPr>
              <w:t xml:space="preserve">, világkereskedelem, </w:t>
            </w:r>
            <w:proofErr w:type="gramStart"/>
            <w:r w:rsidRPr="002A39B9">
              <w:rPr>
                <w:rFonts w:eastAsia="Calibri" w:cs="Times New Roman"/>
                <w:szCs w:val="24"/>
                <w:lang w:eastAsia="hu-HU"/>
              </w:rPr>
              <w:t>abszolutizmus</w:t>
            </w:r>
            <w:proofErr w:type="gramEnd"/>
            <w:r w:rsidRPr="002A39B9">
              <w:rPr>
                <w:rFonts w:eastAsia="Calibri" w:cs="Times New Roman"/>
                <w:szCs w:val="24"/>
                <w:lang w:eastAsia="hu-HU"/>
              </w:rPr>
              <w:t xml:space="preserve">, infláció, </w:t>
            </w:r>
            <w:r w:rsidRPr="002A39B9">
              <w:rPr>
                <w:rFonts w:eastAsia="Calibri" w:cs="Times New Roman"/>
                <w:szCs w:val="24"/>
                <w:u w:val="single"/>
                <w:lang w:eastAsia="hu-HU"/>
              </w:rPr>
              <w:t>manufaktúra</w:t>
            </w:r>
            <w:r w:rsidRPr="002A39B9">
              <w:rPr>
                <w:rFonts w:eastAsia="Calibri" w:cs="Times New Roman"/>
                <w:szCs w:val="24"/>
                <w:lang w:eastAsia="hu-HU"/>
              </w:rPr>
              <w:t xml:space="preserve">, tőke, </w:t>
            </w:r>
            <w:r w:rsidRPr="002A39B9">
              <w:rPr>
                <w:rFonts w:eastAsia="Calibri" w:cs="Times New Roman"/>
                <w:szCs w:val="24"/>
                <w:u w:val="single"/>
                <w:lang w:eastAsia="hu-HU"/>
              </w:rPr>
              <w:t>tőkés</w:t>
            </w:r>
            <w:r w:rsidRPr="002A39B9">
              <w:rPr>
                <w:rFonts w:eastAsia="Calibri" w:cs="Times New Roman"/>
                <w:szCs w:val="24"/>
                <w:lang w:eastAsia="hu-HU"/>
              </w:rPr>
              <w:t xml:space="preserve">, </w:t>
            </w:r>
            <w:r w:rsidRPr="002A39B9">
              <w:rPr>
                <w:rFonts w:eastAsia="Calibri" w:cs="Times New Roman"/>
                <w:szCs w:val="24"/>
                <w:u w:val="single"/>
                <w:lang w:eastAsia="hu-HU"/>
              </w:rPr>
              <w:t>bérmunkás</w:t>
            </w:r>
            <w:r w:rsidRPr="002A39B9">
              <w:rPr>
                <w:rFonts w:eastAsia="Calibri" w:cs="Times New Roman"/>
                <w:szCs w:val="24"/>
                <w:lang w:eastAsia="hu-HU"/>
              </w:rPr>
              <w:t xml:space="preserve">, </w:t>
            </w:r>
            <w:r w:rsidRPr="002A39B9">
              <w:rPr>
                <w:rFonts w:eastAsia="Calibri" w:cs="Times New Roman"/>
                <w:szCs w:val="24"/>
                <w:u w:val="single"/>
                <w:lang w:eastAsia="hu-HU"/>
              </w:rPr>
              <w:t>kapitalizmus</w:t>
            </w:r>
            <w:r w:rsidRPr="002A39B9">
              <w:rPr>
                <w:rFonts w:eastAsia="Calibri" w:cs="Times New Roman"/>
                <w:szCs w:val="24"/>
                <w:lang w:eastAsia="hu-HU"/>
              </w:rPr>
              <w:t xml:space="preserve">, </w:t>
            </w:r>
            <w:r w:rsidRPr="002A39B9">
              <w:rPr>
                <w:rFonts w:eastAsia="Calibri" w:cs="Times New Roman"/>
                <w:szCs w:val="24"/>
                <w:u w:val="single"/>
                <w:lang w:eastAsia="hu-HU"/>
              </w:rPr>
              <w:t>bank</w:t>
            </w:r>
            <w:r w:rsidRPr="002A39B9">
              <w:rPr>
                <w:rFonts w:eastAsia="Calibri" w:cs="Times New Roman"/>
                <w:szCs w:val="24"/>
                <w:lang w:eastAsia="hu-HU"/>
              </w:rPr>
              <w:t xml:space="preserve">, </w:t>
            </w:r>
            <w:r w:rsidRPr="002A39B9">
              <w:rPr>
                <w:rFonts w:eastAsia="Calibri" w:cs="Times New Roman"/>
                <w:szCs w:val="24"/>
                <w:u w:val="single"/>
                <w:lang w:eastAsia="hu-HU"/>
              </w:rPr>
              <w:t>tőzsde</w:t>
            </w:r>
            <w:r w:rsidRPr="002A39B9">
              <w:rPr>
                <w:rFonts w:eastAsia="Calibri" w:cs="Times New Roman"/>
                <w:szCs w:val="24"/>
                <w:lang w:eastAsia="hu-HU"/>
              </w:rPr>
              <w:t xml:space="preserve">, </w:t>
            </w:r>
            <w:r w:rsidRPr="002A39B9">
              <w:rPr>
                <w:rFonts w:eastAsia="Calibri" w:cs="Times New Roman"/>
                <w:szCs w:val="24"/>
                <w:u w:val="single"/>
                <w:lang w:eastAsia="hu-HU"/>
              </w:rPr>
              <w:t>részvény</w:t>
            </w:r>
            <w:r w:rsidRPr="002A39B9">
              <w:rPr>
                <w:rFonts w:eastAsia="Calibri" w:cs="Times New Roman"/>
                <w:szCs w:val="24"/>
                <w:lang w:eastAsia="hu-HU"/>
              </w:rPr>
              <w:t xml:space="preserve">, örökös jobbágyság, </w:t>
            </w:r>
            <w:r w:rsidRPr="002A39B9">
              <w:rPr>
                <w:rFonts w:eastAsia="Calibri" w:cs="Times New Roman"/>
                <w:szCs w:val="24"/>
                <w:u w:val="single"/>
                <w:lang w:eastAsia="hu-HU"/>
              </w:rPr>
              <w:t>reformáció</w:t>
            </w:r>
            <w:r w:rsidRPr="002A39B9">
              <w:rPr>
                <w:rFonts w:eastAsia="Calibri" w:cs="Times New Roman"/>
                <w:szCs w:val="24"/>
                <w:lang w:eastAsia="hu-HU"/>
              </w:rPr>
              <w:t xml:space="preserve">, protestáns, </w:t>
            </w:r>
            <w:r w:rsidRPr="002A39B9">
              <w:rPr>
                <w:rFonts w:eastAsia="Calibri" w:cs="Times New Roman"/>
                <w:szCs w:val="24"/>
                <w:u w:val="single"/>
                <w:lang w:eastAsia="hu-HU"/>
              </w:rPr>
              <w:t>evangélikus</w:t>
            </w:r>
            <w:r w:rsidRPr="002A39B9">
              <w:rPr>
                <w:rFonts w:eastAsia="Calibri" w:cs="Times New Roman"/>
                <w:szCs w:val="24"/>
                <w:lang w:eastAsia="hu-HU"/>
              </w:rPr>
              <w:t xml:space="preserve">, </w:t>
            </w:r>
            <w:r w:rsidRPr="002A39B9">
              <w:rPr>
                <w:rFonts w:eastAsia="Calibri" w:cs="Times New Roman"/>
                <w:szCs w:val="24"/>
                <w:u w:val="single"/>
                <w:lang w:eastAsia="hu-HU"/>
              </w:rPr>
              <w:t>református</w:t>
            </w:r>
            <w:r w:rsidRPr="002A39B9">
              <w:rPr>
                <w:rFonts w:eastAsia="Calibri" w:cs="Times New Roman"/>
                <w:szCs w:val="24"/>
                <w:lang w:eastAsia="hu-HU"/>
              </w:rPr>
              <w:t xml:space="preserve">, anglikán, unitárius, </w:t>
            </w:r>
            <w:r w:rsidRPr="002A39B9">
              <w:rPr>
                <w:rFonts w:eastAsia="Calibri" w:cs="Times New Roman"/>
                <w:szCs w:val="24"/>
                <w:u w:val="single"/>
                <w:lang w:eastAsia="hu-HU"/>
              </w:rPr>
              <w:t>vallási türelem</w:t>
            </w:r>
            <w:r w:rsidRPr="002A39B9">
              <w:rPr>
                <w:rFonts w:eastAsia="Calibri" w:cs="Times New Roman"/>
                <w:szCs w:val="24"/>
                <w:lang w:eastAsia="hu-HU"/>
              </w:rPr>
              <w:t xml:space="preserve">, </w:t>
            </w:r>
            <w:r w:rsidRPr="002A39B9">
              <w:rPr>
                <w:rFonts w:eastAsia="Calibri" w:cs="Times New Roman"/>
                <w:szCs w:val="24"/>
                <w:u w:val="single"/>
                <w:lang w:eastAsia="hu-HU"/>
              </w:rPr>
              <w:t>ellenreformáció</w:t>
            </w:r>
            <w:r w:rsidRPr="002A39B9">
              <w:rPr>
                <w:rFonts w:eastAsia="Calibri" w:cs="Times New Roman"/>
                <w:szCs w:val="24"/>
                <w:lang w:eastAsia="hu-HU"/>
              </w:rPr>
              <w:t xml:space="preserve">, </w:t>
            </w:r>
            <w:r w:rsidRPr="002A39B9">
              <w:rPr>
                <w:rFonts w:eastAsia="Calibri" w:cs="Times New Roman"/>
                <w:szCs w:val="24"/>
                <w:u w:val="single"/>
                <w:lang w:eastAsia="hu-HU"/>
              </w:rPr>
              <w:t>katolikus megújulás</w:t>
            </w:r>
            <w:r w:rsidRPr="002A39B9">
              <w:rPr>
                <w:rFonts w:eastAsia="Calibri" w:cs="Times New Roman"/>
                <w:szCs w:val="24"/>
                <w:lang w:eastAsia="hu-HU"/>
              </w:rPr>
              <w:t xml:space="preserve">, </w:t>
            </w:r>
            <w:r w:rsidRPr="002A39B9">
              <w:rPr>
                <w:rFonts w:eastAsia="Calibri" w:cs="Times New Roman"/>
                <w:szCs w:val="24"/>
                <w:u w:val="single"/>
                <w:lang w:eastAsia="hu-HU"/>
              </w:rPr>
              <w:t>jezsuiták</w:t>
            </w:r>
            <w:r w:rsidRPr="002A39B9">
              <w:rPr>
                <w:rFonts w:eastAsia="Calibri" w:cs="Times New Roman"/>
                <w:szCs w:val="24"/>
                <w:lang w:eastAsia="hu-HU"/>
              </w:rPr>
              <w:t xml:space="preserve">, </w:t>
            </w:r>
            <w:r w:rsidRPr="002A39B9">
              <w:rPr>
                <w:rFonts w:eastAsia="Calibri" w:cs="Times New Roman"/>
                <w:szCs w:val="24"/>
                <w:u w:val="single"/>
                <w:lang w:eastAsia="hu-HU"/>
              </w:rPr>
              <w:t>barokk</w:t>
            </w:r>
            <w:r w:rsidRPr="002A39B9">
              <w:rPr>
                <w:rFonts w:eastAsia="Calibri" w:cs="Times New Roman"/>
                <w:szCs w:val="24"/>
                <w:lang w:eastAsia="hu-HU"/>
              </w:rPr>
              <w:t>.</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Kolumbusz Kristóf</w:t>
            </w:r>
            <w:r w:rsidRPr="002A39B9">
              <w:rPr>
                <w:rFonts w:eastAsia="Calibri" w:cs="Times New Roman"/>
                <w:szCs w:val="24"/>
                <w:lang w:eastAsia="hu-HU"/>
              </w:rPr>
              <w:t xml:space="preserve">, Vasco da Gama, Ferdinánd Magellán, </w:t>
            </w:r>
            <w:r w:rsidRPr="002A39B9">
              <w:rPr>
                <w:rFonts w:eastAsia="Calibri" w:cs="Times New Roman"/>
                <w:szCs w:val="24"/>
                <w:u w:val="single"/>
                <w:lang w:eastAsia="hu-HU"/>
              </w:rPr>
              <w:t>Luther Márton</w:t>
            </w:r>
            <w:r w:rsidRPr="002A39B9">
              <w:rPr>
                <w:rFonts w:eastAsia="Calibri" w:cs="Times New Roman"/>
                <w:szCs w:val="24"/>
                <w:lang w:eastAsia="hu-HU"/>
              </w:rPr>
              <w:t xml:space="preserve">, </w:t>
            </w:r>
            <w:r w:rsidRPr="002A39B9">
              <w:rPr>
                <w:rFonts w:eastAsia="Calibri" w:cs="Times New Roman"/>
                <w:szCs w:val="24"/>
                <w:u w:val="single"/>
                <w:lang w:eastAsia="hu-HU"/>
              </w:rPr>
              <w:t>Kálvin János</w:t>
            </w:r>
            <w:r w:rsidRPr="002A39B9">
              <w:rPr>
                <w:rFonts w:eastAsia="Calibri" w:cs="Times New Roman"/>
                <w:szCs w:val="24"/>
                <w:lang w:eastAsia="hu-HU"/>
              </w:rPr>
              <w:t xml:space="preserve">, </w:t>
            </w:r>
            <w:r w:rsidRPr="002A39B9">
              <w:rPr>
                <w:rFonts w:eastAsia="Calibri" w:cs="Times New Roman"/>
                <w:szCs w:val="24"/>
                <w:u w:val="single"/>
                <w:lang w:eastAsia="hu-HU"/>
              </w:rPr>
              <w:t>Károli Gáspár</w:t>
            </w:r>
            <w:r w:rsidRPr="002A39B9">
              <w:rPr>
                <w:rFonts w:eastAsia="Calibri" w:cs="Times New Roman"/>
                <w:szCs w:val="24"/>
                <w:lang w:eastAsia="hu-HU"/>
              </w:rPr>
              <w:t xml:space="preserve">, </w:t>
            </w:r>
            <w:r w:rsidRPr="002A39B9">
              <w:rPr>
                <w:rFonts w:eastAsia="Calibri" w:cs="Times New Roman"/>
                <w:szCs w:val="24"/>
                <w:u w:val="single"/>
                <w:lang w:eastAsia="hu-HU"/>
              </w:rPr>
              <w:t>Pázmány Péter</w:t>
            </w:r>
            <w:r w:rsidRPr="002A39B9">
              <w:rPr>
                <w:rFonts w:eastAsia="Calibri" w:cs="Times New Roman"/>
                <w:szCs w:val="24"/>
                <w:lang w:eastAsia="hu-HU"/>
              </w:rPr>
              <w:t>, Apáczai Csere János, Habsburg-dinasztia, V. Károly, Loyolai (Szent) Ignác, XIV. Lajos.</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1492-től az újkor, </w:t>
            </w:r>
            <w:r w:rsidRPr="002A39B9">
              <w:rPr>
                <w:rFonts w:eastAsia="Calibri" w:cs="Times New Roman"/>
                <w:szCs w:val="24"/>
                <w:u w:val="single"/>
                <w:lang w:eastAsia="hu-HU"/>
              </w:rPr>
              <w:t>1492 Amerika felfedezése</w:t>
            </w:r>
            <w:r w:rsidRPr="002A39B9">
              <w:rPr>
                <w:rFonts w:eastAsia="Calibri" w:cs="Times New Roman"/>
                <w:szCs w:val="24"/>
                <w:lang w:eastAsia="hu-HU"/>
              </w:rPr>
              <w:t xml:space="preserve">, </w:t>
            </w:r>
            <w:r w:rsidRPr="002A39B9">
              <w:rPr>
                <w:rFonts w:eastAsia="Calibri" w:cs="Times New Roman"/>
                <w:szCs w:val="24"/>
                <w:u w:val="single"/>
                <w:lang w:eastAsia="hu-HU"/>
              </w:rPr>
              <w:t>1517 a reformáció kezdete</w:t>
            </w:r>
            <w:r w:rsidRPr="002A39B9">
              <w:rPr>
                <w:rFonts w:eastAsia="Calibri" w:cs="Times New Roman"/>
                <w:szCs w:val="24"/>
                <w:lang w:eastAsia="hu-HU"/>
              </w:rPr>
              <w:t>, 1545 a tridenti zsinat megnyitása, 1568 a tordai határozat,</w:t>
            </w:r>
          </w:p>
          <w:p w:rsidR="006B5DE7" w:rsidRPr="002A39B9" w:rsidRDefault="006B5DE7" w:rsidP="0057418C">
            <w:pPr>
              <w:suppressAutoHyphens/>
              <w:rPr>
                <w:rFonts w:eastAsia="Calibri" w:cs="Times New Roman"/>
                <w:i/>
                <w:szCs w:val="24"/>
                <w:lang w:eastAsia="hu-HU"/>
              </w:rPr>
            </w:pPr>
            <w:r w:rsidRPr="002A39B9">
              <w:rPr>
                <w:rFonts w:eastAsia="Calibri" w:cs="Times New Roman"/>
                <w:szCs w:val="24"/>
                <w:lang w:eastAsia="hu-HU"/>
              </w:rPr>
              <w:t>1648 a vesztfáliai békék.</w:t>
            </w:r>
            <w:r w:rsidRPr="002A39B9">
              <w:rPr>
                <w:rFonts w:eastAsia="Calibri" w:cs="Times New Roman"/>
                <w:i/>
                <w:szCs w:val="24"/>
                <w:lang w:eastAsia="hu-HU"/>
              </w:rPr>
              <w:t xml:space="preserve"> </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Spanyolország</w:t>
            </w:r>
            <w:r w:rsidRPr="002A39B9">
              <w:rPr>
                <w:rFonts w:eastAsia="Calibri" w:cs="Times New Roman"/>
                <w:szCs w:val="24"/>
                <w:lang w:eastAsia="hu-HU"/>
              </w:rPr>
              <w:t xml:space="preserve">, </w:t>
            </w:r>
            <w:r w:rsidRPr="002A39B9">
              <w:rPr>
                <w:rFonts w:eastAsia="Calibri" w:cs="Times New Roman"/>
                <w:szCs w:val="24"/>
                <w:u w:val="single"/>
                <w:lang w:eastAsia="hu-HU"/>
              </w:rPr>
              <w:t>India</w:t>
            </w:r>
            <w:r w:rsidRPr="002A39B9">
              <w:rPr>
                <w:rFonts w:eastAsia="Calibri" w:cs="Times New Roman"/>
                <w:szCs w:val="24"/>
                <w:lang w:eastAsia="hu-HU"/>
              </w:rPr>
              <w:t xml:space="preserve">, </w:t>
            </w:r>
            <w:r w:rsidRPr="002A39B9">
              <w:rPr>
                <w:rFonts w:eastAsia="Calibri" w:cs="Times New Roman"/>
                <w:szCs w:val="24"/>
                <w:u w:val="single"/>
                <w:lang w:eastAsia="hu-HU"/>
              </w:rPr>
              <w:t>London</w:t>
            </w:r>
            <w:r w:rsidRPr="002A39B9">
              <w:rPr>
                <w:rFonts w:eastAsia="Calibri" w:cs="Times New Roman"/>
                <w:szCs w:val="24"/>
                <w:lang w:eastAsia="hu-HU"/>
              </w:rPr>
              <w:t xml:space="preserve">, Párizs/Versailles, </w:t>
            </w:r>
            <w:r w:rsidRPr="002A39B9">
              <w:rPr>
                <w:rFonts w:eastAsia="Calibri" w:cs="Times New Roman"/>
                <w:szCs w:val="24"/>
                <w:u w:val="single"/>
                <w:lang w:eastAsia="hu-HU"/>
              </w:rPr>
              <w:t>Sárospatak</w:t>
            </w:r>
            <w:r w:rsidRPr="002A39B9">
              <w:rPr>
                <w:rFonts w:eastAsia="Calibri" w:cs="Times New Roman"/>
                <w:szCs w:val="24"/>
                <w:lang w:eastAsia="hu-HU"/>
              </w:rPr>
              <w:t>.</w:t>
            </w:r>
          </w:p>
        </w:tc>
        <w:tc>
          <w:tcPr>
            <w:tcW w:w="2551" w:type="dxa"/>
            <w:gridSpan w:val="6"/>
            <w:vMerge w:val="restart"/>
          </w:tcPr>
          <w:p w:rsidR="006B5DE7" w:rsidRPr="002A39B9" w:rsidRDefault="006B5DE7" w:rsidP="002A39B9">
            <w:pPr>
              <w:numPr>
                <w:ilvl w:val="0"/>
                <w:numId w:val="34"/>
              </w:numPr>
              <w:pBdr>
                <w:top w:val="nil"/>
                <w:left w:val="nil"/>
                <w:bottom w:val="nil"/>
                <w:right w:val="nil"/>
                <w:between w:val="nil"/>
              </w:pBdr>
              <w:suppressAutoHyphens/>
              <w:ind w:left="301" w:hanging="357"/>
              <w:rPr>
                <w:rFonts w:eastAsia="Calibri" w:cs="Times New Roman"/>
                <w:szCs w:val="24"/>
                <w:lang w:eastAsia="hu-HU"/>
              </w:rPr>
            </w:pPr>
            <w:r w:rsidRPr="002A39B9">
              <w:rPr>
                <w:rFonts w:eastAsia="Calibri" w:cs="Times New Roman"/>
                <w:szCs w:val="24"/>
                <w:lang w:eastAsia="hu-HU"/>
              </w:rPr>
              <w:lastRenderedPageBreak/>
              <w:t>A felfedezők céljainak és útjainak bemutatása tematikus térképeken.</w:t>
            </w:r>
          </w:p>
          <w:p w:rsidR="006B5DE7" w:rsidRPr="002A39B9" w:rsidRDefault="006B5DE7" w:rsidP="002A39B9">
            <w:pPr>
              <w:numPr>
                <w:ilvl w:val="0"/>
                <w:numId w:val="34"/>
              </w:numPr>
              <w:pBdr>
                <w:top w:val="nil"/>
                <w:left w:val="nil"/>
                <w:bottom w:val="nil"/>
                <w:right w:val="nil"/>
                <w:between w:val="nil"/>
              </w:pBdr>
              <w:suppressAutoHyphens/>
              <w:ind w:left="301" w:hanging="357"/>
              <w:rPr>
                <w:rFonts w:eastAsia="Calibri" w:cs="Times New Roman"/>
                <w:szCs w:val="24"/>
                <w:lang w:eastAsia="hu-HU"/>
              </w:rPr>
            </w:pPr>
            <w:proofErr w:type="gramStart"/>
            <w:r w:rsidRPr="002A39B9">
              <w:rPr>
                <w:rFonts w:eastAsia="Calibri" w:cs="Times New Roman"/>
                <w:szCs w:val="24"/>
                <w:lang w:eastAsia="hu-HU"/>
              </w:rPr>
              <w:t>Információk</w:t>
            </w:r>
            <w:proofErr w:type="gramEnd"/>
            <w:r w:rsidRPr="002A39B9">
              <w:rPr>
                <w:rFonts w:eastAsia="Calibri" w:cs="Times New Roman"/>
                <w:szCs w:val="24"/>
                <w:lang w:eastAsia="hu-HU"/>
              </w:rPr>
              <w:t xml:space="preserve"> gyűjtése a kialakuló világkereskedelem új útvonalairól, fontosabb termékeiről és szereplőiről.</w:t>
            </w:r>
          </w:p>
          <w:p w:rsidR="006B5DE7" w:rsidRPr="002A39B9" w:rsidRDefault="006B5DE7" w:rsidP="002A39B9">
            <w:pPr>
              <w:numPr>
                <w:ilvl w:val="0"/>
                <w:numId w:val="34"/>
              </w:numPr>
              <w:pBdr>
                <w:top w:val="nil"/>
                <w:left w:val="nil"/>
                <w:bottom w:val="nil"/>
                <w:right w:val="nil"/>
                <w:between w:val="nil"/>
              </w:pBdr>
              <w:suppressAutoHyphens/>
              <w:ind w:left="301" w:hanging="357"/>
              <w:rPr>
                <w:rFonts w:eastAsia="Calibri" w:cs="Times New Roman"/>
                <w:szCs w:val="24"/>
                <w:lang w:eastAsia="hu-HU"/>
              </w:rPr>
            </w:pPr>
            <w:r w:rsidRPr="002A39B9">
              <w:rPr>
                <w:rFonts w:eastAsia="Calibri" w:cs="Times New Roman"/>
                <w:szCs w:val="24"/>
                <w:lang w:eastAsia="hu-HU"/>
              </w:rPr>
              <w:t>Az új munkaszervezési formák bemutatása és összehasonlítása a céhes iparral.</w:t>
            </w:r>
          </w:p>
          <w:p w:rsidR="006B5DE7" w:rsidRPr="002A39B9" w:rsidRDefault="006B5DE7" w:rsidP="002A39B9">
            <w:pPr>
              <w:numPr>
                <w:ilvl w:val="0"/>
                <w:numId w:val="34"/>
              </w:numPr>
              <w:pBdr>
                <w:top w:val="nil"/>
                <w:left w:val="nil"/>
                <w:bottom w:val="nil"/>
                <w:right w:val="nil"/>
                <w:between w:val="nil"/>
              </w:pBdr>
              <w:suppressAutoHyphens/>
              <w:ind w:left="301" w:hanging="357"/>
              <w:rPr>
                <w:rFonts w:eastAsia="Calibri" w:cs="Times New Roman"/>
                <w:szCs w:val="24"/>
                <w:lang w:eastAsia="hu-HU"/>
              </w:rPr>
            </w:pPr>
            <w:r w:rsidRPr="002A39B9">
              <w:rPr>
                <w:rFonts w:eastAsia="Calibri" w:cs="Times New Roman"/>
                <w:szCs w:val="24"/>
                <w:lang w:eastAsia="hu-HU"/>
              </w:rPr>
              <w:t>Az európai régiók közötti gazdasági és társadalmi különbségek felismerése.</w:t>
            </w:r>
          </w:p>
          <w:p w:rsidR="006B5DE7" w:rsidRPr="002A39B9" w:rsidRDefault="006B5DE7" w:rsidP="002A39B9">
            <w:pPr>
              <w:numPr>
                <w:ilvl w:val="0"/>
                <w:numId w:val="34"/>
              </w:numPr>
              <w:pBdr>
                <w:top w:val="nil"/>
                <w:left w:val="nil"/>
                <w:bottom w:val="nil"/>
                <w:right w:val="nil"/>
                <w:between w:val="nil"/>
              </w:pBdr>
              <w:suppressAutoHyphens/>
              <w:ind w:left="301" w:hanging="357"/>
              <w:rPr>
                <w:rFonts w:eastAsia="Calibri" w:cs="Times New Roman"/>
                <w:szCs w:val="24"/>
                <w:lang w:eastAsia="hu-HU"/>
              </w:rPr>
            </w:pPr>
            <w:r w:rsidRPr="002A39B9">
              <w:rPr>
                <w:rFonts w:eastAsia="Calibri" w:cs="Times New Roman"/>
                <w:szCs w:val="24"/>
                <w:lang w:eastAsia="hu-HU"/>
              </w:rPr>
              <w:t>A reformáció okainak és következményeinek bemutatása.</w:t>
            </w:r>
          </w:p>
          <w:p w:rsidR="006B5DE7" w:rsidRPr="002A39B9" w:rsidRDefault="006B5DE7" w:rsidP="002A39B9">
            <w:pPr>
              <w:numPr>
                <w:ilvl w:val="0"/>
                <w:numId w:val="34"/>
              </w:numPr>
              <w:pBdr>
                <w:top w:val="nil"/>
                <w:left w:val="nil"/>
                <w:bottom w:val="nil"/>
                <w:right w:val="nil"/>
                <w:between w:val="nil"/>
              </w:pBdr>
              <w:suppressAutoHyphens/>
              <w:ind w:left="301" w:hanging="357"/>
              <w:rPr>
                <w:rFonts w:eastAsia="Calibri" w:cs="Times New Roman"/>
                <w:szCs w:val="24"/>
                <w:lang w:eastAsia="hu-HU"/>
              </w:rPr>
            </w:pPr>
            <w:r w:rsidRPr="002A39B9">
              <w:rPr>
                <w:rFonts w:eastAsia="Calibri" w:cs="Times New Roman"/>
                <w:szCs w:val="24"/>
                <w:lang w:eastAsia="hu-HU"/>
              </w:rPr>
              <w:t>A katolikus és a protestáns tanítások és egyházszervezet összehasonlítása.</w:t>
            </w:r>
          </w:p>
          <w:p w:rsidR="006B5DE7" w:rsidRPr="002A39B9" w:rsidRDefault="006B5DE7" w:rsidP="002A39B9">
            <w:pPr>
              <w:numPr>
                <w:ilvl w:val="0"/>
                <w:numId w:val="34"/>
              </w:numPr>
              <w:pBdr>
                <w:top w:val="nil"/>
                <w:left w:val="nil"/>
                <w:bottom w:val="nil"/>
                <w:right w:val="nil"/>
                <w:between w:val="nil"/>
              </w:pBdr>
              <w:suppressAutoHyphens/>
              <w:ind w:left="301" w:hanging="357"/>
              <w:rPr>
                <w:rFonts w:eastAsia="Calibri" w:cs="Times New Roman"/>
                <w:szCs w:val="24"/>
                <w:lang w:eastAsia="hu-HU"/>
              </w:rPr>
            </w:pPr>
            <w:r w:rsidRPr="002A39B9">
              <w:rPr>
                <w:rFonts w:eastAsia="Calibri" w:cs="Times New Roman"/>
                <w:szCs w:val="24"/>
                <w:lang w:eastAsia="hu-HU"/>
              </w:rPr>
              <w:t>A reformáció egyes irányzatai terjedésének nyomon követése térképen.</w:t>
            </w:r>
          </w:p>
          <w:p w:rsidR="006B5DE7" w:rsidRPr="002A39B9" w:rsidRDefault="006B5DE7" w:rsidP="002A39B9">
            <w:pPr>
              <w:numPr>
                <w:ilvl w:val="0"/>
                <w:numId w:val="34"/>
              </w:numPr>
              <w:pBdr>
                <w:top w:val="nil"/>
                <w:left w:val="nil"/>
                <w:bottom w:val="nil"/>
                <w:right w:val="nil"/>
                <w:between w:val="nil"/>
              </w:pBdr>
              <w:suppressAutoHyphens/>
              <w:ind w:left="301" w:hanging="357"/>
              <w:rPr>
                <w:rFonts w:eastAsia="Calibri" w:cs="Times New Roman"/>
                <w:szCs w:val="24"/>
                <w:lang w:eastAsia="hu-HU"/>
              </w:rPr>
            </w:pPr>
            <w:r w:rsidRPr="002A39B9">
              <w:rPr>
                <w:rFonts w:eastAsia="Calibri" w:cs="Times New Roman"/>
                <w:szCs w:val="24"/>
                <w:lang w:eastAsia="hu-HU"/>
              </w:rPr>
              <w:t>Vallás és politika összefonódásának felismerése. </w:t>
            </w:r>
          </w:p>
          <w:p w:rsidR="006B5DE7" w:rsidRPr="002A39B9" w:rsidRDefault="006B5DE7" w:rsidP="002A39B9">
            <w:pPr>
              <w:numPr>
                <w:ilvl w:val="0"/>
                <w:numId w:val="34"/>
              </w:numPr>
              <w:pBdr>
                <w:top w:val="nil"/>
                <w:left w:val="nil"/>
                <w:bottom w:val="nil"/>
                <w:right w:val="nil"/>
                <w:between w:val="nil"/>
              </w:pBdr>
              <w:suppressAutoHyphens/>
              <w:ind w:left="301" w:hanging="357"/>
              <w:rPr>
                <w:rFonts w:eastAsia="Calibri" w:cs="Times New Roman"/>
                <w:szCs w:val="24"/>
                <w:lang w:eastAsia="hu-HU"/>
              </w:rPr>
            </w:pPr>
            <w:r w:rsidRPr="002A39B9">
              <w:rPr>
                <w:rFonts w:eastAsia="Calibri" w:cs="Times New Roman"/>
                <w:szCs w:val="24"/>
                <w:lang w:eastAsia="hu-HU"/>
              </w:rPr>
              <w:lastRenderedPageBreak/>
              <w:t>Az erdélyi vallási türelem szerepének és jelentőségének felismerése.</w:t>
            </w:r>
          </w:p>
          <w:p w:rsidR="006B5DE7" w:rsidRPr="002A39B9" w:rsidRDefault="006B5DE7" w:rsidP="002A39B9">
            <w:pPr>
              <w:numPr>
                <w:ilvl w:val="0"/>
                <w:numId w:val="34"/>
              </w:numPr>
              <w:pBdr>
                <w:top w:val="nil"/>
                <w:left w:val="nil"/>
                <w:bottom w:val="nil"/>
                <w:right w:val="nil"/>
                <w:between w:val="nil"/>
              </w:pBdr>
              <w:suppressAutoHyphens/>
              <w:spacing w:after="120"/>
              <w:ind w:left="301" w:hanging="357"/>
              <w:rPr>
                <w:rFonts w:eastAsia="Calibri" w:cs="Times New Roman"/>
                <w:szCs w:val="24"/>
                <w:lang w:eastAsia="hu-HU"/>
              </w:rPr>
            </w:pPr>
            <w:r w:rsidRPr="002A39B9">
              <w:rPr>
                <w:rFonts w:eastAsia="Calibri" w:cs="Times New Roman"/>
                <w:szCs w:val="24"/>
                <w:lang w:eastAsia="hu-HU"/>
              </w:rPr>
              <w:t>A katolikus egyház megújulási törekvései és a barokk művészet jellemzői közötti párhuzam felismerése.</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Közreműködés az építész munkaközösség a barokk stílust feldolgozó projektjében.</w:t>
            </w:r>
          </w:p>
        </w:tc>
      </w:tr>
      <w:tr w:rsidR="002A39B9" w:rsidRPr="002A39B9" w:rsidTr="0057418C">
        <w:trPr>
          <w:gridAfter w:val="1"/>
          <w:wAfter w:w="13" w:type="dxa"/>
        </w:trPr>
        <w:tc>
          <w:tcPr>
            <w:tcW w:w="1731" w:type="dxa"/>
            <w:gridSpan w:val="4"/>
          </w:tcPr>
          <w:p w:rsidR="006B5DE7" w:rsidRPr="002A39B9" w:rsidRDefault="006B5DE7" w:rsidP="0057418C">
            <w:pPr>
              <w:suppressAutoHyphens/>
              <w:rPr>
                <w:rFonts w:eastAsia="Calibri" w:cs="Times New Roman"/>
                <w:b/>
                <w:i/>
                <w:szCs w:val="24"/>
                <w:lang w:eastAsia="hu-HU"/>
              </w:rPr>
            </w:pPr>
            <w:r w:rsidRPr="002A39B9">
              <w:rPr>
                <w:rFonts w:eastAsia="Calibri" w:cs="Times New Roman"/>
                <w:i/>
                <w:szCs w:val="24"/>
                <w:lang w:eastAsia="hu-HU"/>
              </w:rPr>
              <w:t>A korai kapitalizmus</w:t>
            </w:r>
          </w:p>
        </w:tc>
        <w:tc>
          <w:tcPr>
            <w:tcW w:w="2346" w:type="dxa"/>
            <w:gridSpan w:val="9"/>
          </w:tcPr>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 xml:space="preserve">Az </w:t>
            </w:r>
            <w:proofErr w:type="spellStart"/>
            <w:r w:rsidRPr="002A39B9">
              <w:rPr>
                <w:rFonts w:eastAsia="Calibri" w:cs="Times New Roman"/>
                <w:szCs w:val="24"/>
                <w:lang w:eastAsia="hu-HU"/>
              </w:rPr>
              <w:t>árforradalom</w:t>
            </w:r>
            <w:proofErr w:type="spellEnd"/>
            <w:r w:rsidRPr="002A39B9">
              <w:rPr>
                <w:rFonts w:eastAsia="Calibri" w:cs="Times New Roman"/>
                <w:szCs w:val="24"/>
                <w:lang w:eastAsia="hu-HU"/>
              </w:rPr>
              <w:t>.</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 xml:space="preserve">A </w:t>
            </w:r>
            <w:proofErr w:type="gramStart"/>
            <w:r w:rsidRPr="002A39B9">
              <w:rPr>
                <w:rFonts w:eastAsia="Calibri" w:cs="Times New Roman"/>
                <w:szCs w:val="24"/>
                <w:lang w:eastAsia="hu-HU"/>
              </w:rPr>
              <w:t>manufaktúrák</w:t>
            </w:r>
            <w:proofErr w:type="gramEnd"/>
            <w:r w:rsidRPr="002A39B9">
              <w:rPr>
                <w:rFonts w:eastAsia="Calibri" w:cs="Times New Roman"/>
                <w:szCs w:val="24"/>
                <w:lang w:eastAsia="hu-HU"/>
              </w:rPr>
              <w:t>.</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Bankok és tőzsdék.</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b/>
                <w:szCs w:val="24"/>
                <w:lang w:eastAsia="hu-HU"/>
              </w:rPr>
            </w:pPr>
            <w:r w:rsidRPr="002A39B9">
              <w:rPr>
                <w:rFonts w:eastAsia="Calibri" w:cs="Times New Roman"/>
                <w:szCs w:val="24"/>
                <w:lang w:eastAsia="hu-HU"/>
              </w:rPr>
              <w:t>Az európai munkamegosztás és következményei</w:t>
            </w:r>
          </w:p>
        </w:tc>
        <w:tc>
          <w:tcPr>
            <w:tcW w:w="2552" w:type="dxa"/>
            <w:gridSpan w:val="10"/>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c>
          <w:tcPr>
            <w:tcW w:w="2551" w:type="dxa"/>
            <w:gridSpan w:val="6"/>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r>
      <w:tr w:rsidR="002A39B9" w:rsidRPr="002A39B9" w:rsidTr="0057418C">
        <w:trPr>
          <w:gridAfter w:val="1"/>
          <w:wAfter w:w="13" w:type="dxa"/>
        </w:trPr>
        <w:tc>
          <w:tcPr>
            <w:tcW w:w="1731" w:type="dxa"/>
            <w:gridSpan w:val="4"/>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 xml:space="preserve">Reformáció Európában és Magyarországon </w:t>
            </w:r>
          </w:p>
        </w:tc>
        <w:tc>
          <w:tcPr>
            <w:tcW w:w="2346" w:type="dxa"/>
            <w:gridSpan w:val="9"/>
          </w:tcPr>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A reformáció előzményei (humanizmus és az egyházi reform igénye).</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Luther és Kálvin fellépése.</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A protestáns egyházak megszerveződése és a protestantizmus elterjedése.</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A reformáció eredményei Magyarországon</w:t>
            </w:r>
          </w:p>
        </w:tc>
        <w:tc>
          <w:tcPr>
            <w:tcW w:w="2552" w:type="dxa"/>
            <w:gridSpan w:val="10"/>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551" w:type="dxa"/>
            <w:gridSpan w:val="6"/>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rPr>
          <w:gridAfter w:val="1"/>
          <w:wAfter w:w="13" w:type="dxa"/>
        </w:trPr>
        <w:tc>
          <w:tcPr>
            <w:tcW w:w="1731" w:type="dxa"/>
            <w:gridSpan w:val="4"/>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„Hitviták tüzében”</w:t>
            </w:r>
          </w:p>
        </w:tc>
        <w:tc>
          <w:tcPr>
            <w:tcW w:w="2346" w:type="dxa"/>
            <w:gridSpan w:val="9"/>
          </w:tcPr>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 xml:space="preserve">Vallási </w:t>
            </w:r>
            <w:proofErr w:type="gramStart"/>
            <w:r w:rsidRPr="002A39B9">
              <w:rPr>
                <w:rFonts w:eastAsia="Calibri" w:cs="Times New Roman"/>
                <w:szCs w:val="24"/>
                <w:lang w:eastAsia="hu-HU"/>
              </w:rPr>
              <w:t>konfliktusok</w:t>
            </w:r>
            <w:proofErr w:type="gramEnd"/>
            <w:r w:rsidRPr="002A39B9">
              <w:rPr>
                <w:rFonts w:eastAsia="Calibri" w:cs="Times New Roman"/>
                <w:szCs w:val="24"/>
                <w:lang w:eastAsia="hu-HU"/>
              </w:rPr>
              <w:t xml:space="preserve"> Európában.</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lastRenderedPageBreak/>
              <w:t>Etnikai sokszínűség és vallásbéke Erdélyben.</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szCs w:val="24"/>
                <w:lang w:eastAsia="hu-HU"/>
              </w:rPr>
            </w:pPr>
            <w:r w:rsidRPr="002A39B9">
              <w:rPr>
                <w:rFonts w:eastAsia="Calibri" w:cs="Times New Roman"/>
                <w:szCs w:val="24"/>
                <w:lang w:eastAsia="hu-HU"/>
              </w:rPr>
              <w:t>A magyar protestáns és katolikus iskolák.</w:t>
            </w:r>
          </w:p>
          <w:p w:rsidR="006B5DE7" w:rsidRPr="002A39B9" w:rsidRDefault="006B5DE7" w:rsidP="002A39B9">
            <w:pPr>
              <w:numPr>
                <w:ilvl w:val="0"/>
                <w:numId w:val="62"/>
              </w:numPr>
              <w:pBdr>
                <w:top w:val="nil"/>
                <w:left w:val="nil"/>
                <w:bottom w:val="nil"/>
                <w:right w:val="nil"/>
                <w:between w:val="nil"/>
              </w:pBdr>
              <w:suppressAutoHyphens/>
              <w:ind w:left="396"/>
              <w:rPr>
                <w:rFonts w:eastAsia="Calibri" w:cs="Times New Roman"/>
                <w:b/>
                <w:szCs w:val="24"/>
                <w:lang w:eastAsia="hu-HU"/>
              </w:rPr>
            </w:pPr>
            <w:r w:rsidRPr="002A39B9">
              <w:rPr>
                <w:rFonts w:eastAsia="Calibri" w:cs="Times New Roman"/>
                <w:szCs w:val="24"/>
                <w:lang w:eastAsia="hu-HU"/>
              </w:rPr>
              <w:t>A katolikus megújulás és a barokk Európában és Magyarországon.</w:t>
            </w:r>
          </w:p>
        </w:tc>
        <w:tc>
          <w:tcPr>
            <w:tcW w:w="2552" w:type="dxa"/>
            <w:gridSpan w:val="10"/>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c>
          <w:tcPr>
            <w:tcW w:w="2551" w:type="dxa"/>
            <w:gridSpan w:val="6"/>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r>
      <w:tr w:rsidR="002A39B9" w:rsidRPr="002A39B9" w:rsidTr="0057418C">
        <w:trPr>
          <w:gridAfter w:val="1"/>
          <w:wAfter w:w="13" w:type="dxa"/>
        </w:trPr>
        <w:tc>
          <w:tcPr>
            <w:tcW w:w="6912" w:type="dxa"/>
            <w:gridSpan w:val="26"/>
          </w:tcPr>
          <w:p w:rsidR="006B5DE7" w:rsidRPr="002A39B9" w:rsidRDefault="006B5DE7" w:rsidP="002A39B9">
            <w:pPr>
              <w:pStyle w:val="Listaszerbekezds"/>
              <w:numPr>
                <w:ilvl w:val="0"/>
                <w:numId w:val="4"/>
              </w:numPr>
              <w:suppressAutoHyphens/>
              <w:spacing w:before="120"/>
              <w:ind w:left="2345"/>
              <w:rPr>
                <w:rFonts w:eastAsia="Cambria" w:cs="Times New Roman"/>
                <w:b/>
                <w:szCs w:val="24"/>
              </w:rPr>
            </w:pPr>
            <w:r w:rsidRPr="002A39B9">
              <w:rPr>
                <w:rFonts w:eastAsia="Cambria" w:cs="Times New Roman"/>
                <w:b/>
                <w:szCs w:val="24"/>
              </w:rPr>
              <w:lastRenderedPageBreak/>
              <w:t>A török hódoltság kora Magyarországon</w:t>
            </w:r>
          </w:p>
        </w:tc>
        <w:tc>
          <w:tcPr>
            <w:tcW w:w="2268" w:type="dxa"/>
            <w:gridSpan w:val="3"/>
          </w:tcPr>
          <w:p w:rsidR="006B5DE7" w:rsidRPr="002A39B9" w:rsidRDefault="006B5DE7" w:rsidP="0057418C">
            <w:pPr>
              <w:suppressAutoHyphens/>
              <w:spacing w:before="120"/>
              <w:rPr>
                <w:rFonts w:eastAsia="Cambria" w:cs="Times New Roman"/>
                <w:b/>
                <w:szCs w:val="24"/>
                <w:lang w:eastAsia="hu-HU"/>
              </w:rPr>
            </w:pPr>
            <w:r w:rsidRPr="002A39B9">
              <w:rPr>
                <w:rFonts w:eastAsia="Cambria" w:cs="Times New Roman"/>
                <w:b/>
                <w:szCs w:val="24"/>
                <w:lang w:eastAsia="hu-HU"/>
              </w:rPr>
              <w:t>Óraszám: 17 óra</w:t>
            </w:r>
          </w:p>
        </w:tc>
      </w:tr>
      <w:tr w:rsidR="002A39B9" w:rsidRPr="002A39B9" w:rsidTr="0057418C">
        <w:trPr>
          <w:gridAfter w:val="1"/>
          <w:wAfter w:w="13" w:type="dxa"/>
        </w:trPr>
        <w:tc>
          <w:tcPr>
            <w:tcW w:w="1951" w:type="dxa"/>
            <w:gridSpan w:val="7"/>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Témák</w:t>
            </w:r>
          </w:p>
        </w:tc>
        <w:tc>
          <w:tcPr>
            <w:tcW w:w="2410" w:type="dxa"/>
            <w:gridSpan w:val="8"/>
          </w:tcPr>
          <w:p w:rsidR="006B5DE7" w:rsidRPr="002A39B9" w:rsidRDefault="006B5DE7" w:rsidP="0057418C">
            <w:pPr>
              <w:suppressAutoHyphens/>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551" w:type="dxa"/>
            <w:gridSpan w:val="11"/>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Fogalmak és adatok/Lexikák</w:t>
            </w:r>
          </w:p>
        </w:tc>
        <w:tc>
          <w:tcPr>
            <w:tcW w:w="2268" w:type="dxa"/>
            <w:gridSpan w:val="3"/>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951" w:type="dxa"/>
            <w:gridSpan w:val="7"/>
          </w:tcPr>
          <w:p w:rsidR="006B5DE7" w:rsidRPr="002A39B9" w:rsidRDefault="006B5DE7" w:rsidP="0057418C">
            <w:pPr>
              <w:suppressAutoHyphens/>
              <w:rPr>
                <w:rFonts w:eastAsia="Calibri" w:cs="Times New Roman"/>
                <w:b/>
                <w:i/>
                <w:szCs w:val="24"/>
                <w:lang w:eastAsia="hu-HU"/>
              </w:rPr>
            </w:pPr>
            <w:r w:rsidRPr="002A39B9">
              <w:rPr>
                <w:rFonts w:eastAsia="Calibri" w:cs="Times New Roman"/>
                <w:i/>
                <w:szCs w:val="24"/>
                <w:lang w:eastAsia="hu-HU"/>
              </w:rPr>
              <w:t>Az ország három részre szakadása</w:t>
            </w:r>
          </w:p>
        </w:tc>
        <w:tc>
          <w:tcPr>
            <w:tcW w:w="2410" w:type="dxa"/>
            <w:gridSpan w:val="8"/>
          </w:tcPr>
          <w:p w:rsidR="006B5DE7" w:rsidRPr="002A39B9" w:rsidRDefault="006B5DE7" w:rsidP="002A39B9">
            <w:pPr>
              <w:numPr>
                <w:ilvl w:val="0"/>
                <w:numId w:val="29"/>
              </w:numPr>
              <w:pBdr>
                <w:top w:val="nil"/>
                <w:left w:val="nil"/>
                <w:bottom w:val="nil"/>
                <w:right w:val="nil"/>
                <w:between w:val="nil"/>
              </w:pBdr>
              <w:suppressAutoHyphens/>
              <w:ind w:left="339"/>
              <w:rPr>
                <w:rFonts w:eastAsia="Calibri" w:cs="Times New Roman"/>
                <w:szCs w:val="24"/>
                <w:lang w:eastAsia="hu-HU"/>
              </w:rPr>
            </w:pPr>
            <w:r w:rsidRPr="002A39B9">
              <w:rPr>
                <w:rFonts w:eastAsia="Calibri" w:cs="Times New Roman"/>
                <w:szCs w:val="24"/>
                <w:lang w:eastAsia="hu-HU"/>
              </w:rPr>
              <w:t>A mohácsi csata és közvetlen előzményei, a kettős királyválasztás.</w:t>
            </w:r>
          </w:p>
          <w:p w:rsidR="006B5DE7" w:rsidRPr="002A39B9" w:rsidRDefault="006B5DE7" w:rsidP="002A39B9">
            <w:pPr>
              <w:numPr>
                <w:ilvl w:val="0"/>
                <w:numId w:val="29"/>
              </w:numPr>
              <w:pBdr>
                <w:top w:val="nil"/>
                <w:left w:val="nil"/>
                <w:bottom w:val="nil"/>
                <w:right w:val="nil"/>
                <w:between w:val="nil"/>
              </w:pBdr>
              <w:suppressAutoHyphens/>
              <w:ind w:left="339"/>
              <w:rPr>
                <w:rFonts w:eastAsia="Calibri" w:cs="Times New Roman"/>
                <w:szCs w:val="24"/>
                <w:lang w:eastAsia="hu-HU"/>
              </w:rPr>
            </w:pPr>
            <w:r w:rsidRPr="002A39B9">
              <w:rPr>
                <w:rFonts w:eastAsia="Calibri" w:cs="Times New Roman"/>
                <w:szCs w:val="24"/>
                <w:lang w:eastAsia="hu-HU"/>
              </w:rPr>
              <w:t>Az ország három részre szakadása.</w:t>
            </w:r>
          </w:p>
          <w:p w:rsidR="006B5DE7" w:rsidRPr="002A39B9" w:rsidRDefault="006B5DE7" w:rsidP="002A39B9">
            <w:pPr>
              <w:numPr>
                <w:ilvl w:val="0"/>
                <w:numId w:val="29"/>
              </w:numPr>
              <w:pBdr>
                <w:top w:val="nil"/>
                <w:left w:val="nil"/>
                <w:bottom w:val="nil"/>
                <w:right w:val="nil"/>
                <w:between w:val="nil"/>
              </w:pBdr>
              <w:suppressAutoHyphens/>
              <w:ind w:left="339"/>
              <w:rPr>
                <w:rFonts w:eastAsia="Calibri" w:cs="Times New Roman"/>
                <w:b/>
                <w:szCs w:val="24"/>
                <w:lang w:eastAsia="hu-HU"/>
              </w:rPr>
            </w:pPr>
            <w:r w:rsidRPr="002A39B9">
              <w:rPr>
                <w:rFonts w:eastAsia="Calibri" w:cs="Times New Roman"/>
                <w:szCs w:val="24"/>
                <w:lang w:eastAsia="hu-HU"/>
              </w:rPr>
              <w:t>A várháborúk és az új végvárrendszer.</w:t>
            </w:r>
          </w:p>
        </w:tc>
        <w:tc>
          <w:tcPr>
            <w:tcW w:w="2551" w:type="dxa"/>
            <w:gridSpan w:val="11"/>
            <w:vMerge w:val="restart"/>
          </w:tcPr>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rendi országgyűlés, hajdúszabadság.</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b/>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I. Szulejmán</w:t>
            </w:r>
            <w:r w:rsidRPr="002A39B9">
              <w:rPr>
                <w:rFonts w:eastAsia="Calibri" w:cs="Times New Roman"/>
                <w:szCs w:val="24"/>
                <w:lang w:eastAsia="hu-HU"/>
              </w:rPr>
              <w:t xml:space="preserve">, </w:t>
            </w:r>
            <w:r w:rsidRPr="002A39B9">
              <w:rPr>
                <w:rFonts w:eastAsia="Calibri" w:cs="Times New Roman"/>
                <w:szCs w:val="24"/>
                <w:u w:val="single"/>
                <w:lang w:eastAsia="hu-HU"/>
              </w:rPr>
              <w:t>II. Lajos</w:t>
            </w:r>
            <w:r w:rsidRPr="002A39B9">
              <w:rPr>
                <w:rFonts w:eastAsia="Calibri" w:cs="Times New Roman"/>
                <w:szCs w:val="24"/>
                <w:lang w:eastAsia="hu-HU"/>
              </w:rPr>
              <w:t xml:space="preserve">, (Szapolyai) János, I. Ferdinánd, </w:t>
            </w:r>
            <w:r w:rsidRPr="002A39B9">
              <w:rPr>
                <w:rFonts w:eastAsia="Calibri" w:cs="Times New Roman"/>
                <w:szCs w:val="24"/>
                <w:u w:val="single"/>
                <w:lang w:eastAsia="hu-HU"/>
              </w:rPr>
              <w:t>Dobó István</w:t>
            </w:r>
            <w:r w:rsidRPr="002A39B9">
              <w:rPr>
                <w:rFonts w:eastAsia="Calibri" w:cs="Times New Roman"/>
                <w:szCs w:val="24"/>
                <w:lang w:eastAsia="hu-HU"/>
              </w:rPr>
              <w:t xml:space="preserve">, Zrínyi Miklós (a szigetvári hős), Báthory István, </w:t>
            </w:r>
            <w:r w:rsidRPr="002A39B9">
              <w:rPr>
                <w:rFonts w:eastAsia="Calibri" w:cs="Times New Roman"/>
                <w:szCs w:val="24"/>
                <w:u w:val="single"/>
                <w:lang w:eastAsia="hu-HU"/>
              </w:rPr>
              <w:t>Bocskai István</w:t>
            </w:r>
            <w:r w:rsidRPr="002A39B9">
              <w:rPr>
                <w:rFonts w:eastAsia="Calibri" w:cs="Times New Roman"/>
                <w:szCs w:val="24"/>
                <w:lang w:eastAsia="hu-HU"/>
              </w:rPr>
              <w:t xml:space="preserve">, </w:t>
            </w:r>
            <w:r w:rsidRPr="002A39B9">
              <w:rPr>
                <w:rFonts w:eastAsia="Calibri" w:cs="Times New Roman"/>
                <w:szCs w:val="24"/>
                <w:u w:val="single"/>
                <w:lang w:eastAsia="hu-HU"/>
              </w:rPr>
              <w:t>Bethlen Gábor</w:t>
            </w:r>
            <w:r w:rsidRPr="002A39B9">
              <w:rPr>
                <w:rFonts w:eastAsia="Calibri" w:cs="Times New Roman"/>
                <w:szCs w:val="24"/>
                <w:lang w:eastAsia="hu-HU"/>
              </w:rPr>
              <w:t xml:space="preserve">, </w:t>
            </w:r>
            <w:r w:rsidRPr="002A39B9">
              <w:rPr>
                <w:rFonts w:eastAsia="Calibri" w:cs="Times New Roman"/>
                <w:szCs w:val="24"/>
                <w:u w:val="single"/>
                <w:lang w:eastAsia="hu-HU"/>
              </w:rPr>
              <w:t>Zrínyi Miklós (a költő és hadvezér)</w:t>
            </w:r>
            <w:r w:rsidRPr="002A39B9">
              <w:rPr>
                <w:rFonts w:eastAsia="Calibri" w:cs="Times New Roman"/>
                <w:szCs w:val="24"/>
                <w:lang w:eastAsia="hu-HU"/>
              </w:rPr>
              <w:t>, I. Lipót, Savoyai Jenő.</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i/>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1526 a mohácsi csata</w:t>
            </w:r>
            <w:r w:rsidRPr="002A39B9">
              <w:rPr>
                <w:rFonts w:eastAsia="Calibri" w:cs="Times New Roman"/>
                <w:szCs w:val="24"/>
                <w:lang w:eastAsia="hu-HU"/>
              </w:rPr>
              <w:t xml:space="preserve">, </w:t>
            </w:r>
            <w:r w:rsidRPr="002A39B9">
              <w:rPr>
                <w:rFonts w:eastAsia="Calibri" w:cs="Times New Roman"/>
                <w:szCs w:val="24"/>
                <w:u w:val="single"/>
                <w:lang w:eastAsia="hu-HU"/>
              </w:rPr>
              <w:t>1541 Buda eleste</w:t>
            </w:r>
            <w:r w:rsidRPr="002A39B9">
              <w:rPr>
                <w:rFonts w:eastAsia="Calibri" w:cs="Times New Roman"/>
                <w:szCs w:val="24"/>
                <w:lang w:eastAsia="hu-HU"/>
              </w:rPr>
              <w:t xml:space="preserve">, </w:t>
            </w:r>
            <w:r w:rsidRPr="002A39B9">
              <w:rPr>
                <w:rFonts w:eastAsia="Calibri" w:cs="Times New Roman"/>
                <w:szCs w:val="24"/>
                <w:u w:val="single"/>
                <w:lang w:eastAsia="hu-HU"/>
              </w:rPr>
              <w:t>1552 Eger védelme</w:t>
            </w:r>
            <w:r w:rsidRPr="002A39B9">
              <w:rPr>
                <w:rFonts w:eastAsia="Calibri" w:cs="Times New Roman"/>
                <w:szCs w:val="24"/>
                <w:lang w:eastAsia="hu-HU"/>
              </w:rPr>
              <w:t xml:space="preserve">, 1566 Szigetvár eleste, 1664 a vasvári béke, </w:t>
            </w:r>
            <w:r w:rsidRPr="002A39B9">
              <w:rPr>
                <w:rFonts w:eastAsia="Calibri" w:cs="Times New Roman"/>
                <w:szCs w:val="24"/>
                <w:u w:val="single"/>
                <w:lang w:eastAsia="hu-HU"/>
              </w:rPr>
              <w:t>1686 Buda visszafoglalása</w:t>
            </w:r>
            <w:r w:rsidRPr="002A39B9">
              <w:rPr>
                <w:rFonts w:eastAsia="Calibri" w:cs="Times New Roman"/>
                <w:szCs w:val="24"/>
                <w:lang w:eastAsia="hu-HU"/>
              </w:rPr>
              <w:t>, 1699 karlócai béke.</w:t>
            </w:r>
            <w:r w:rsidRPr="002A39B9">
              <w:rPr>
                <w:rFonts w:eastAsia="Calibri" w:cs="Times New Roman"/>
                <w:i/>
                <w:szCs w:val="24"/>
                <w:lang w:eastAsia="hu-HU"/>
              </w:rPr>
              <w:t xml:space="preserve"> </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b/>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Mohács</w:t>
            </w:r>
            <w:r w:rsidRPr="002A39B9">
              <w:rPr>
                <w:rFonts w:eastAsia="Calibri" w:cs="Times New Roman"/>
                <w:szCs w:val="24"/>
                <w:lang w:eastAsia="hu-HU"/>
              </w:rPr>
              <w:t xml:space="preserve">, Kőszeg, </w:t>
            </w:r>
            <w:r w:rsidRPr="002A39B9">
              <w:rPr>
                <w:rFonts w:eastAsia="Calibri" w:cs="Times New Roman"/>
                <w:szCs w:val="24"/>
                <w:u w:val="single"/>
                <w:lang w:eastAsia="hu-HU"/>
              </w:rPr>
              <w:t>Eger</w:t>
            </w:r>
            <w:r w:rsidRPr="002A39B9">
              <w:rPr>
                <w:rFonts w:eastAsia="Calibri" w:cs="Times New Roman"/>
                <w:szCs w:val="24"/>
                <w:lang w:eastAsia="hu-HU"/>
              </w:rPr>
              <w:t xml:space="preserve">, Szigetvár, </w:t>
            </w:r>
            <w:r w:rsidRPr="002A39B9">
              <w:rPr>
                <w:rFonts w:eastAsia="Calibri" w:cs="Times New Roman"/>
                <w:szCs w:val="24"/>
                <w:u w:val="single"/>
                <w:lang w:eastAsia="hu-HU"/>
              </w:rPr>
              <w:t>Habsburg Birodalom</w:t>
            </w:r>
            <w:r w:rsidRPr="002A39B9">
              <w:rPr>
                <w:rFonts w:eastAsia="Calibri" w:cs="Times New Roman"/>
                <w:szCs w:val="24"/>
                <w:lang w:eastAsia="hu-HU"/>
              </w:rPr>
              <w:t xml:space="preserve">, </w:t>
            </w:r>
            <w:r w:rsidRPr="002A39B9">
              <w:rPr>
                <w:rFonts w:eastAsia="Calibri" w:cs="Times New Roman"/>
                <w:szCs w:val="24"/>
                <w:u w:val="single"/>
                <w:lang w:eastAsia="hu-HU"/>
              </w:rPr>
              <w:t xml:space="preserve">Erdélyi </w:t>
            </w:r>
            <w:r w:rsidRPr="002A39B9">
              <w:rPr>
                <w:rFonts w:eastAsia="Calibri" w:cs="Times New Roman"/>
                <w:szCs w:val="24"/>
                <w:u w:val="single"/>
                <w:lang w:eastAsia="hu-HU"/>
              </w:rPr>
              <w:lastRenderedPageBreak/>
              <w:t>Fejedelemség</w:t>
            </w:r>
            <w:r w:rsidRPr="002A39B9">
              <w:rPr>
                <w:rFonts w:eastAsia="Calibri" w:cs="Times New Roman"/>
                <w:szCs w:val="24"/>
                <w:lang w:eastAsia="hu-HU"/>
              </w:rPr>
              <w:t xml:space="preserve">, Hódoltság, Magyar Királyság (királyi Magyarország), </w:t>
            </w:r>
            <w:r w:rsidRPr="002A39B9">
              <w:rPr>
                <w:rFonts w:eastAsia="Calibri" w:cs="Times New Roman"/>
                <w:szCs w:val="24"/>
                <w:u w:val="single"/>
                <w:lang w:eastAsia="hu-HU"/>
              </w:rPr>
              <w:t>Pozsony</w:t>
            </w:r>
            <w:r w:rsidRPr="002A39B9">
              <w:rPr>
                <w:rFonts w:eastAsia="Calibri" w:cs="Times New Roman"/>
                <w:szCs w:val="24"/>
                <w:lang w:eastAsia="hu-HU"/>
              </w:rPr>
              <w:t xml:space="preserve">, Gyulafehérvár, </w:t>
            </w:r>
            <w:r w:rsidRPr="002A39B9">
              <w:rPr>
                <w:rFonts w:eastAsia="Calibri" w:cs="Times New Roman"/>
                <w:szCs w:val="24"/>
                <w:u w:val="single"/>
                <w:lang w:eastAsia="hu-HU"/>
              </w:rPr>
              <w:t>Bécs</w:t>
            </w:r>
            <w:r w:rsidRPr="002A39B9">
              <w:rPr>
                <w:rFonts w:eastAsia="Calibri" w:cs="Times New Roman"/>
                <w:szCs w:val="24"/>
                <w:lang w:eastAsia="hu-HU"/>
              </w:rPr>
              <w:t>.</w:t>
            </w:r>
          </w:p>
        </w:tc>
        <w:tc>
          <w:tcPr>
            <w:tcW w:w="2268" w:type="dxa"/>
            <w:gridSpan w:val="3"/>
            <w:vMerge w:val="restart"/>
          </w:tcPr>
          <w:p w:rsidR="006B5DE7" w:rsidRPr="002A39B9" w:rsidRDefault="006B5DE7" w:rsidP="002A39B9">
            <w:pPr>
              <w:numPr>
                <w:ilvl w:val="0"/>
                <w:numId w:val="26"/>
              </w:numPr>
              <w:pBdr>
                <w:top w:val="nil"/>
                <w:left w:val="nil"/>
                <w:bottom w:val="nil"/>
                <w:right w:val="nil"/>
                <w:between w:val="nil"/>
              </w:pBdr>
              <w:suppressAutoHyphens/>
              <w:ind w:left="317" w:hanging="357"/>
              <w:rPr>
                <w:rFonts w:eastAsia="Calibri" w:cs="Times New Roman"/>
                <w:szCs w:val="24"/>
                <w:lang w:eastAsia="hu-HU"/>
              </w:rPr>
            </w:pPr>
            <w:r w:rsidRPr="002A39B9">
              <w:rPr>
                <w:rFonts w:eastAsia="Calibri" w:cs="Times New Roman"/>
                <w:szCs w:val="24"/>
                <w:lang w:eastAsia="hu-HU"/>
              </w:rPr>
              <w:lastRenderedPageBreak/>
              <w:t>A török hadjáratoknak és az ország három részre szakadásának bemutatása térképeken.</w:t>
            </w:r>
          </w:p>
          <w:p w:rsidR="006B5DE7" w:rsidRPr="002A39B9" w:rsidRDefault="006B5DE7" w:rsidP="002A39B9">
            <w:pPr>
              <w:numPr>
                <w:ilvl w:val="0"/>
                <w:numId w:val="26"/>
              </w:numPr>
              <w:pBdr>
                <w:top w:val="nil"/>
                <w:left w:val="nil"/>
                <w:bottom w:val="nil"/>
                <w:right w:val="nil"/>
                <w:between w:val="nil"/>
              </w:pBdr>
              <w:suppressAutoHyphens/>
              <w:ind w:left="317" w:hanging="357"/>
              <w:rPr>
                <w:rFonts w:eastAsia="Calibri" w:cs="Times New Roman"/>
                <w:szCs w:val="24"/>
                <w:lang w:eastAsia="hu-HU"/>
              </w:rPr>
            </w:pPr>
            <w:r w:rsidRPr="002A39B9">
              <w:rPr>
                <w:rFonts w:eastAsia="Calibri" w:cs="Times New Roman"/>
                <w:szCs w:val="24"/>
                <w:lang w:eastAsia="hu-HU"/>
              </w:rPr>
              <w:t>A végvári élet felidézése különböző források (képek, irodalmi alkotások és filmek) alapján.</w:t>
            </w:r>
          </w:p>
          <w:p w:rsidR="006B5DE7" w:rsidRPr="002A39B9" w:rsidRDefault="006B5DE7" w:rsidP="002A39B9">
            <w:pPr>
              <w:numPr>
                <w:ilvl w:val="0"/>
                <w:numId w:val="26"/>
              </w:numPr>
              <w:pBdr>
                <w:top w:val="nil"/>
                <w:left w:val="nil"/>
                <w:bottom w:val="nil"/>
                <w:right w:val="nil"/>
                <w:between w:val="nil"/>
              </w:pBdr>
              <w:suppressAutoHyphens/>
              <w:ind w:left="317" w:hanging="357"/>
              <w:rPr>
                <w:rFonts w:eastAsia="Calibri" w:cs="Times New Roman"/>
                <w:szCs w:val="24"/>
                <w:lang w:eastAsia="hu-HU"/>
              </w:rPr>
            </w:pPr>
            <w:r w:rsidRPr="002A39B9">
              <w:rPr>
                <w:rFonts w:eastAsia="Calibri" w:cs="Times New Roman"/>
                <w:szCs w:val="24"/>
                <w:lang w:eastAsia="hu-HU"/>
              </w:rPr>
              <w:t>A három részre szakadt ország gazdasági lehetőségeinek és szerepének értelmezése adatok, grafikonok, diagramok alapján.</w:t>
            </w:r>
          </w:p>
          <w:p w:rsidR="006B5DE7" w:rsidRPr="002A39B9" w:rsidRDefault="006B5DE7" w:rsidP="002A39B9">
            <w:pPr>
              <w:numPr>
                <w:ilvl w:val="0"/>
                <w:numId w:val="26"/>
              </w:numPr>
              <w:pBdr>
                <w:top w:val="nil"/>
                <w:left w:val="nil"/>
                <w:bottom w:val="nil"/>
                <w:right w:val="nil"/>
                <w:between w:val="nil"/>
              </w:pBdr>
              <w:suppressAutoHyphens/>
              <w:ind w:left="317" w:hanging="357"/>
              <w:rPr>
                <w:rFonts w:eastAsia="Calibri" w:cs="Times New Roman"/>
                <w:szCs w:val="24"/>
                <w:lang w:eastAsia="hu-HU"/>
              </w:rPr>
            </w:pPr>
            <w:r w:rsidRPr="002A39B9">
              <w:rPr>
                <w:rFonts w:eastAsia="Calibri" w:cs="Times New Roman"/>
                <w:szCs w:val="24"/>
                <w:lang w:eastAsia="hu-HU"/>
              </w:rPr>
              <w:t>A török hódoltság hosszú távú hatásainak azonosítása.</w:t>
            </w:r>
          </w:p>
          <w:p w:rsidR="006B5DE7" w:rsidRPr="002A39B9" w:rsidRDefault="006B5DE7" w:rsidP="002A39B9">
            <w:pPr>
              <w:numPr>
                <w:ilvl w:val="0"/>
                <w:numId w:val="26"/>
              </w:numPr>
              <w:pBdr>
                <w:top w:val="nil"/>
                <w:left w:val="nil"/>
                <w:bottom w:val="nil"/>
                <w:right w:val="nil"/>
                <w:between w:val="nil"/>
              </w:pBdr>
              <w:suppressAutoHyphens/>
              <w:ind w:left="317" w:hanging="357"/>
              <w:rPr>
                <w:rFonts w:eastAsia="Calibri" w:cs="Times New Roman"/>
                <w:szCs w:val="24"/>
                <w:lang w:eastAsia="hu-HU"/>
              </w:rPr>
            </w:pPr>
            <w:r w:rsidRPr="002A39B9">
              <w:rPr>
                <w:rFonts w:eastAsia="Calibri" w:cs="Times New Roman"/>
                <w:szCs w:val="24"/>
                <w:lang w:eastAsia="hu-HU"/>
              </w:rPr>
              <w:lastRenderedPageBreak/>
              <w:t>A 16-17. századi magyar történelmet megjelenítő fontos kulturális alkotások azonosítása.</w:t>
            </w:r>
          </w:p>
        </w:tc>
      </w:tr>
      <w:tr w:rsidR="002A39B9" w:rsidRPr="002A39B9" w:rsidTr="0057418C">
        <w:trPr>
          <w:gridAfter w:val="1"/>
          <w:wAfter w:w="13" w:type="dxa"/>
        </w:trPr>
        <w:tc>
          <w:tcPr>
            <w:tcW w:w="1951" w:type="dxa"/>
            <w:gridSpan w:val="7"/>
          </w:tcPr>
          <w:p w:rsidR="006B5DE7" w:rsidRPr="002A39B9" w:rsidRDefault="006B5DE7" w:rsidP="0057418C">
            <w:pPr>
              <w:suppressAutoHyphens/>
              <w:rPr>
                <w:rFonts w:eastAsia="Calibri" w:cs="Times New Roman"/>
                <w:b/>
                <w:i/>
                <w:szCs w:val="24"/>
                <w:lang w:eastAsia="hu-HU"/>
              </w:rPr>
            </w:pPr>
            <w:r w:rsidRPr="002A39B9">
              <w:rPr>
                <w:rFonts w:eastAsia="Calibri" w:cs="Times New Roman"/>
                <w:i/>
                <w:szCs w:val="24"/>
                <w:lang w:eastAsia="hu-HU"/>
              </w:rPr>
              <w:t>A két magyar állam</w:t>
            </w:r>
          </w:p>
        </w:tc>
        <w:tc>
          <w:tcPr>
            <w:tcW w:w="2410" w:type="dxa"/>
            <w:gridSpan w:val="8"/>
          </w:tcPr>
          <w:p w:rsidR="006B5DE7" w:rsidRPr="002A39B9" w:rsidRDefault="006B5DE7" w:rsidP="002A39B9">
            <w:pPr>
              <w:numPr>
                <w:ilvl w:val="0"/>
                <w:numId w:val="29"/>
              </w:numPr>
              <w:pBdr>
                <w:top w:val="nil"/>
                <w:left w:val="nil"/>
                <w:bottom w:val="nil"/>
                <w:right w:val="nil"/>
                <w:between w:val="nil"/>
              </w:pBdr>
              <w:suppressAutoHyphens/>
              <w:ind w:left="339"/>
              <w:rPr>
                <w:rFonts w:eastAsia="Calibri" w:cs="Times New Roman"/>
                <w:szCs w:val="24"/>
                <w:lang w:eastAsia="hu-HU"/>
              </w:rPr>
            </w:pPr>
            <w:r w:rsidRPr="002A39B9">
              <w:rPr>
                <w:rFonts w:eastAsia="Calibri" w:cs="Times New Roman"/>
                <w:szCs w:val="24"/>
                <w:lang w:eastAsia="hu-HU"/>
              </w:rPr>
              <w:t xml:space="preserve">A Magyar Királyság a Habsburg Birodalomban: rendi és abszolutista törekvések, </w:t>
            </w:r>
            <w:proofErr w:type="gramStart"/>
            <w:r w:rsidRPr="002A39B9">
              <w:rPr>
                <w:rFonts w:eastAsia="Calibri" w:cs="Times New Roman"/>
                <w:szCs w:val="24"/>
                <w:lang w:eastAsia="hu-HU"/>
              </w:rPr>
              <w:t>konfliktusok</w:t>
            </w:r>
            <w:proofErr w:type="gramEnd"/>
            <w:r w:rsidRPr="002A39B9">
              <w:rPr>
                <w:rFonts w:eastAsia="Calibri" w:cs="Times New Roman"/>
                <w:szCs w:val="24"/>
                <w:lang w:eastAsia="hu-HU"/>
              </w:rPr>
              <w:t>.</w:t>
            </w:r>
          </w:p>
          <w:p w:rsidR="006B5DE7" w:rsidRPr="002A39B9" w:rsidRDefault="006B5DE7" w:rsidP="002A39B9">
            <w:pPr>
              <w:numPr>
                <w:ilvl w:val="0"/>
                <w:numId w:val="29"/>
              </w:numPr>
              <w:pBdr>
                <w:top w:val="nil"/>
                <w:left w:val="nil"/>
                <w:bottom w:val="nil"/>
                <w:right w:val="nil"/>
                <w:between w:val="nil"/>
              </w:pBdr>
              <w:suppressAutoHyphens/>
              <w:ind w:left="339"/>
              <w:rPr>
                <w:rFonts w:eastAsia="Calibri" w:cs="Times New Roman"/>
                <w:b/>
                <w:szCs w:val="24"/>
                <w:lang w:eastAsia="hu-HU"/>
              </w:rPr>
            </w:pPr>
            <w:r w:rsidRPr="002A39B9">
              <w:rPr>
                <w:rFonts w:eastAsia="Calibri" w:cs="Times New Roman"/>
                <w:szCs w:val="24"/>
                <w:lang w:eastAsia="hu-HU"/>
              </w:rPr>
              <w:t>Az Erdélyi Fejedelemség viszonylagos önállósága és aranykora.</w:t>
            </w:r>
          </w:p>
        </w:tc>
        <w:tc>
          <w:tcPr>
            <w:tcW w:w="2551" w:type="dxa"/>
            <w:gridSpan w:val="11"/>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c>
          <w:tcPr>
            <w:tcW w:w="2268" w:type="dxa"/>
            <w:gridSpan w:val="3"/>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r>
      <w:tr w:rsidR="002A39B9" w:rsidRPr="002A39B9" w:rsidTr="0057418C">
        <w:trPr>
          <w:gridAfter w:val="1"/>
          <w:wAfter w:w="13" w:type="dxa"/>
        </w:trPr>
        <w:tc>
          <w:tcPr>
            <w:tcW w:w="1951" w:type="dxa"/>
            <w:gridSpan w:val="7"/>
          </w:tcPr>
          <w:p w:rsidR="006B5DE7" w:rsidRPr="002A39B9" w:rsidRDefault="006B5DE7" w:rsidP="0057418C">
            <w:pPr>
              <w:suppressAutoHyphens/>
              <w:rPr>
                <w:rFonts w:eastAsia="Calibri" w:cs="Times New Roman"/>
                <w:b/>
                <w:i/>
                <w:szCs w:val="24"/>
                <w:lang w:eastAsia="hu-HU"/>
              </w:rPr>
            </w:pPr>
            <w:r w:rsidRPr="002A39B9">
              <w:rPr>
                <w:rFonts w:eastAsia="Calibri" w:cs="Times New Roman"/>
                <w:i/>
                <w:szCs w:val="24"/>
                <w:lang w:eastAsia="hu-HU"/>
              </w:rPr>
              <w:t>A török kiűzése és a török kor mérlege</w:t>
            </w:r>
          </w:p>
        </w:tc>
        <w:tc>
          <w:tcPr>
            <w:tcW w:w="2410" w:type="dxa"/>
            <w:gridSpan w:val="8"/>
          </w:tcPr>
          <w:p w:rsidR="006B5DE7" w:rsidRPr="002A39B9" w:rsidRDefault="006B5DE7" w:rsidP="002A39B9">
            <w:pPr>
              <w:numPr>
                <w:ilvl w:val="0"/>
                <w:numId w:val="29"/>
              </w:numPr>
              <w:pBdr>
                <w:top w:val="nil"/>
                <w:left w:val="nil"/>
                <w:bottom w:val="nil"/>
                <w:right w:val="nil"/>
                <w:between w:val="nil"/>
              </w:pBdr>
              <w:suppressAutoHyphens/>
              <w:ind w:left="339" w:right="-108"/>
              <w:rPr>
                <w:rFonts w:eastAsia="Calibri" w:cs="Times New Roman"/>
                <w:szCs w:val="24"/>
                <w:lang w:eastAsia="hu-HU"/>
              </w:rPr>
            </w:pPr>
            <w:r w:rsidRPr="002A39B9">
              <w:rPr>
                <w:rFonts w:eastAsia="Calibri" w:cs="Times New Roman"/>
                <w:szCs w:val="24"/>
                <w:lang w:eastAsia="hu-HU"/>
              </w:rPr>
              <w:t>Magyarország az európai munkamegosztásban.</w:t>
            </w:r>
          </w:p>
          <w:p w:rsidR="006B5DE7" w:rsidRPr="002A39B9" w:rsidRDefault="006B5DE7" w:rsidP="002A39B9">
            <w:pPr>
              <w:numPr>
                <w:ilvl w:val="0"/>
                <w:numId w:val="29"/>
              </w:numPr>
              <w:pBdr>
                <w:top w:val="nil"/>
                <w:left w:val="nil"/>
                <w:bottom w:val="nil"/>
                <w:right w:val="nil"/>
                <w:between w:val="nil"/>
              </w:pBdr>
              <w:suppressAutoHyphens/>
              <w:ind w:left="339"/>
              <w:rPr>
                <w:rFonts w:eastAsia="Calibri" w:cs="Times New Roman"/>
                <w:szCs w:val="24"/>
                <w:lang w:eastAsia="hu-HU"/>
              </w:rPr>
            </w:pPr>
            <w:r w:rsidRPr="002A39B9">
              <w:rPr>
                <w:rFonts w:eastAsia="Calibri" w:cs="Times New Roman"/>
                <w:szCs w:val="24"/>
                <w:lang w:eastAsia="hu-HU"/>
              </w:rPr>
              <w:t xml:space="preserve">Háborús békeévek: másfél évszázad </w:t>
            </w:r>
            <w:r w:rsidRPr="002A39B9">
              <w:rPr>
                <w:rFonts w:eastAsia="Calibri" w:cs="Times New Roman"/>
                <w:szCs w:val="24"/>
                <w:lang w:eastAsia="hu-HU"/>
              </w:rPr>
              <w:lastRenderedPageBreak/>
              <w:t>hódoltság és az ország pusztulása.</w:t>
            </w:r>
          </w:p>
          <w:p w:rsidR="006B5DE7" w:rsidRPr="002A39B9" w:rsidRDefault="006B5DE7" w:rsidP="002A39B9">
            <w:pPr>
              <w:numPr>
                <w:ilvl w:val="0"/>
                <w:numId w:val="29"/>
              </w:numPr>
              <w:pBdr>
                <w:top w:val="nil"/>
                <w:left w:val="nil"/>
                <w:bottom w:val="nil"/>
                <w:right w:val="nil"/>
                <w:between w:val="nil"/>
              </w:pBdr>
              <w:suppressAutoHyphens/>
              <w:ind w:left="339"/>
              <w:rPr>
                <w:rFonts w:eastAsia="Calibri" w:cs="Times New Roman"/>
                <w:b/>
                <w:szCs w:val="24"/>
                <w:lang w:eastAsia="hu-HU"/>
              </w:rPr>
            </w:pPr>
            <w:r w:rsidRPr="002A39B9">
              <w:rPr>
                <w:rFonts w:eastAsia="Calibri" w:cs="Times New Roman"/>
                <w:szCs w:val="24"/>
                <w:lang w:eastAsia="hu-HU"/>
              </w:rPr>
              <w:t>A török kiűzése.</w:t>
            </w:r>
          </w:p>
        </w:tc>
        <w:tc>
          <w:tcPr>
            <w:tcW w:w="2551" w:type="dxa"/>
            <w:gridSpan w:val="11"/>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c>
          <w:tcPr>
            <w:tcW w:w="2268" w:type="dxa"/>
            <w:gridSpan w:val="3"/>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r>
      <w:tr w:rsidR="002A39B9" w:rsidRPr="002A39B9" w:rsidTr="0057418C">
        <w:trPr>
          <w:gridAfter w:val="1"/>
          <w:wAfter w:w="13" w:type="dxa"/>
        </w:trPr>
        <w:tc>
          <w:tcPr>
            <w:tcW w:w="6912" w:type="dxa"/>
            <w:gridSpan w:val="26"/>
          </w:tcPr>
          <w:p w:rsidR="006B5DE7" w:rsidRPr="002A39B9" w:rsidRDefault="006B5DE7" w:rsidP="002A39B9">
            <w:pPr>
              <w:pStyle w:val="Listaszerbekezds"/>
              <w:numPr>
                <w:ilvl w:val="0"/>
                <w:numId w:val="4"/>
              </w:numPr>
              <w:suppressAutoHyphens/>
              <w:spacing w:before="120"/>
              <w:ind w:left="2345"/>
              <w:rPr>
                <w:rFonts w:eastAsia="Cambria" w:cs="Times New Roman"/>
                <w:b/>
                <w:szCs w:val="24"/>
              </w:rPr>
            </w:pPr>
            <w:r w:rsidRPr="002A39B9">
              <w:rPr>
                <w:rFonts w:eastAsia="Cambria" w:cs="Times New Roman"/>
                <w:b/>
                <w:szCs w:val="24"/>
              </w:rPr>
              <w:lastRenderedPageBreak/>
              <w:t>Témakör: A felvilágosodás kora</w:t>
            </w:r>
          </w:p>
        </w:tc>
        <w:tc>
          <w:tcPr>
            <w:tcW w:w="2268" w:type="dxa"/>
            <w:gridSpan w:val="3"/>
          </w:tcPr>
          <w:p w:rsidR="006B5DE7" w:rsidRPr="002A39B9" w:rsidRDefault="006B5DE7" w:rsidP="0057418C">
            <w:pPr>
              <w:suppressAutoHyphens/>
              <w:spacing w:before="120"/>
              <w:rPr>
                <w:rFonts w:eastAsia="Cambria" w:cs="Times New Roman"/>
                <w:b/>
                <w:szCs w:val="24"/>
                <w:lang w:eastAsia="hu-HU"/>
              </w:rPr>
            </w:pPr>
            <w:r w:rsidRPr="002A39B9">
              <w:rPr>
                <w:rFonts w:eastAsia="Cambria" w:cs="Times New Roman"/>
                <w:b/>
                <w:szCs w:val="24"/>
                <w:lang w:eastAsia="hu-HU"/>
              </w:rPr>
              <w:t>Óraszám: 13 óra</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Témák</w:t>
            </w:r>
          </w:p>
        </w:tc>
        <w:tc>
          <w:tcPr>
            <w:tcW w:w="2126" w:type="dxa"/>
            <w:gridSpan w:val="8"/>
          </w:tcPr>
          <w:p w:rsidR="006B5DE7" w:rsidRPr="002A39B9" w:rsidRDefault="006B5DE7" w:rsidP="0057418C">
            <w:pPr>
              <w:suppressAutoHyphens/>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3118" w:type="dxa"/>
            <w:gridSpan w:val="15"/>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Fogalmak és adatok/Lexikák</w:t>
            </w:r>
          </w:p>
        </w:tc>
        <w:tc>
          <w:tcPr>
            <w:tcW w:w="2268" w:type="dxa"/>
            <w:gridSpan w:val="3"/>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b/>
                <w:i/>
                <w:szCs w:val="24"/>
                <w:lang w:eastAsia="hu-HU"/>
              </w:rPr>
            </w:pPr>
            <w:r w:rsidRPr="002A39B9">
              <w:rPr>
                <w:rFonts w:eastAsia="Calibri" w:cs="Times New Roman"/>
                <w:i/>
                <w:szCs w:val="24"/>
                <w:lang w:eastAsia="hu-HU"/>
              </w:rPr>
              <w:t>A felvilágosodás</w:t>
            </w:r>
          </w:p>
        </w:tc>
        <w:tc>
          <w:tcPr>
            <w:tcW w:w="2126" w:type="dxa"/>
            <w:gridSpan w:val="8"/>
          </w:tcPr>
          <w:p w:rsidR="006B5DE7" w:rsidRPr="002A39B9" w:rsidRDefault="006B5DE7" w:rsidP="002A39B9">
            <w:pPr>
              <w:numPr>
                <w:ilvl w:val="0"/>
                <w:numId w:val="10"/>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Tapasztalat és értelem − a felvilágosodás új világképe.</w:t>
            </w:r>
          </w:p>
          <w:p w:rsidR="006B5DE7" w:rsidRPr="002A39B9" w:rsidRDefault="006B5DE7" w:rsidP="002A39B9">
            <w:pPr>
              <w:numPr>
                <w:ilvl w:val="0"/>
                <w:numId w:val="10"/>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A felvilágosodás államelméletei.</w:t>
            </w:r>
          </w:p>
          <w:p w:rsidR="006B5DE7" w:rsidRPr="002A39B9" w:rsidRDefault="006B5DE7" w:rsidP="002A39B9">
            <w:pPr>
              <w:numPr>
                <w:ilvl w:val="0"/>
                <w:numId w:val="10"/>
              </w:numPr>
              <w:pBdr>
                <w:top w:val="nil"/>
                <w:left w:val="nil"/>
                <w:bottom w:val="nil"/>
                <w:right w:val="nil"/>
                <w:between w:val="nil"/>
              </w:pBdr>
              <w:suppressAutoHyphens/>
              <w:ind w:left="357" w:hanging="357"/>
              <w:rPr>
                <w:rFonts w:eastAsia="Calibri" w:cs="Times New Roman"/>
                <w:b/>
                <w:szCs w:val="24"/>
                <w:lang w:eastAsia="hu-HU"/>
              </w:rPr>
            </w:pPr>
            <w:r w:rsidRPr="002A39B9">
              <w:rPr>
                <w:rFonts w:eastAsia="Calibri" w:cs="Times New Roman"/>
                <w:szCs w:val="24"/>
                <w:lang w:eastAsia="hu-HU"/>
              </w:rPr>
              <w:t>A szabad verseny elmélete.</w:t>
            </w:r>
          </w:p>
        </w:tc>
        <w:tc>
          <w:tcPr>
            <w:tcW w:w="3118" w:type="dxa"/>
            <w:gridSpan w:val="15"/>
            <w:vMerge w:val="restart"/>
          </w:tcPr>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w:t>
            </w:r>
            <w:r w:rsidRPr="002A39B9">
              <w:rPr>
                <w:rFonts w:eastAsia="Calibri" w:cs="Times New Roman"/>
                <w:szCs w:val="24"/>
                <w:u w:val="single"/>
                <w:lang w:eastAsia="hu-HU"/>
              </w:rPr>
              <w:t>felvilágosodás</w:t>
            </w:r>
            <w:r w:rsidRPr="002A39B9">
              <w:rPr>
                <w:rFonts w:eastAsia="Calibri" w:cs="Times New Roman"/>
                <w:szCs w:val="24"/>
                <w:lang w:eastAsia="hu-HU"/>
              </w:rPr>
              <w:t xml:space="preserve">, jogegyenlőség, </w:t>
            </w:r>
            <w:r w:rsidRPr="002A39B9">
              <w:rPr>
                <w:rFonts w:eastAsia="Calibri" w:cs="Times New Roman"/>
                <w:szCs w:val="24"/>
                <w:u w:val="single"/>
                <w:lang w:eastAsia="hu-HU"/>
              </w:rPr>
              <w:t>hatalmi ágak megosztása,</w:t>
            </w:r>
            <w:r w:rsidRPr="002A39B9">
              <w:rPr>
                <w:rFonts w:eastAsia="Calibri" w:cs="Times New Roman"/>
                <w:szCs w:val="24"/>
                <w:lang w:eastAsia="hu-HU"/>
              </w:rPr>
              <w:t xml:space="preserve"> népfelség, társadalmi szerződés, </w:t>
            </w:r>
            <w:r w:rsidRPr="002A39B9">
              <w:rPr>
                <w:rFonts w:eastAsia="Calibri" w:cs="Times New Roman"/>
                <w:szCs w:val="24"/>
                <w:u w:val="single"/>
                <w:lang w:eastAsia="hu-HU"/>
              </w:rPr>
              <w:t>szabad verseny</w:t>
            </w:r>
            <w:r w:rsidRPr="002A39B9">
              <w:rPr>
                <w:rFonts w:eastAsia="Calibri" w:cs="Times New Roman"/>
                <w:szCs w:val="24"/>
                <w:lang w:eastAsia="hu-HU"/>
              </w:rPr>
              <w:t xml:space="preserve">, </w:t>
            </w:r>
            <w:r w:rsidRPr="002A39B9">
              <w:rPr>
                <w:rFonts w:eastAsia="Calibri" w:cs="Times New Roman"/>
                <w:szCs w:val="24"/>
                <w:u w:val="single"/>
                <w:lang w:eastAsia="hu-HU"/>
              </w:rPr>
              <w:t>alkotmány</w:t>
            </w:r>
            <w:r w:rsidRPr="002A39B9">
              <w:rPr>
                <w:rFonts w:eastAsia="Calibri" w:cs="Times New Roman"/>
                <w:szCs w:val="24"/>
                <w:lang w:eastAsia="hu-HU"/>
              </w:rPr>
              <w:t xml:space="preserve">, alkotmányos monarchia, </w:t>
            </w:r>
            <w:r w:rsidRPr="002A39B9">
              <w:rPr>
                <w:rFonts w:eastAsia="Calibri" w:cs="Times New Roman"/>
                <w:szCs w:val="24"/>
                <w:u w:val="single"/>
                <w:lang w:eastAsia="hu-HU"/>
              </w:rPr>
              <w:t>elnök</w:t>
            </w:r>
            <w:r w:rsidRPr="002A39B9">
              <w:rPr>
                <w:rFonts w:eastAsia="Calibri" w:cs="Times New Roman"/>
                <w:szCs w:val="24"/>
                <w:lang w:eastAsia="hu-HU"/>
              </w:rPr>
              <w:t xml:space="preserve">, </w:t>
            </w:r>
            <w:r w:rsidRPr="002A39B9">
              <w:rPr>
                <w:rFonts w:eastAsia="Calibri" w:cs="Times New Roman"/>
                <w:szCs w:val="24"/>
                <w:u w:val="single"/>
                <w:lang w:eastAsia="hu-HU"/>
              </w:rPr>
              <w:t>miniszterelnök</w:t>
            </w:r>
            <w:r w:rsidRPr="002A39B9">
              <w:rPr>
                <w:rFonts w:eastAsia="Calibri" w:cs="Times New Roman"/>
                <w:szCs w:val="24"/>
                <w:lang w:eastAsia="hu-HU"/>
              </w:rPr>
              <w:t xml:space="preserve">, felelős kormány, cenzus, </w:t>
            </w:r>
            <w:r w:rsidRPr="002A39B9">
              <w:rPr>
                <w:rFonts w:eastAsia="Calibri" w:cs="Times New Roman"/>
                <w:szCs w:val="24"/>
                <w:u w:val="single"/>
                <w:lang w:eastAsia="hu-HU"/>
              </w:rPr>
              <w:t>általános választójog</w:t>
            </w:r>
            <w:r w:rsidRPr="002A39B9">
              <w:rPr>
                <w:rFonts w:eastAsia="Calibri" w:cs="Times New Roman"/>
                <w:szCs w:val="24"/>
                <w:lang w:eastAsia="hu-HU"/>
              </w:rPr>
              <w:t xml:space="preserve">, </w:t>
            </w:r>
            <w:r w:rsidRPr="002A39B9">
              <w:rPr>
                <w:rFonts w:eastAsia="Calibri" w:cs="Times New Roman"/>
                <w:szCs w:val="24"/>
                <w:u w:val="single"/>
                <w:lang w:eastAsia="hu-HU"/>
              </w:rPr>
              <w:t>forradalom</w:t>
            </w:r>
            <w:r w:rsidRPr="002A39B9">
              <w:rPr>
                <w:rFonts w:eastAsia="Calibri" w:cs="Times New Roman"/>
                <w:szCs w:val="24"/>
                <w:lang w:eastAsia="hu-HU"/>
              </w:rPr>
              <w:t xml:space="preserve">, </w:t>
            </w:r>
            <w:r w:rsidRPr="002A39B9">
              <w:rPr>
                <w:rFonts w:eastAsia="Calibri" w:cs="Times New Roman"/>
                <w:szCs w:val="24"/>
                <w:u w:val="single"/>
                <w:lang w:eastAsia="hu-HU"/>
              </w:rPr>
              <w:t>diktatúra</w:t>
            </w:r>
            <w:r w:rsidRPr="002A39B9">
              <w:rPr>
                <w:rFonts w:eastAsia="Calibri" w:cs="Times New Roman"/>
                <w:szCs w:val="24"/>
                <w:lang w:eastAsia="hu-HU"/>
              </w:rPr>
              <w:t>, jakobinus, Szent Szövetség.</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proofErr w:type="spellStart"/>
            <w:r w:rsidRPr="002A39B9">
              <w:rPr>
                <w:rFonts w:eastAsia="Calibri" w:cs="Times New Roman"/>
                <w:szCs w:val="24"/>
                <w:lang w:eastAsia="hu-HU"/>
              </w:rPr>
              <w:t>Nikolausz</w:t>
            </w:r>
            <w:proofErr w:type="spellEnd"/>
            <w:r w:rsidRPr="002A39B9">
              <w:rPr>
                <w:rFonts w:eastAsia="Calibri" w:cs="Times New Roman"/>
                <w:szCs w:val="24"/>
                <w:lang w:eastAsia="hu-HU"/>
              </w:rPr>
              <w:t xml:space="preserve"> Kopernikusz, Isaac Newton, Charles Louis Montesquieu, Jean-Jacques Rousseau, Adam Smith, </w:t>
            </w:r>
            <w:r w:rsidRPr="002A39B9">
              <w:rPr>
                <w:rFonts w:eastAsia="Calibri" w:cs="Times New Roman"/>
                <w:szCs w:val="24"/>
                <w:u w:val="single"/>
                <w:lang w:eastAsia="hu-HU"/>
              </w:rPr>
              <w:t>George Washington</w:t>
            </w:r>
            <w:r w:rsidRPr="002A39B9">
              <w:rPr>
                <w:rFonts w:eastAsia="Calibri" w:cs="Times New Roman"/>
                <w:szCs w:val="24"/>
                <w:lang w:eastAsia="hu-HU"/>
              </w:rPr>
              <w:t xml:space="preserve">, </w:t>
            </w:r>
            <w:proofErr w:type="spellStart"/>
            <w:r w:rsidRPr="002A39B9">
              <w:rPr>
                <w:rFonts w:eastAsia="Calibri" w:cs="Times New Roman"/>
                <w:szCs w:val="24"/>
                <w:lang w:eastAsia="hu-HU"/>
              </w:rPr>
              <w:t>Maximilien</w:t>
            </w:r>
            <w:proofErr w:type="spellEnd"/>
            <w:r w:rsidRPr="002A39B9">
              <w:rPr>
                <w:rFonts w:eastAsia="Calibri" w:cs="Times New Roman"/>
                <w:szCs w:val="24"/>
                <w:lang w:eastAsia="hu-HU"/>
              </w:rPr>
              <w:t xml:space="preserve"> Robespierre, </w:t>
            </w:r>
            <w:r w:rsidRPr="002A39B9">
              <w:rPr>
                <w:rFonts w:eastAsia="Calibri" w:cs="Times New Roman"/>
                <w:szCs w:val="24"/>
                <w:u w:val="single"/>
                <w:lang w:eastAsia="hu-HU"/>
              </w:rPr>
              <w:t>Bonaparte Napóleon</w:t>
            </w:r>
            <w:r w:rsidRPr="002A39B9">
              <w:rPr>
                <w:rFonts w:eastAsia="Calibri" w:cs="Times New Roman"/>
                <w:szCs w:val="24"/>
                <w:lang w:eastAsia="hu-HU"/>
              </w:rPr>
              <w:t>.</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i/>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1689 a Jognyilatkozat, </w:t>
            </w:r>
            <w:r w:rsidRPr="002A39B9">
              <w:rPr>
                <w:rFonts w:eastAsia="Calibri" w:cs="Times New Roman"/>
                <w:szCs w:val="24"/>
                <w:u w:val="single"/>
                <w:lang w:eastAsia="hu-HU"/>
              </w:rPr>
              <w:t>1776 a Függetlenségi nyilatkozat</w:t>
            </w:r>
            <w:r w:rsidRPr="002A39B9">
              <w:rPr>
                <w:rFonts w:eastAsia="Calibri" w:cs="Times New Roman"/>
                <w:szCs w:val="24"/>
                <w:lang w:eastAsia="hu-HU"/>
              </w:rPr>
              <w:t xml:space="preserve">, </w:t>
            </w:r>
            <w:r w:rsidRPr="002A39B9">
              <w:rPr>
                <w:rFonts w:eastAsia="Calibri" w:cs="Times New Roman"/>
                <w:szCs w:val="24"/>
                <w:u w:val="single"/>
                <w:lang w:eastAsia="hu-HU"/>
              </w:rPr>
              <w:t>1789 a francia forradalom</w:t>
            </w:r>
            <w:r w:rsidRPr="002A39B9">
              <w:rPr>
                <w:rFonts w:eastAsia="Calibri" w:cs="Times New Roman"/>
                <w:szCs w:val="24"/>
                <w:lang w:eastAsia="hu-HU"/>
              </w:rPr>
              <w:t xml:space="preserve">, 1804–1814/1815 Napóleon császársága, </w:t>
            </w:r>
            <w:r w:rsidRPr="002A39B9">
              <w:rPr>
                <w:rFonts w:eastAsia="Calibri" w:cs="Times New Roman"/>
                <w:szCs w:val="24"/>
                <w:u w:val="single"/>
                <w:lang w:eastAsia="hu-HU"/>
              </w:rPr>
              <w:t>1815 a waterlooi csata</w:t>
            </w:r>
            <w:r w:rsidRPr="002A39B9">
              <w:rPr>
                <w:rFonts w:eastAsia="Calibri" w:cs="Times New Roman"/>
                <w:szCs w:val="24"/>
                <w:lang w:eastAsia="hu-HU"/>
              </w:rPr>
              <w:t>.</w:t>
            </w:r>
            <w:r w:rsidRPr="002A39B9">
              <w:rPr>
                <w:rFonts w:eastAsia="Calibri" w:cs="Times New Roman"/>
                <w:i/>
                <w:szCs w:val="24"/>
                <w:lang w:eastAsia="hu-HU"/>
              </w:rPr>
              <w:t xml:space="preserve"> </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Nagy-Britannia</w:t>
            </w:r>
            <w:r w:rsidRPr="002A39B9">
              <w:rPr>
                <w:rFonts w:eastAsia="Calibri" w:cs="Times New Roman"/>
                <w:szCs w:val="24"/>
                <w:lang w:eastAsia="hu-HU"/>
              </w:rPr>
              <w:t xml:space="preserve">, </w:t>
            </w:r>
            <w:r w:rsidRPr="002A39B9">
              <w:rPr>
                <w:rFonts w:eastAsia="Calibri" w:cs="Times New Roman"/>
                <w:szCs w:val="24"/>
                <w:u w:val="single"/>
                <w:lang w:eastAsia="hu-HU"/>
              </w:rPr>
              <w:t>Amerikai Egyesült Államok</w:t>
            </w:r>
            <w:r w:rsidRPr="002A39B9">
              <w:rPr>
                <w:rFonts w:eastAsia="Calibri" w:cs="Times New Roman"/>
                <w:szCs w:val="24"/>
                <w:lang w:eastAsia="hu-HU"/>
              </w:rPr>
              <w:t xml:space="preserve">, </w:t>
            </w:r>
            <w:r w:rsidRPr="002A39B9">
              <w:rPr>
                <w:rFonts w:eastAsia="Calibri" w:cs="Times New Roman"/>
                <w:szCs w:val="24"/>
                <w:u w:val="single"/>
                <w:lang w:eastAsia="hu-HU"/>
              </w:rPr>
              <w:t>Párizs</w:t>
            </w:r>
            <w:r w:rsidRPr="002A39B9">
              <w:rPr>
                <w:rFonts w:eastAsia="Calibri" w:cs="Times New Roman"/>
                <w:szCs w:val="24"/>
                <w:lang w:eastAsia="hu-HU"/>
              </w:rPr>
              <w:t xml:space="preserve">, </w:t>
            </w:r>
            <w:r w:rsidRPr="002A39B9">
              <w:rPr>
                <w:rFonts w:eastAsia="Calibri" w:cs="Times New Roman"/>
                <w:szCs w:val="24"/>
                <w:u w:val="single"/>
                <w:lang w:eastAsia="hu-HU"/>
              </w:rPr>
              <w:t>Oroszország</w:t>
            </w:r>
            <w:r w:rsidRPr="002A39B9">
              <w:rPr>
                <w:rFonts w:eastAsia="Calibri" w:cs="Times New Roman"/>
                <w:szCs w:val="24"/>
                <w:lang w:eastAsia="hu-HU"/>
              </w:rPr>
              <w:t xml:space="preserve">, </w:t>
            </w:r>
            <w:r w:rsidRPr="002A39B9">
              <w:rPr>
                <w:rFonts w:eastAsia="Calibri" w:cs="Times New Roman"/>
                <w:szCs w:val="24"/>
                <w:u w:val="single"/>
                <w:lang w:eastAsia="hu-HU"/>
              </w:rPr>
              <w:t>Waterloo</w:t>
            </w:r>
            <w:r w:rsidRPr="002A39B9">
              <w:rPr>
                <w:rFonts w:eastAsia="Calibri" w:cs="Times New Roman"/>
                <w:szCs w:val="24"/>
                <w:lang w:eastAsia="hu-HU"/>
              </w:rPr>
              <w:t>.</w:t>
            </w:r>
          </w:p>
        </w:tc>
        <w:tc>
          <w:tcPr>
            <w:tcW w:w="2268" w:type="dxa"/>
            <w:gridSpan w:val="3"/>
            <w:vMerge w:val="restart"/>
          </w:tcPr>
          <w:p w:rsidR="006B5DE7" w:rsidRPr="002A39B9" w:rsidRDefault="006B5DE7" w:rsidP="002A39B9">
            <w:pPr>
              <w:numPr>
                <w:ilvl w:val="0"/>
                <w:numId w:val="12"/>
              </w:numPr>
              <w:suppressAutoHyphens/>
              <w:ind w:left="317" w:hanging="357"/>
              <w:rPr>
                <w:rFonts w:eastAsia="Calibri" w:cs="Times New Roman"/>
                <w:szCs w:val="24"/>
                <w:lang w:eastAsia="hu-HU"/>
              </w:rPr>
            </w:pPr>
            <w:r w:rsidRPr="002A39B9">
              <w:rPr>
                <w:rFonts w:eastAsia="Calibri" w:cs="Times New Roman"/>
                <w:szCs w:val="24"/>
                <w:lang w:eastAsia="hu-HU"/>
              </w:rPr>
              <w:t>A középkor és a felvilágosodás világképének összehasonlítása.</w:t>
            </w:r>
          </w:p>
          <w:p w:rsidR="006B5DE7" w:rsidRPr="002A39B9" w:rsidRDefault="006B5DE7" w:rsidP="002A39B9">
            <w:pPr>
              <w:numPr>
                <w:ilvl w:val="0"/>
                <w:numId w:val="12"/>
              </w:numPr>
              <w:suppressAutoHyphens/>
              <w:ind w:left="317" w:hanging="357"/>
              <w:rPr>
                <w:rFonts w:eastAsia="Calibri" w:cs="Times New Roman"/>
                <w:szCs w:val="24"/>
                <w:lang w:eastAsia="hu-HU"/>
              </w:rPr>
            </w:pPr>
            <w:r w:rsidRPr="002A39B9">
              <w:rPr>
                <w:rFonts w:eastAsia="Calibri" w:cs="Times New Roman"/>
                <w:szCs w:val="24"/>
                <w:lang w:eastAsia="hu-HU"/>
              </w:rPr>
              <w:t>A felvilágosodás államelméleteinek összehasonlítása különböző szempontok alapján.</w:t>
            </w:r>
          </w:p>
          <w:p w:rsidR="006B5DE7" w:rsidRPr="002A39B9" w:rsidRDefault="006B5DE7" w:rsidP="002A39B9">
            <w:pPr>
              <w:numPr>
                <w:ilvl w:val="0"/>
                <w:numId w:val="12"/>
              </w:numPr>
              <w:suppressAutoHyphens/>
              <w:ind w:left="317" w:hanging="357"/>
              <w:rPr>
                <w:rFonts w:eastAsia="Calibri" w:cs="Times New Roman"/>
                <w:szCs w:val="24"/>
                <w:lang w:eastAsia="hu-HU"/>
              </w:rPr>
            </w:pPr>
            <w:r w:rsidRPr="002A39B9">
              <w:rPr>
                <w:rFonts w:eastAsia="Calibri" w:cs="Times New Roman"/>
                <w:szCs w:val="24"/>
                <w:lang w:eastAsia="hu-HU"/>
              </w:rPr>
              <w:t>A brit és az amerikai államszervezetet bemutató ábrák értelmezése.</w:t>
            </w:r>
          </w:p>
          <w:p w:rsidR="006B5DE7" w:rsidRPr="002A39B9" w:rsidRDefault="006B5DE7" w:rsidP="002A39B9">
            <w:pPr>
              <w:numPr>
                <w:ilvl w:val="0"/>
                <w:numId w:val="12"/>
              </w:numPr>
              <w:suppressAutoHyphens/>
              <w:ind w:left="317" w:hanging="357"/>
              <w:rPr>
                <w:rFonts w:eastAsia="Calibri" w:cs="Times New Roman"/>
                <w:szCs w:val="24"/>
                <w:lang w:eastAsia="hu-HU"/>
              </w:rPr>
            </w:pPr>
            <w:r w:rsidRPr="002A39B9">
              <w:rPr>
                <w:rFonts w:eastAsia="Calibri" w:cs="Times New Roman"/>
                <w:szCs w:val="24"/>
                <w:lang w:eastAsia="hu-HU"/>
              </w:rPr>
              <w:t>Az Emberi és polgári jogok nyilatkozatában megjelenő felvilágosult elvek azonosítása.</w:t>
            </w:r>
          </w:p>
          <w:p w:rsidR="006B5DE7" w:rsidRPr="002A39B9" w:rsidRDefault="006B5DE7" w:rsidP="002A39B9">
            <w:pPr>
              <w:numPr>
                <w:ilvl w:val="0"/>
                <w:numId w:val="12"/>
              </w:numPr>
              <w:pBdr>
                <w:top w:val="nil"/>
                <w:left w:val="nil"/>
                <w:bottom w:val="nil"/>
                <w:right w:val="nil"/>
                <w:between w:val="nil"/>
              </w:pBdr>
              <w:suppressAutoHyphens/>
              <w:ind w:left="317" w:hanging="357"/>
              <w:rPr>
                <w:rFonts w:eastAsia="Calibri" w:cs="Times New Roman"/>
                <w:szCs w:val="24"/>
                <w:lang w:eastAsia="hu-HU"/>
              </w:rPr>
            </w:pPr>
            <w:r w:rsidRPr="002A39B9">
              <w:rPr>
                <w:rFonts w:eastAsia="Calibri" w:cs="Times New Roman"/>
                <w:szCs w:val="24"/>
                <w:lang w:eastAsia="hu-HU"/>
              </w:rPr>
              <w:t>A forradalmi gondolat és a legitimitás eszméjének értelmezése, azonosítása.</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brit alkotmányos monarchia és az amerikai köztársaság működése</w:t>
            </w:r>
          </w:p>
        </w:tc>
        <w:tc>
          <w:tcPr>
            <w:tcW w:w="2126" w:type="dxa"/>
            <w:gridSpan w:val="8"/>
          </w:tcPr>
          <w:p w:rsidR="006B5DE7" w:rsidRPr="002A39B9" w:rsidRDefault="006B5DE7" w:rsidP="002A39B9">
            <w:pPr>
              <w:numPr>
                <w:ilvl w:val="0"/>
                <w:numId w:val="10"/>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A parlamentáris rendszer: parlament és kormány.</w:t>
            </w:r>
          </w:p>
          <w:p w:rsidR="006B5DE7" w:rsidRPr="002A39B9" w:rsidRDefault="006B5DE7" w:rsidP="002A39B9">
            <w:pPr>
              <w:numPr>
                <w:ilvl w:val="0"/>
                <w:numId w:val="10"/>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 xml:space="preserve">Az elnöki rendszer: </w:t>
            </w:r>
            <w:proofErr w:type="gramStart"/>
            <w:r w:rsidRPr="002A39B9">
              <w:rPr>
                <w:rFonts w:eastAsia="Calibri" w:cs="Times New Roman"/>
                <w:szCs w:val="24"/>
                <w:lang w:eastAsia="hu-HU"/>
              </w:rPr>
              <w:t>kongresszus</w:t>
            </w:r>
            <w:proofErr w:type="gramEnd"/>
            <w:r w:rsidRPr="002A39B9">
              <w:rPr>
                <w:rFonts w:eastAsia="Calibri" w:cs="Times New Roman"/>
                <w:szCs w:val="24"/>
                <w:lang w:eastAsia="hu-HU"/>
              </w:rPr>
              <w:t xml:space="preserve"> és elnök.</w:t>
            </w:r>
          </w:p>
        </w:tc>
        <w:tc>
          <w:tcPr>
            <w:tcW w:w="3118" w:type="dxa"/>
            <w:gridSpan w:val="15"/>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268" w:type="dxa"/>
            <w:gridSpan w:val="3"/>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francia forradalom és hatása</w:t>
            </w:r>
          </w:p>
        </w:tc>
        <w:tc>
          <w:tcPr>
            <w:tcW w:w="2126" w:type="dxa"/>
            <w:gridSpan w:val="8"/>
          </w:tcPr>
          <w:p w:rsidR="006B5DE7" w:rsidRPr="002A39B9" w:rsidRDefault="006B5DE7" w:rsidP="002A39B9">
            <w:pPr>
              <w:numPr>
                <w:ilvl w:val="0"/>
                <w:numId w:val="10"/>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A forradalom kitörése és az Emberi és polgári jogok nyilatkozata.</w:t>
            </w:r>
          </w:p>
          <w:p w:rsidR="006B5DE7" w:rsidRPr="002A39B9" w:rsidRDefault="006B5DE7" w:rsidP="002A39B9">
            <w:pPr>
              <w:numPr>
                <w:ilvl w:val="0"/>
                <w:numId w:val="10"/>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A jakobinus diktatúra.</w:t>
            </w:r>
          </w:p>
          <w:p w:rsidR="006B5DE7" w:rsidRPr="002A39B9" w:rsidRDefault="006B5DE7" w:rsidP="002A39B9">
            <w:pPr>
              <w:numPr>
                <w:ilvl w:val="0"/>
                <w:numId w:val="10"/>
              </w:numPr>
              <w:pBdr>
                <w:top w:val="nil"/>
                <w:left w:val="nil"/>
                <w:bottom w:val="nil"/>
                <w:right w:val="nil"/>
                <w:between w:val="nil"/>
              </w:pBdr>
              <w:suppressAutoHyphens/>
              <w:ind w:left="357" w:hanging="357"/>
              <w:rPr>
                <w:rFonts w:eastAsia="Calibri" w:cs="Times New Roman"/>
                <w:szCs w:val="24"/>
                <w:lang w:eastAsia="hu-HU"/>
              </w:rPr>
            </w:pPr>
            <w:r w:rsidRPr="002A39B9">
              <w:rPr>
                <w:rFonts w:eastAsia="Calibri" w:cs="Times New Roman"/>
                <w:szCs w:val="24"/>
                <w:lang w:eastAsia="hu-HU"/>
              </w:rPr>
              <w:t xml:space="preserve">Napóleon birodalma: a polgári berendezkedés </w:t>
            </w:r>
            <w:proofErr w:type="gramStart"/>
            <w:r w:rsidRPr="002A39B9">
              <w:rPr>
                <w:rFonts w:eastAsia="Calibri" w:cs="Times New Roman"/>
                <w:szCs w:val="24"/>
                <w:lang w:eastAsia="hu-HU"/>
              </w:rPr>
              <w:t>exportja</w:t>
            </w:r>
            <w:proofErr w:type="gramEnd"/>
            <w:r w:rsidRPr="002A39B9">
              <w:rPr>
                <w:rFonts w:eastAsia="Calibri" w:cs="Times New Roman"/>
                <w:szCs w:val="24"/>
                <w:lang w:eastAsia="hu-HU"/>
              </w:rPr>
              <w:t>.</w:t>
            </w:r>
          </w:p>
        </w:tc>
        <w:tc>
          <w:tcPr>
            <w:tcW w:w="3118" w:type="dxa"/>
            <w:gridSpan w:val="15"/>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268" w:type="dxa"/>
            <w:gridSpan w:val="3"/>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rPr>
          <w:gridAfter w:val="1"/>
          <w:wAfter w:w="13" w:type="dxa"/>
        </w:trPr>
        <w:tc>
          <w:tcPr>
            <w:tcW w:w="6204" w:type="dxa"/>
            <w:gridSpan w:val="20"/>
          </w:tcPr>
          <w:p w:rsidR="006B5DE7" w:rsidRPr="002A39B9" w:rsidRDefault="006B5DE7" w:rsidP="002A39B9">
            <w:pPr>
              <w:pStyle w:val="Listaszerbekezds"/>
              <w:numPr>
                <w:ilvl w:val="0"/>
                <w:numId w:val="4"/>
              </w:numPr>
              <w:suppressAutoHyphens/>
              <w:spacing w:before="120"/>
              <w:ind w:left="2345"/>
              <w:rPr>
                <w:rFonts w:eastAsia="Cambria" w:cs="Times New Roman"/>
                <w:b/>
                <w:szCs w:val="24"/>
              </w:rPr>
            </w:pPr>
            <w:r w:rsidRPr="002A39B9">
              <w:rPr>
                <w:rFonts w:eastAsia="Cambria" w:cs="Times New Roman"/>
                <w:b/>
                <w:szCs w:val="24"/>
              </w:rPr>
              <w:t>Témakör: Magyarország a 18. században</w:t>
            </w:r>
          </w:p>
        </w:tc>
        <w:tc>
          <w:tcPr>
            <w:tcW w:w="2976" w:type="dxa"/>
            <w:gridSpan w:val="9"/>
          </w:tcPr>
          <w:p w:rsidR="006B5DE7" w:rsidRPr="002A39B9" w:rsidRDefault="006B5DE7" w:rsidP="0057418C">
            <w:pPr>
              <w:suppressAutoHyphens/>
              <w:spacing w:before="120"/>
              <w:rPr>
                <w:rFonts w:eastAsia="Cambria" w:cs="Times New Roman"/>
                <w:b/>
                <w:szCs w:val="24"/>
                <w:lang w:eastAsia="hu-HU"/>
              </w:rPr>
            </w:pPr>
            <w:r w:rsidRPr="002A39B9">
              <w:rPr>
                <w:rFonts w:eastAsia="Cambria" w:cs="Times New Roman"/>
                <w:b/>
                <w:szCs w:val="24"/>
                <w:lang w:eastAsia="hu-HU"/>
              </w:rPr>
              <w:t>Óraszám: 17 óra</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Témák</w:t>
            </w:r>
          </w:p>
        </w:tc>
        <w:tc>
          <w:tcPr>
            <w:tcW w:w="2409" w:type="dxa"/>
            <w:gridSpan w:val="10"/>
          </w:tcPr>
          <w:p w:rsidR="006B5DE7" w:rsidRPr="002A39B9" w:rsidRDefault="006B5DE7" w:rsidP="0057418C">
            <w:pPr>
              <w:suppressAutoHyphens/>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127" w:type="dxa"/>
            <w:gridSpan w:val="7"/>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Fogalmak és adatok/Lexikák</w:t>
            </w:r>
          </w:p>
        </w:tc>
        <w:tc>
          <w:tcPr>
            <w:tcW w:w="2976" w:type="dxa"/>
            <w:gridSpan w:val="9"/>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lastRenderedPageBreak/>
              <w:t>A Rákóczi-szabadságharc</w:t>
            </w:r>
          </w:p>
        </w:tc>
        <w:tc>
          <w:tcPr>
            <w:tcW w:w="2409" w:type="dxa"/>
            <w:gridSpan w:val="10"/>
          </w:tcPr>
          <w:p w:rsidR="006B5DE7" w:rsidRPr="002A39B9" w:rsidRDefault="006B5DE7" w:rsidP="002A39B9">
            <w:pPr>
              <w:numPr>
                <w:ilvl w:val="0"/>
                <w:numId w:val="17"/>
              </w:numPr>
              <w:pBdr>
                <w:top w:val="nil"/>
                <w:left w:val="nil"/>
                <w:bottom w:val="nil"/>
                <w:right w:val="nil"/>
                <w:between w:val="nil"/>
              </w:pBdr>
              <w:suppressAutoHyphens/>
              <w:ind w:left="297"/>
              <w:rPr>
                <w:rFonts w:eastAsia="Calibri" w:cs="Times New Roman"/>
                <w:szCs w:val="24"/>
                <w:lang w:eastAsia="hu-HU"/>
              </w:rPr>
            </w:pPr>
            <w:r w:rsidRPr="002A39B9">
              <w:rPr>
                <w:rFonts w:eastAsia="Calibri" w:cs="Times New Roman"/>
                <w:szCs w:val="24"/>
                <w:lang w:eastAsia="hu-HU"/>
              </w:rPr>
              <w:t>Magyarország a Habsburg Birodalomban.</w:t>
            </w:r>
          </w:p>
          <w:p w:rsidR="006B5DE7" w:rsidRPr="002A39B9" w:rsidRDefault="006B5DE7" w:rsidP="002A39B9">
            <w:pPr>
              <w:numPr>
                <w:ilvl w:val="0"/>
                <w:numId w:val="17"/>
              </w:numPr>
              <w:pBdr>
                <w:top w:val="nil"/>
                <w:left w:val="nil"/>
                <w:bottom w:val="nil"/>
                <w:right w:val="nil"/>
                <w:between w:val="nil"/>
              </w:pBdr>
              <w:suppressAutoHyphens/>
              <w:ind w:left="297"/>
              <w:rPr>
                <w:rFonts w:eastAsia="Calibri" w:cs="Times New Roman"/>
                <w:szCs w:val="24"/>
                <w:lang w:eastAsia="hu-HU"/>
              </w:rPr>
            </w:pPr>
            <w:r w:rsidRPr="002A39B9">
              <w:rPr>
                <w:rFonts w:eastAsia="Calibri" w:cs="Times New Roman"/>
                <w:szCs w:val="24"/>
                <w:lang w:eastAsia="hu-HU"/>
              </w:rPr>
              <w:t>A szabadságharc okai és céljai.</w:t>
            </w:r>
          </w:p>
          <w:p w:rsidR="006B5DE7" w:rsidRPr="002A39B9" w:rsidRDefault="006B5DE7" w:rsidP="002A39B9">
            <w:pPr>
              <w:numPr>
                <w:ilvl w:val="0"/>
                <w:numId w:val="17"/>
              </w:numPr>
              <w:pBdr>
                <w:top w:val="nil"/>
                <w:left w:val="nil"/>
                <w:bottom w:val="nil"/>
                <w:right w:val="nil"/>
                <w:between w:val="nil"/>
              </w:pBdr>
              <w:suppressAutoHyphens/>
              <w:ind w:left="297"/>
              <w:rPr>
                <w:rFonts w:eastAsia="Calibri" w:cs="Times New Roman"/>
                <w:szCs w:val="24"/>
                <w:lang w:eastAsia="hu-HU"/>
              </w:rPr>
            </w:pPr>
            <w:r w:rsidRPr="002A39B9">
              <w:rPr>
                <w:rFonts w:eastAsia="Calibri" w:cs="Times New Roman"/>
                <w:szCs w:val="24"/>
                <w:lang w:eastAsia="hu-HU"/>
              </w:rPr>
              <w:t>A szabadságharc politikai és katonai fordulópontjai.</w:t>
            </w:r>
          </w:p>
          <w:p w:rsidR="006B5DE7" w:rsidRPr="002A39B9" w:rsidRDefault="006B5DE7" w:rsidP="002A39B9">
            <w:pPr>
              <w:numPr>
                <w:ilvl w:val="0"/>
                <w:numId w:val="17"/>
              </w:numPr>
              <w:pBdr>
                <w:top w:val="nil"/>
                <w:left w:val="nil"/>
                <w:bottom w:val="nil"/>
                <w:right w:val="nil"/>
                <w:between w:val="nil"/>
              </w:pBdr>
              <w:suppressAutoHyphens/>
              <w:ind w:left="297"/>
              <w:rPr>
                <w:rFonts w:eastAsia="Calibri" w:cs="Times New Roman"/>
                <w:b/>
                <w:szCs w:val="24"/>
                <w:lang w:eastAsia="hu-HU"/>
              </w:rPr>
            </w:pPr>
            <w:r w:rsidRPr="002A39B9">
              <w:rPr>
                <w:rFonts w:eastAsia="Calibri" w:cs="Times New Roman"/>
                <w:szCs w:val="24"/>
                <w:lang w:eastAsia="hu-HU"/>
              </w:rPr>
              <w:t xml:space="preserve">A szatmári béke </w:t>
            </w:r>
            <w:proofErr w:type="gramStart"/>
            <w:r w:rsidRPr="002A39B9">
              <w:rPr>
                <w:rFonts w:eastAsia="Calibri" w:cs="Times New Roman"/>
                <w:szCs w:val="24"/>
                <w:lang w:eastAsia="hu-HU"/>
              </w:rPr>
              <w:t>kompromisszuma</w:t>
            </w:r>
            <w:proofErr w:type="gramEnd"/>
            <w:r w:rsidRPr="002A39B9">
              <w:rPr>
                <w:rFonts w:eastAsia="Calibri" w:cs="Times New Roman"/>
                <w:szCs w:val="24"/>
                <w:lang w:eastAsia="hu-HU"/>
              </w:rPr>
              <w:t>.</w:t>
            </w:r>
          </w:p>
        </w:tc>
        <w:tc>
          <w:tcPr>
            <w:tcW w:w="2127" w:type="dxa"/>
            <w:gridSpan w:val="7"/>
            <w:vMerge w:val="restart"/>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w:t>
            </w:r>
            <w:r w:rsidRPr="002A39B9">
              <w:rPr>
                <w:rFonts w:eastAsia="Calibri" w:cs="Times New Roman"/>
                <w:szCs w:val="24"/>
                <w:u w:val="single"/>
                <w:lang w:eastAsia="hu-HU"/>
              </w:rPr>
              <w:t>kuruc</w:t>
            </w:r>
            <w:r w:rsidRPr="002A39B9">
              <w:rPr>
                <w:rFonts w:eastAsia="Calibri" w:cs="Times New Roman"/>
                <w:szCs w:val="24"/>
                <w:lang w:eastAsia="hu-HU"/>
              </w:rPr>
              <w:t xml:space="preserve">, </w:t>
            </w:r>
            <w:r w:rsidRPr="002A39B9">
              <w:rPr>
                <w:rFonts w:eastAsia="Calibri" w:cs="Times New Roman"/>
                <w:szCs w:val="24"/>
                <w:u w:val="single"/>
                <w:lang w:eastAsia="hu-HU"/>
              </w:rPr>
              <w:t>labanc</w:t>
            </w:r>
            <w:r w:rsidRPr="002A39B9">
              <w:rPr>
                <w:rFonts w:eastAsia="Calibri" w:cs="Times New Roman"/>
                <w:szCs w:val="24"/>
                <w:lang w:eastAsia="hu-HU"/>
              </w:rPr>
              <w:t xml:space="preserve">, </w:t>
            </w:r>
            <w:r w:rsidRPr="002A39B9">
              <w:rPr>
                <w:rFonts w:eastAsia="Calibri" w:cs="Times New Roman"/>
                <w:szCs w:val="24"/>
                <w:u w:val="single"/>
                <w:lang w:eastAsia="hu-HU"/>
              </w:rPr>
              <w:t>szabadságharc</w:t>
            </w:r>
            <w:r w:rsidRPr="002A39B9">
              <w:rPr>
                <w:rFonts w:eastAsia="Calibri" w:cs="Times New Roman"/>
                <w:szCs w:val="24"/>
                <w:lang w:eastAsia="hu-HU"/>
              </w:rPr>
              <w:t xml:space="preserve">, trónfosztás, </w:t>
            </w:r>
            <w:proofErr w:type="gramStart"/>
            <w:r w:rsidRPr="002A39B9">
              <w:rPr>
                <w:rFonts w:eastAsia="Calibri" w:cs="Times New Roman"/>
                <w:szCs w:val="24"/>
                <w:lang w:eastAsia="hu-HU"/>
              </w:rPr>
              <w:t>amnesztia</w:t>
            </w:r>
            <w:proofErr w:type="gramEnd"/>
            <w:r w:rsidRPr="002A39B9">
              <w:rPr>
                <w:rFonts w:eastAsia="Calibri" w:cs="Times New Roman"/>
                <w:szCs w:val="24"/>
                <w:lang w:eastAsia="hu-HU"/>
              </w:rPr>
              <w:t>, felvilágosult abszolutizmus, kettős vámhatár, úrbéri rendelet, Ratio Educationis, türelmi rendelet, nyelvrendelet.</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II. Rákóczi Ferenc</w:t>
            </w:r>
            <w:r w:rsidRPr="002A39B9">
              <w:rPr>
                <w:rFonts w:eastAsia="Calibri" w:cs="Times New Roman"/>
                <w:szCs w:val="24"/>
                <w:lang w:eastAsia="hu-HU"/>
              </w:rPr>
              <w:t xml:space="preserve">, </w:t>
            </w:r>
            <w:r w:rsidRPr="002A39B9">
              <w:rPr>
                <w:rFonts w:eastAsia="Calibri" w:cs="Times New Roman"/>
                <w:szCs w:val="24"/>
                <w:u w:val="single"/>
                <w:lang w:eastAsia="hu-HU"/>
              </w:rPr>
              <w:t>Mária Terézia</w:t>
            </w:r>
            <w:r w:rsidRPr="002A39B9">
              <w:rPr>
                <w:rFonts w:eastAsia="Calibri" w:cs="Times New Roman"/>
                <w:szCs w:val="24"/>
                <w:lang w:eastAsia="hu-HU"/>
              </w:rPr>
              <w:t>,</w:t>
            </w:r>
          </w:p>
          <w:p w:rsidR="006B5DE7" w:rsidRPr="002A39B9" w:rsidRDefault="006B5DE7" w:rsidP="0057418C">
            <w:pPr>
              <w:suppressAutoHyphens/>
              <w:rPr>
                <w:rFonts w:eastAsia="Calibri" w:cs="Times New Roman"/>
                <w:i/>
                <w:szCs w:val="24"/>
                <w:lang w:eastAsia="hu-HU"/>
              </w:rPr>
            </w:pPr>
            <w:r w:rsidRPr="002A39B9">
              <w:rPr>
                <w:rFonts w:eastAsia="Calibri" w:cs="Times New Roman"/>
                <w:szCs w:val="24"/>
                <w:lang w:eastAsia="hu-HU"/>
              </w:rPr>
              <w:t xml:space="preserve"> II. József.</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i/>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1703–1711 a Rákóczi-szabadságharc</w:t>
            </w:r>
            <w:r w:rsidRPr="002A39B9">
              <w:rPr>
                <w:rFonts w:eastAsia="Calibri" w:cs="Times New Roman"/>
                <w:szCs w:val="24"/>
                <w:lang w:eastAsia="hu-HU"/>
              </w:rPr>
              <w:t>, 1711 a szatmári béke, 1740–1780 Mária Terézia uralkodása, 1780–1790 II. József uralkodása.</w:t>
            </w:r>
            <w:r w:rsidRPr="002A39B9">
              <w:rPr>
                <w:rFonts w:eastAsia="Calibri" w:cs="Times New Roman"/>
                <w:i/>
                <w:szCs w:val="24"/>
                <w:lang w:eastAsia="hu-HU"/>
              </w:rPr>
              <w:t xml:space="preserve"> </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Temesvár</w:t>
            </w:r>
            <w:r w:rsidRPr="002A39B9">
              <w:rPr>
                <w:rFonts w:eastAsia="Calibri" w:cs="Times New Roman"/>
                <w:szCs w:val="24"/>
                <w:lang w:eastAsia="hu-HU"/>
              </w:rPr>
              <w:t>, Határőrvidék, Poroszország.</w:t>
            </w:r>
          </w:p>
        </w:tc>
        <w:tc>
          <w:tcPr>
            <w:tcW w:w="2976" w:type="dxa"/>
            <w:gridSpan w:val="9"/>
            <w:vMerge w:val="restart"/>
          </w:tcPr>
          <w:p w:rsidR="006B5DE7" w:rsidRPr="002A39B9" w:rsidRDefault="006B5DE7" w:rsidP="002A39B9">
            <w:pPr>
              <w:numPr>
                <w:ilvl w:val="0"/>
                <w:numId w:val="17"/>
              </w:numPr>
              <w:pBdr>
                <w:top w:val="nil"/>
                <w:left w:val="nil"/>
                <w:bottom w:val="nil"/>
                <w:right w:val="nil"/>
                <w:between w:val="nil"/>
              </w:pBdr>
              <w:suppressAutoHyphens/>
              <w:ind w:left="353" w:hanging="357"/>
              <w:rPr>
                <w:rFonts w:eastAsia="Calibri" w:cs="Times New Roman"/>
                <w:szCs w:val="24"/>
                <w:lang w:eastAsia="hu-HU"/>
              </w:rPr>
            </w:pPr>
            <w:r w:rsidRPr="002A39B9">
              <w:rPr>
                <w:rFonts w:eastAsia="Calibri" w:cs="Times New Roman"/>
                <w:szCs w:val="24"/>
                <w:lang w:eastAsia="hu-HU"/>
              </w:rPr>
              <w:t>A Rákóczi-szabadságharc céljainak és eredményeinek összevetése.</w:t>
            </w:r>
          </w:p>
          <w:p w:rsidR="006B5DE7" w:rsidRPr="002A39B9" w:rsidRDefault="006B5DE7" w:rsidP="002A39B9">
            <w:pPr>
              <w:numPr>
                <w:ilvl w:val="0"/>
                <w:numId w:val="17"/>
              </w:numPr>
              <w:pBdr>
                <w:top w:val="nil"/>
                <w:left w:val="nil"/>
                <w:bottom w:val="nil"/>
                <w:right w:val="nil"/>
                <w:between w:val="nil"/>
              </w:pBdr>
              <w:suppressAutoHyphens/>
              <w:ind w:left="353" w:hanging="357"/>
              <w:rPr>
                <w:rFonts w:eastAsia="Calibri" w:cs="Times New Roman"/>
                <w:szCs w:val="24"/>
                <w:lang w:eastAsia="hu-HU"/>
              </w:rPr>
            </w:pPr>
            <w:r w:rsidRPr="002A39B9">
              <w:rPr>
                <w:rFonts w:eastAsia="Calibri" w:cs="Times New Roman"/>
                <w:szCs w:val="24"/>
                <w:lang w:eastAsia="hu-HU"/>
              </w:rPr>
              <w:t>A szabadságharc katonai történetének felidézése térképek, képek és szöveges források segítségével.</w:t>
            </w:r>
          </w:p>
          <w:p w:rsidR="006B5DE7" w:rsidRPr="002A39B9" w:rsidRDefault="006B5DE7" w:rsidP="002A39B9">
            <w:pPr>
              <w:numPr>
                <w:ilvl w:val="0"/>
                <w:numId w:val="17"/>
              </w:numPr>
              <w:pBdr>
                <w:top w:val="nil"/>
                <w:left w:val="nil"/>
                <w:bottom w:val="nil"/>
                <w:right w:val="nil"/>
                <w:between w:val="nil"/>
              </w:pBdr>
              <w:suppressAutoHyphens/>
              <w:ind w:left="353" w:hanging="357"/>
              <w:rPr>
                <w:rFonts w:eastAsia="Calibri" w:cs="Times New Roman"/>
                <w:szCs w:val="24"/>
                <w:lang w:eastAsia="hu-HU"/>
              </w:rPr>
            </w:pPr>
            <w:r w:rsidRPr="002A39B9">
              <w:rPr>
                <w:rFonts w:eastAsia="Calibri" w:cs="Times New Roman"/>
                <w:szCs w:val="24"/>
                <w:lang w:eastAsia="hu-HU"/>
              </w:rPr>
              <w:t xml:space="preserve">Magyarország </w:t>
            </w:r>
            <w:proofErr w:type="spellStart"/>
            <w:r w:rsidRPr="002A39B9">
              <w:rPr>
                <w:rFonts w:eastAsia="Calibri" w:cs="Times New Roman"/>
                <w:szCs w:val="24"/>
                <w:lang w:eastAsia="hu-HU"/>
              </w:rPr>
              <w:t>újranépesülésének</w:t>
            </w:r>
            <w:proofErr w:type="spellEnd"/>
            <w:r w:rsidRPr="002A39B9">
              <w:rPr>
                <w:rFonts w:eastAsia="Calibri" w:cs="Times New Roman"/>
                <w:szCs w:val="24"/>
                <w:lang w:eastAsia="hu-HU"/>
              </w:rPr>
              <w:t xml:space="preserve"> és a folyamat eredményének értelmezése tematikus térképek segítségével.</w:t>
            </w:r>
          </w:p>
          <w:p w:rsidR="006B5DE7" w:rsidRPr="002A39B9" w:rsidRDefault="006B5DE7" w:rsidP="002A39B9">
            <w:pPr>
              <w:numPr>
                <w:ilvl w:val="0"/>
                <w:numId w:val="17"/>
              </w:numPr>
              <w:pBdr>
                <w:top w:val="nil"/>
                <w:left w:val="nil"/>
                <w:bottom w:val="nil"/>
                <w:right w:val="nil"/>
                <w:between w:val="nil"/>
              </w:pBdr>
              <w:suppressAutoHyphens/>
              <w:ind w:left="353" w:hanging="357"/>
              <w:rPr>
                <w:rFonts w:eastAsia="Calibri" w:cs="Times New Roman"/>
                <w:szCs w:val="24"/>
                <w:lang w:eastAsia="hu-HU"/>
              </w:rPr>
            </w:pPr>
            <w:r w:rsidRPr="002A39B9">
              <w:rPr>
                <w:rFonts w:eastAsia="Calibri" w:cs="Times New Roman"/>
                <w:szCs w:val="24"/>
                <w:lang w:eastAsia="hu-HU"/>
              </w:rPr>
              <w:t xml:space="preserve">A felvilágosult </w:t>
            </w:r>
            <w:proofErr w:type="gramStart"/>
            <w:r w:rsidRPr="002A39B9">
              <w:rPr>
                <w:rFonts w:eastAsia="Calibri" w:cs="Times New Roman"/>
                <w:szCs w:val="24"/>
                <w:lang w:eastAsia="hu-HU"/>
              </w:rPr>
              <w:t>abszolutizmus</w:t>
            </w:r>
            <w:proofErr w:type="gramEnd"/>
            <w:r w:rsidRPr="002A39B9">
              <w:rPr>
                <w:rFonts w:eastAsia="Calibri" w:cs="Times New Roman"/>
                <w:szCs w:val="24"/>
                <w:lang w:eastAsia="hu-HU"/>
              </w:rPr>
              <w:t xml:space="preserve"> eszmei és politikai hátterének, valamint eredményeinek azonosítása.</w:t>
            </w:r>
          </w:p>
          <w:p w:rsidR="006B5DE7" w:rsidRPr="002A39B9" w:rsidRDefault="006B5DE7" w:rsidP="002A39B9">
            <w:pPr>
              <w:numPr>
                <w:ilvl w:val="0"/>
                <w:numId w:val="17"/>
              </w:numPr>
              <w:pBdr>
                <w:top w:val="nil"/>
                <w:left w:val="nil"/>
                <w:bottom w:val="nil"/>
                <w:right w:val="nil"/>
                <w:between w:val="nil"/>
              </w:pBdr>
              <w:suppressAutoHyphens/>
              <w:ind w:left="353" w:hanging="357"/>
              <w:rPr>
                <w:rFonts w:eastAsia="Calibri" w:cs="Times New Roman"/>
                <w:szCs w:val="24"/>
                <w:lang w:eastAsia="hu-HU"/>
              </w:rPr>
            </w:pPr>
            <w:r w:rsidRPr="002A39B9">
              <w:rPr>
                <w:rFonts w:eastAsia="Calibri" w:cs="Times New Roman"/>
                <w:szCs w:val="24"/>
                <w:lang w:eastAsia="hu-HU"/>
              </w:rPr>
              <w:t>Mária Terézia és II. József politikájának összehasonlítása.</w:t>
            </w:r>
          </w:p>
          <w:p w:rsidR="006B5DE7" w:rsidRPr="002A39B9" w:rsidRDefault="006B5DE7" w:rsidP="002A39B9">
            <w:pPr>
              <w:numPr>
                <w:ilvl w:val="0"/>
                <w:numId w:val="17"/>
              </w:numPr>
              <w:pBdr>
                <w:top w:val="nil"/>
                <w:left w:val="nil"/>
                <w:bottom w:val="nil"/>
                <w:right w:val="nil"/>
                <w:between w:val="nil"/>
              </w:pBdr>
              <w:suppressAutoHyphens/>
              <w:ind w:left="353" w:hanging="357"/>
              <w:rPr>
                <w:rFonts w:eastAsia="Calibri" w:cs="Times New Roman"/>
                <w:szCs w:val="24"/>
                <w:lang w:eastAsia="hu-HU"/>
              </w:rPr>
            </w:pPr>
            <w:r w:rsidRPr="002A39B9">
              <w:rPr>
                <w:rFonts w:eastAsia="Calibri" w:cs="Times New Roman"/>
                <w:szCs w:val="24"/>
                <w:lang w:eastAsia="hu-HU"/>
              </w:rPr>
              <w:t>II. József személyiségének bemutatása, uralkodásának mérlege, értékelése.</w:t>
            </w:r>
          </w:p>
          <w:p w:rsidR="006B5DE7" w:rsidRPr="002A39B9" w:rsidRDefault="006B5DE7" w:rsidP="002A39B9">
            <w:pPr>
              <w:numPr>
                <w:ilvl w:val="0"/>
                <w:numId w:val="17"/>
              </w:numPr>
              <w:pBdr>
                <w:top w:val="nil"/>
                <w:left w:val="nil"/>
                <w:bottom w:val="nil"/>
                <w:right w:val="nil"/>
                <w:between w:val="nil"/>
              </w:pBdr>
              <w:suppressAutoHyphens/>
              <w:ind w:left="353" w:hanging="357"/>
              <w:rPr>
                <w:rFonts w:eastAsia="Calibri" w:cs="Times New Roman"/>
                <w:szCs w:val="24"/>
                <w:lang w:eastAsia="hu-HU"/>
              </w:rPr>
            </w:pPr>
            <w:r w:rsidRPr="002A39B9">
              <w:rPr>
                <w:rFonts w:eastAsia="Calibri" w:cs="Times New Roman"/>
                <w:szCs w:val="24"/>
                <w:lang w:eastAsia="hu-HU"/>
              </w:rPr>
              <w:t>A 18. századi Magyarország legfőbb kulturális eredményeinek azonosítása.</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Közreműködés az környezetvédelmi-vízgazdálkodási munkaközösség projektjében: helytörténeti ismeretek.</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 xml:space="preserve">Magyarország </w:t>
            </w:r>
            <w:proofErr w:type="spellStart"/>
            <w:r w:rsidRPr="002A39B9">
              <w:rPr>
                <w:rFonts w:eastAsia="Calibri" w:cs="Times New Roman"/>
                <w:i/>
                <w:szCs w:val="24"/>
                <w:lang w:eastAsia="hu-HU"/>
              </w:rPr>
              <w:t>újranépesülése</w:t>
            </w:r>
            <w:proofErr w:type="spellEnd"/>
            <w:r w:rsidRPr="002A39B9">
              <w:rPr>
                <w:rFonts w:eastAsia="Calibri" w:cs="Times New Roman"/>
                <w:i/>
                <w:szCs w:val="24"/>
                <w:lang w:eastAsia="hu-HU"/>
              </w:rPr>
              <w:t xml:space="preserve"> és </w:t>
            </w:r>
            <w:proofErr w:type="spellStart"/>
            <w:r w:rsidRPr="002A39B9">
              <w:rPr>
                <w:rFonts w:eastAsia="Calibri" w:cs="Times New Roman"/>
                <w:i/>
                <w:szCs w:val="24"/>
                <w:lang w:eastAsia="hu-HU"/>
              </w:rPr>
              <w:t>újranépesítése</w:t>
            </w:r>
            <w:proofErr w:type="spellEnd"/>
          </w:p>
        </w:tc>
        <w:tc>
          <w:tcPr>
            <w:tcW w:w="2409" w:type="dxa"/>
            <w:gridSpan w:val="10"/>
          </w:tcPr>
          <w:p w:rsidR="006B5DE7" w:rsidRPr="002A39B9" w:rsidRDefault="006B5DE7" w:rsidP="002A39B9">
            <w:pPr>
              <w:numPr>
                <w:ilvl w:val="0"/>
                <w:numId w:val="17"/>
              </w:numPr>
              <w:pBdr>
                <w:top w:val="nil"/>
                <w:left w:val="nil"/>
                <w:bottom w:val="nil"/>
                <w:right w:val="nil"/>
                <w:between w:val="nil"/>
              </w:pBdr>
              <w:suppressAutoHyphens/>
              <w:ind w:left="297"/>
              <w:rPr>
                <w:rFonts w:eastAsia="Calibri" w:cs="Times New Roman"/>
                <w:szCs w:val="24"/>
                <w:lang w:eastAsia="hu-HU"/>
              </w:rPr>
            </w:pPr>
            <w:r w:rsidRPr="002A39B9">
              <w:rPr>
                <w:rFonts w:eastAsia="Calibri" w:cs="Times New Roman"/>
                <w:szCs w:val="24"/>
                <w:lang w:eastAsia="hu-HU"/>
              </w:rPr>
              <w:t>A belső vándorlás, a szervezett betelepítés és az öntevékeny betelepülés.</w:t>
            </w:r>
          </w:p>
          <w:p w:rsidR="006B5DE7" w:rsidRPr="002A39B9" w:rsidRDefault="006B5DE7" w:rsidP="002A39B9">
            <w:pPr>
              <w:numPr>
                <w:ilvl w:val="0"/>
                <w:numId w:val="17"/>
              </w:numPr>
              <w:pBdr>
                <w:top w:val="nil"/>
                <w:left w:val="nil"/>
                <w:bottom w:val="nil"/>
                <w:right w:val="nil"/>
                <w:between w:val="nil"/>
              </w:pBdr>
              <w:suppressAutoHyphens/>
              <w:ind w:left="297"/>
              <w:rPr>
                <w:rFonts w:eastAsia="Calibri" w:cs="Times New Roman"/>
                <w:szCs w:val="24"/>
                <w:lang w:eastAsia="hu-HU"/>
              </w:rPr>
            </w:pPr>
            <w:r w:rsidRPr="002A39B9">
              <w:rPr>
                <w:rFonts w:eastAsia="Calibri" w:cs="Times New Roman"/>
                <w:szCs w:val="24"/>
                <w:lang w:eastAsia="hu-HU"/>
              </w:rPr>
              <w:t>A többnyelvű és többvallású ország.</w:t>
            </w:r>
          </w:p>
          <w:p w:rsidR="006B5DE7" w:rsidRPr="002A39B9" w:rsidRDefault="006B5DE7" w:rsidP="002A39B9">
            <w:pPr>
              <w:numPr>
                <w:ilvl w:val="0"/>
                <w:numId w:val="17"/>
              </w:numPr>
              <w:pBdr>
                <w:top w:val="nil"/>
                <w:left w:val="nil"/>
                <w:bottom w:val="nil"/>
                <w:right w:val="nil"/>
                <w:between w:val="nil"/>
              </w:pBdr>
              <w:suppressAutoHyphens/>
              <w:ind w:left="297"/>
              <w:rPr>
                <w:rFonts w:eastAsia="Calibri" w:cs="Times New Roman"/>
                <w:b/>
                <w:szCs w:val="24"/>
                <w:lang w:eastAsia="hu-HU"/>
              </w:rPr>
            </w:pPr>
            <w:r w:rsidRPr="002A39B9">
              <w:rPr>
                <w:rFonts w:eastAsia="Calibri" w:cs="Times New Roman"/>
                <w:szCs w:val="24"/>
                <w:lang w:eastAsia="hu-HU"/>
              </w:rPr>
              <w:t>Gazdaság és életmód.</w:t>
            </w:r>
          </w:p>
        </w:tc>
        <w:tc>
          <w:tcPr>
            <w:tcW w:w="2127" w:type="dxa"/>
            <w:gridSpan w:val="7"/>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c>
          <w:tcPr>
            <w:tcW w:w="2976" w:type="dxa"/>
            <w:gridSpan w:val="9"/>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 xml:space="preserve">A felvilágosult </w:t>
            </w:r>
            <w:proofErr w:type="gramStart"/>
            <w:r w:rsidRPr="002A39B9">
              <w:rPr>
                <w:rFonts w:eastAsia="Calibri" w:cs="Times New Roman"/>
                <w:i/>
                <w:szCs w:val="24"/>
                <w:lang w:eastAsia="hu-HU"/>
              </w:rPr>
              <w:t>abszolutizmus</w:t>
            </w:r>
            <w:proofErr w:type="gramEnd"/>
            <w:r w:rsidRPr="002A39B9">
              <w:rPr>
                <w:rFonts w:eastAsia="Calibri" w:cs="Times New Roman"/>
                <w:i/>
                <w:szCs w:val="24"/>
                <w:lang w:eastAsia="hu-HU"/>
              </w:rPr>
              <w:t xml:space="preserve"> reformjai</w:t>
            </w:r>
          </w:p>
        </w:tc>
        <w:tc>
          <w:tcPr>
            <w:tcW w:w="2409" w:type="dxa"/>
            <w:gridSpan w:val="10"/>
          </w:tcPr>
          <w:p w:rsidR="006B5DE7" w:rsidRPr="002A39B9" w:rsidRDefault="006B5DE7" w:rsidP="002A39B9">
            <w:pPr>
              <w:numPr>
                <w:ilvl w:val="0"/>
                <w:numId w:val="17"/>
              </w:numPr>
              <w:pBdr>
                <w:top w:val="nil"/>
                <w:left w:val="nil"/>
                <w:bottom w:val="nil"/>
                <w:right w:val="nil"/>
                <w:between w:val="nil"/>
              </w:pBdr>
              <w:suppressAutoHyphens/>
              <w:ind w:left="297"/>
              <w:rPr>
                <w:rFonts w:eastAsia="Calibri" w:cs="Times New Roman"/>
                <w:szCs w:val="24"/>
                <w:lang w:eastAsia="hu-HU"/>
              </w:rPr>
            </w:pPr>
            <w:r w:rsidRPr="002A39B9">
              <w:rPr>
                <w:rFonts w:eastAsia="Calibri" w:cs="Times New Roman"/>
                <w:szCs w:val="24"/>
                <w:lang w:eastAsia="hu-HU"/>
              </w:rPr>
              <w:t xml:space="preserve">A Pragmatica </w:t>
            </w:r>
            <w:proofErr w:type="spellStart"/>
            <w:r w:rsidRPr="002A39B9">
              <w:rPr>
                <w:rFonts w:eastAsia="Calibri" w:cs="Times New Roman"/>
                <w:szCs w:val="24"/>
                <w:lang w:eastAsia="hu-HU"/>
              </w:rPr>
              <w:t>Sanctio</w:t>
            </w:r>
            <w:proofErr w:type="spellEnd"/>
            <w:r w:rsidRPr="002A39B9">
              <w:rPr>
                <w:rFonts w:eastAsia="Calibri" w:cs="Times New Roman"/>
                <w:szCs w:val="24"/>
                <w:lang w:eastAsia="hu-HU"/>
              </w:rPr>
              <w:t>.</w:t>
            </w:r>
          </w:p>
          <w:p w:rsidR="006B5DE7" w:rsidRPr="002A39B9" w:rsidRDefault="006B5DE7" w:rsidP="002A39B9">
            <w:pPr>
              <w:numPr>
                <w:ilvl w:val="0"/>
                <w:numId w:val="17"/>
              </w:numPr>
              <w:pBdr>
                <w:top w:val="nil"/>
                <w:left w:val="nil"/>
                <w:bottom w:val="nil"/>
                <w:right w:val="nil"/>
                <w:between w:val="nil"/>
              </w:pBdr>
              <w:suppressAutoHyphens/>
              <w:ind w:left="297"/>
              <w:rPr>
                <w:rFonts w:eastAsia="Calibri" w:cs="Times New Roman"/>
                <w:szCs w:val="24"/>
                <w:lang w:eastAsia="hu-HU"/>
              </w:rPr>
            </w:pPr>
            <w:r w:rsidRPr="002A39B9">
              <w:rPr>
                <w:rFonts w:eastAsia="Calibri" w:cs="Times New Roman"/>
                <w:szCs w:val="24"/>
                <w:lang w:eastAsia="hu-HU"/>
              </w:rPr>
              <w:t xml:space="preserve">A felvilágosult </w:t>
            </w:r>
            <w:proofErr w:type="gramStart"/>
            <w:r w:rsidRPr="002A39B9">
              <w:rPr>
                <w:rFonts w:eastAsia="Calibri" w:cs="Times New Roman"/>
                <w:szCs w:val="24"/>
                <w:lang w:eastAsia="hu-HU"/>
              </w:rPr>
              <w:t>abszolutizmus</w:t>
            </w:r>
            <w:proofErr w:type="gramEnd"/>
            <w:r w:rsidRPr="002A39B9">
              <w:rPr>
                <w:rFonts w:eastAsia="Calibri" w:cs="Times New Roman"/>
                <w:szCs w:val="24"/>
                <w:lang w:eastAsia="hu-HU"/>
              </w:rPr>
              <w:t xml:space="preserve"> céljai.</w:t>
            </w:r>
          </w:p>
          <w:p w:rsidR="006B5DE7" w:rsidRPr="002A39B9" w:rsidRDefault="006B5DE7" w:rsidP="002A39B9">
            <w:pPr>
              <w:numPr>
                <w:ilvl w:val="0"/>
                <w:numId w:val="17"/>
              </w:numPr>
              <w:pBdr>
                <w:top w:val="nil"/>
                <w:left w:val="nil"/>
                <w:bottom w:val="nil"/>
                <w:right w:val="nil"/>
                <w:between w:val="nil"/>
              </w:pBdr>
              <w:suppressAutoHyphens/>
              <w:ind w:left="297"/>
              <w:rPr>
                <w:rFonts w:eastAsia="Calibri" w:cs="Times New Roman"/>
                <w:szCs w:val="24"/>
                <w:lang w:eastAsia="hu-HU"/>
              </w:rPr>
            </w:pPr>
            <w:r w:rsidRPr="002A39B9">
              <w:rPr>
                <w:rFonts w:eastAsia="Calibri" w:cs="Times New Roman"/>
                <w:szCs w:val="24"/>
                <w:lang w:eastAsia="hu-HU"/>
              </w:rPr>
              <w:t>Mária Terézia: együttműködés és reform.</w:t>
            </w:r>
          </w:p>
          <w:p w:rsidR="006B5DE7" w:rsidRPr="002A39B9" w:rsidRDefault="006B5DE7" w:rsidP="002A39B9">
            <w:pPr>
              <w:numPr>
                <w:ilvl w:val="0"/>
                <w:numId w:val="17"/>
              </w:numPr>
              <w:pBdr>
                <w:top w:val="nil"/>
                <w:left w:val="nil"/>
                <w:bottom w:val="nil"/>
                <w:right w:val="nil"/>
                <w:between w:val="nil"/>
              </w:pBdr>
              <w:suppressAutoHyphens/>
              <w:ind w:left="297"/>
              <w:rPr>
                <w:rFonts w:eastAsia="Calibri" w:cs="Times New Roman"/>
                <w:b/>
                <w:szCs w:val="24"/>
                <w:lang w:eastAsia="hu-HU"/>
              </w:rPr>
            </w:pPr>
            <w:r w:rsidRPr="002A39B9">
              <w:rPr>
                <w:rFonts w:eastAsia="Calibri" w:cs="Times New Roman"/>
                <w:szCs w:val="24"/>
                <w:lang w:eastAsia="hu-HU"/>
              </w:rPr>
              <w:t>II. József reformpolitikája és kudarca.</w:t>
            </w:r>
          </w:p>
        </w:tc>
        <w:tc>
          <w:tcPr>
            <w:tcW w:w="2127" w:type="dxa"/>
            <w:gridSpan w:val="7"/>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c>
          <w:tcPr>
            <w:tcW w:w="2976" w:type="dxa"/>
            <w:gridSpan w:val="9"/>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r>
      <w:tr w:rsidR="002A39B9" w:rsidRPr="002A39B9" w:rsidTr="0057418C">
        <w:trPr>
          <w:gridAfter w:val="1"/>
          <w:wAfter w:w="13" w:type="dxa"/>
        </w:trPr>
        <w:tc>
          <w:tcPr>
            <w:tcW w:w="7196" w:type="dxa"/>
            <w:gridSpan w:val="28"/>
          </w:tcPr>
          <w:p w:rsidR="006B5DE7" w:rsidRPr="002A39B9" w:rsidRDefault="006B5DE7" w:rsidP="002A39B9">
            <w:pPr>
              <w:pStyle w:val="Listaszerbekezds"/>
              <w:numPr>
                <w:ilvl w:val="0"/>
                <w:numId w:val="4"/>
              </w:numPr>
              <w:suppressAutoHyphens/>
              <w:spacing w:before="120"/>
              <w:ind w:left="2345"/>
              <w:rPr>
                <w:rFonts w:eastAsia="Cambria" w:cs="Times New Roman"/>
                <w:b/>
                <w:szCs w:val="24"/>
              </w:rPr>
            </w:pPr>
            <w:r w:rsidRPr="002A39B9">
              <w:rPr>
                <w:rFonts w:eastAsia="Cambria" w:cs="Times New Roman"/>
                <w:b/>
                <w:szCs w:val="24"/>
              </w:rPr>
              <w:t>Témakör: Az új eszmék és az iparosodás kora</w:t>
            </w:r>
          </w:p>
        </w:tc>
        <w:tc>
          <w:tcPr>
            <w:tcW w:w="1984" w:type="dxa"/>
          </w:tcPr>
          <w:p w:rsidR="006B5DE7" w:rsidRPr="002A39B9" w:rsidRDefault="006B5DE7" w:rsidP="0057418C">
            <w:pPr>
              <w:suppressAutoHyphens/>
              <w:spacing w:before="120"/>
              <w:rPr>
                <w:rFonts w:eastAsia="Cambria" w:cs="Times New Roman"/>
                <w:b/>
                <w:szCs w:val="24"/>
                <w:lang w:eastAsia="hu-HU"/>
              </w:rPr>
            </w:pPr>
            <w:r w:rsidRPr="002A39B9">
              <w:rPr>
                <w:rFonts w:eastAsia="Cambria" w:cs="Times New Roman"/>
                <w:b/>
                <w:szCs w:val="24"/>
                <w:lang w:eastAsia="hu-HU"/>
              </w:rPr>
              <w:t>Óraszám: 11 óra</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Témák</w:t>
            </w:r>
          </w:p>
        </w:tc>
        <w:tc>
          <w:tcPr>
            <w:tcW w:w="3118" w:type="dxa"/>
            <w:gridSpan w:val="15"/>
          </w:tcPr>
          <w:p w:rsidR="006B5DE7" w:rsidRPr="002A39B9" w:rsidRDefault="006B5DE7" w:rsidP="0057418C">
            <w:pPr>
              <w:suppressAutoHyphens/>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410" w:type="dxa"/>
            <w:gridSpan w:val="10"/>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Fogalmak és adatok/Lexikák</w:t>
            </w:r>
          </w:p>
        </w:tc>
        <w:tc>
          <w:tcPr>
            <w:tcW w:w="1984" w:type="dxa"/>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668" w:type="dxa"/>
            <w:gridSpan w:val="3"/>
          </w:tcPr>
          <w:p w:rsidR="006B5DE7" w:rsidRPr="002A39B9" w:rsidRDefault="006B5DE7" w:rsidP="0057418C">
            <w:pPr>
              <w:suppressAutoHyphens/>
              <w:ind w:left="-108"/>
              <w:rPr>
                <w:rFonts w:eastAsia="Calibri" w:cs="Times New Roman"/>
                <w:i/>
                <w:szCs w:val="24"/>
                <w:lang w:eastAsia="hu-HU"/>
              </w:rPr>
            </w:pPr>
            <w:r w:rsidRPr="002A39B9">
              <w:rPr>
                <w:rFonts w:eastAsia="Calibri" w:cs="Times New Roman"/>
                <w:i/>
                <w:szCs w:val="24"/>
                <w:lang w:eastAsia="hu-HU"/>
              </w:rPr>
              <w:t>Liberalizmus, nacionalizmus és konzervativizmus</w:t>
            </w:r>
          </w:p>
        </w:tc>
        <w:tc>
          <w:tcPr>
            <w:tcW w:w="3118" w:type="dxa"/>
            <w:gridSpan w:val="15"/>
          </w:tcPr>
          <w:p w:rsidR="006B5DE7" w:rsidRPr="002A39B9" w:rsidRDefault="006B5DE7" w:rsidP="002A39B9">
            <w:pPr>
              <w:numPr>
                <w:ilvl w:val="0"/>
                <w:numId w:val="21"/>
              </w:numPr>
              <w:pBdr>
                <w:top w:val="nil"/>
                <w:left w:val="nil"/>
                <w:bottom w:val="nil"/>
                <w:right w:val="nil"/>
                <w:between w:val="nil"/>
              </w:pBdr>
              <w:suppressAutoHyphens/>
              <w:ind w:left="298"/>
              <w:rPr>
                <w:rFonts w:eastAsia="Calibri" w:cs="Times New Roman"/>
                <w:szCs w:val="24"/>
                <w:lang w:eastAsia="hu-HU"/>
              </w:rPr>
            </w:pPr>
            <w:r w:rsidRPr="002A39B9">
              <w:rPr>
                <w:rFonts w:eastAsia="Calibri" w:cs="Times New Roman"/>
                <w:szCs w:val="24"/>
                <w:lang w:eastAsia="hu-HU"/>
              </w:rPr>
              <w:t>Liberalizmus: jogegyenlőség és alkotmányosság.</w:t>
            </w:r>
          </w:p>
          <w:p w:rsidR="006B5DE7" w:rsidRPr="002A39B9" w:rsidRDefault="006B5DE7" w:rsidP="002A39B9">
            <w:pPr>
              <w:numPr>
                <w:ilvl w:val="0"/>
                <w:numId w:val="21"/>
              </w:numPr>
              <w:pBdr>
                <w:top w:val="nil"/>
                <w:left w:val="nil"/>
                <w:bottom w:val="nil"/>
                <w:right w:val="nil"/>
                <w:between w:val="nil"/>
              </w:pBdr>
              <w:suppressAutoHyphens/>
              <w:ind w:left="298"/>
              <w:rPr>
                <w:rFonts w:eastAsia="Calibri" w:cs="Times New Roman"/>
                <w:szCs w:val="24"/>
                <w:lang w:eastAsia="hu-HU"/>
              </w:rPr>
            </w:pPr>
            <w:r w:rsidRPr="002A39B9">
              <w:rPr>
                <w:rFonts w:eastAsia="Calibri" w:cs="Times New Roman"/>
                <w:szCs w:val="24"/>
                <w:lang w:eastAsia="hu-HU"/>
              </w:rPr>
              <w:t>Nacionalizmus: nemzetépítés és nemzetállam.</w:t>
            </w:r>
          </w:p>
          <w:p w:rsidR="006B5DE7" w:rsidRPr="002A39B9" w:rsidRDefault="006B5DE7" w:rsidP="002A39B9">
            <w:pPr>
              <w:numPr>
                <w:ilvl w:val="0"/>
                <w:numId w:val="21"/>
              </w:numPr>
              <w:pBdr>
                <w:top w:val="nil"/>
                <w:left w:val="nil"/>
                <w:bottom w:val="nil"/>
                <w:right w:val="nil"/>
                <w:between w:val="nil"/>
              </w:pBdr>
              <w:suppressAutoHyphens/>
              <w:ind w:left="298"/>
              <w:rPr>
                <w:rFonts w:eastAsia="Calibri" w:cs="Times New Roman"/>
                <w:szCs w:val="24"/>
                <w:lang w:eastAsia="hu-HU"/>
              </w:rPr>
            </w:pPr>
            <w:r w:rsidRPr="002A39B9">
              <w:rPr>
                <w:rFonts w:eastAsia="Calibri" w:cs="Times New Roman"/>
                <w:szCs w:val="24"/>
                <w:lang w:eastAsia="hu-HU"/>
              </w:rPr>
              <w:lastRenderedPageBreak/>
              <w:t>Konzervativizmus: szerves reform és a forradalom elutasítása.</w:t>
            </w:r>
          </w:p>
        </w:tc>
        <w:tc>
          <w:tcPr>
            <w:tcW w:w="2410" w:type="dxa"/>
            <w:gridSpan w:val="10"/>
            <w:vMerge w:val="restart"/>
          </w:tcPr>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lastRenderedPageBreak/>
              <w:t>Fogalmak:</w:t>
            </w:r>
            <w:r w:rsidRPr="002A39B9">
              <w:rPr>
                <w:rFonts w:eastAsia="Calibri" w:cs="Times New Roman"/>
                <w:szCs w:val="24"/>
                <w:lang w:eastAsia="hu-HU"/>
              </w:rPr>
              <w:t xml:space="preserve"> </w:t>
            </w:r>
            <w:r w:rsidRPr="002A39B9">
              <w:rPr>
                <w:rFonts w:eastAsia="Calibri" w:cs="Times New Roman"/>
                <w:szCs w:val="24"/>
                <w:u w:val="single"/>
                <w:lang w:eastAsia="hu-HU"/>
              </w:rPr>
              <w:t>liberalizmus</w:t>
            </w:r>
            <w:r w:rsidRPr="002A39B9">
              <w:rPr>
                <w:rFonts w:eastAsia="Calibri" w:cs="Times New Roman"/>
                <w:szCs w:val="24"/>
                <w:lang w:eastAsia="hu-HU"/>
              </w:rPr>
              <w:t xml:space="preserve">, </w:t>
            </w:r>
            <w:r w:rsidRPr="002A39B9">
              <w:rPr>
                <w:rFonts w:eastAsia="Calibri" w:cs="Times New Roman"/>
                <w:szCs w:val="24"/>
                <w:u w:val="single"/>
                <w:lang w:eastAsia="hu-HU"/>
              </w:rPr>
              <w:t>nacionalizmus</w:t>
            </w:r>
            <w:r w:rsidRPr="002A39B9">
              <w:rPr>
                <w:rFonts w:eastAsia="Calibri" w:cs="Times New Roman"/>
                <w:szCs w:val="24"/>
                <w:lang w:eastAsia="hu-HU"/>
              </w:rPr>
              <w:t xml:space="preserve">, nemzetállam, </w:t>
            </w:r>
            <w:r w:rsidRPr="002A39B9">
              <w:rPr>
                <w:rFonts w:eastAsia="Calibri" w:cs="Times New Roman"/>
                <w:szCs w:val="24"/>
                <w:u w:val="single"/>
                <w:lang w:eastAsia="hu-HU"/>
              </w:rPr>
              <w:t>konzervativizmus</w:t>
            </w:r>
            <w:r w:rsidRPr="002A39B9">
              <w:rPr>
                <w:rFonts w:eastAsia="Calibri" w:cs="Times New Roman"/>
                <w:szCs w:val="24"/>
                <w:lang w:eastAsia="hu-HU"/>
              </w:rPr>
              <w:t xml:space="preserve">, reform, </w:t>
            </w:r>
            <w:r w:rsidRPr="002A39B9">
              <w:rPr>
                <w:rFonts w:eastAsia="Calibri" w:cs="Times New Roman"/>
                <w:szCs w:val="24"/>
                <w:u w:val="single"/>
                <w:lang w:eastAsia="hu-HU"/>
              </w:rPr>
              <w:t xml:space="preserve">ipari </w:t>
            </w:r>
            <w:r w:rsidRPr="002A39B9">
              <w:rPr>
                <w:rFonts w:eastAsia="Calibri" w:cs="Times New Roman"/>
                <w:szCs w:val="24"/>
                <w:u w:val="single"/>
                <w:lang w:eastAsia="hu-HU"/>
              </w:rPr>
              <w:lastRenderedPageBreak/>
              <w:t>forradalom</w:t>
            </w:r>
            <w:r w:rsidRPr="002A39B9">
              <w:rPr>
                <w:rFonts w:eastAsia="Calibri" w:cs="Times New Roman"/>
                <w:szCs w:val="24"/>
                <w:lang w:eastAsia="hu-HU"/>
              </w:rPr>
              <w:t xml:space="preserve">, </w:t>
            </w:r>
            <w:r w:rsidRPr="002A39B9">
              <w:rPr>
                <w:rFonts w:eastAsia="Calibri" w:cs="Times New Roman"/>
                <w:szCs w:val="24"/>
                <w:u w:val="single"/>
                <w:lang w:eastAsia="hu-HU"/>
              </w:rPr>
              <w:t>munkanélküliség</w:t>
            </w:r>
            <w:r w:rsidRPr="002A39B9">
              <w:rPr>
                <w:rFonts w:eastAsia="Calibri" w:cs="Times New Roman"/>
                <w:szCs w:val="24"/>
                <w:lang w:eastAsia="hu-HU"/>
              </w:rPr>
              <w:t xml:space="preserve">, </w:t>
            </w:r>
            <w:r w:rsidRPr="002A39B9">
              <w:rPr>
                <w:rFonts w:eastAsia="Calibri" w:cs="Times New Roman"/>
                <w:szCs w:val="24"/>
                <w:u w:val="single"/>
                <w:lang w:eastAsia="hu-HU"/>
              </w:rPr>
              <w:t>tömegtermelés</w:t>
            </w:r>
            <w:r w:rsidRPr="002A39B9">
              <w:rPr>
                <w:rFonts w:eastAsia="Calibri" w:cs="Times New Roman"/>
                <w:szCs w:val="24"/>
                <w:lang w:eastAsia="hu-HU"/>
              </w:rPr>
              <w:t>, szegregáció.</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James Watt</w:t>
            </w:r>
            <w:r w:rsidRPr="002A39B9">
              <w:rPr>
                <w:rFonts w:eastAsia="Calibri" w:cs="Times New Roman"/>
                <w:szCs w:val="24"/>
                <w:lang w:eastAsia="hu-HU"/>
              </w:rPr>
              <w:t xml:space="preserve">, </w:t>
            </w:r>
            <w:r w:rsidRPr="002A39B9">
              <w:rPr>
                <w:rFonts w:eastAsia="Calibri" w:cs="Times New Roman"/>
                <w:szCs w:val="24"/>
                <w:u w:val="single"/>
                <w:lang w:eastAsia="hu-HU"/>
              </w:rPr>
              <w:t>Thomas Edison</w:t>
            </w:r>
            <w:r w:rsidRPr="002A39B9">
              <w:rPr>
                <w:rFonts w:eastAsia="Calibri" w:cs="Times New Roman"/>
                <w:szCs w:val="24"/>
                <w:lang w:eastAsia="hu-HU"/>
              </w:rPr>
              <w:t xml:space="preserve">, Henry Ford. </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Manchester, New York.</w:t>
            </w:r>
          </w:p>
        </w:tc>
        <w:tc>
          <w:tcPr>
            <w:tcW w:w="1984" w:type="dxa"/>
            <w:vMerge w:val="restart"/>
          </w:tcPr>
          <w:p w:rsidR="006B5DE7" w:rsidRPr="002A39B9" w:rsidRDefault="006B5DE7" w:rsidP="002A39B9">
            <w:pPr>
              <w:widowControl w:val="0"/>
              <w:numPr>
                <w:ilvl w:val="0"/>
                <w:numId w:val="6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lastRenderedPageBreak/>
              <w:t xml:space="preserve">A 19. század politikai eszméinek azonosítása szöveges források </w:t>
            </w:r>
            <w:r w:rsidRPr="002A39B9">
              <w:rPr>
                <w:rFonts w:eastAsia="Calibri" w:cs="Times New Roman"/>
                <w:szCs w:val="24"/>
                <w:lang w:eastAsia="hu-HU"/>
              </w:rPr>
              <w:lastRenderedPageBreak/>
              <w:t>alapján.</w:t>
            </w:r>
          </w:p>
          <w:p w:rsidR="006B5DE7" w:rsidRPr="002A39B9" w:rsidRDefault="006B5DE7" w:rsidP="002A39B9">
            <w:pPr>
              <w:numPr>
                <w:ilvl w:val="0"/>
                <w:numId w:val="6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Az iparosodás hullámainak azonosítása és összevetése.</w:t>
            </w:r>
          </w:p>
          <w:p w:rsidR="006B5DE7" w:rsidRPr="002A39B9" w:rsidRDefault="006B5DE7" w:rsidP="002A39B9">
            <w:pPr>
              <w:numPr>
                <w:ilvl w:val="0"/>
                <w:numId w:val="6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 xml:space="preserve">Egy ipari nagyváros </w:t>
            </w:r>
            <w:proofErr w:type="spellStart"/>
            <w:r w:rsidRPr="002A39B9">
              <w:rPr>
                <w:rFonts w:eastAsia="Calibri" w:cs="Times New Roman"/>
                <w:szCs w:val="24"/>
                <w:lang w:eastAsia="hu-HU"/>
              </w:rPr>
              <w:t>életkörülmé</w:t>
            </w:r>
            <w:proofErr w:type="spellEnd"/>
            <w:r w:rsidRPr="002A39B9">
              <w:rPr>
                <w:rFonts w:eastAsia="Calibri" w:cs="Times New Roman"/>
                <w:szCs w:val="24"/>
                <w:lang w:eastAsia="hu-HU"/>
              </w:rPr>
              <w:t>-</w:t>
            </w:r>
          </w:p>
          <w:p w:rsidR="006B5DE7" w:rsidRPr="002A39B9" w:rsidRDefault="006B5DE7" w:rsidP="0057418C">
            <w:pPr>
              <w:pBdr>
                <w:top w:val="nil"/>
                <w:left w:val="nil"/>
                <w:bottom w:val="nil"/>
                <w:right w:val="nil"/>
                <w:between w:val="nil"/>
              </w:pBdr>
              <w:suppressAutoHyphens/>
              <w:ind w:left="312"/>
              <w:rPr>
                <w:rFonts w:eastAsia="Calibri" w:cs="Times New Roman"/>
                <w:szCs w:val="24"/>
                <w:lang w:eastAsia="hu-HU"/>
              </w:rPr>
            </w:pPr>
            <w:proofErr w:type="spellStart"/>
            <w:r w:rsidRPr="002A39B9">
              <w:rPr>
                <w:rFonts w:eastAsia="Calibri" w:cs="Times New Roman"/>
                <w:szCs w:val="24"/>
                <w:lang w:eastAsia="hu-HU"/>
              </w:rPr>
              <w:t>nyeinek</w:t>
            </w:r>
            <w:proofErr w:type="spellEnd"/>
            <w:r w:rsidRPr="002A39B9">
              <w:rPr>
                <w:rFonts w:eastAsia="Calibri" w:cs="Times New Roman"/>
                <w:szCs w:val="24"/>
                <w:lang w:eastAsia="hu-HU"/>
              </w:rPr>
              <w:t xml:space="preserve"> jellemzése.</w:t>
            </w:r>
          </w:p>
          <w:p w:rsidR="006B5DE7" w:rsidRPr="002A39B9" w:rsidRDefault="006B5DE7" w:rsidP="002A39B9">
            <w:pPr>
              <w:numPr>
                <w:ilvl w:val="0"/>
                <w:numId w:val="64"/>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 xml:space="preserve">Az ipari forradalmak ökológiai </w:t>
            </w:r>
            <w:proofErr w:type="spellStart"/>
            <w:r w:rsidRPr="002A39B9">
              <w:rPr>
                <w:rFonts w:eastAsia="Calibri" w:cs="Times New Roman"/>
                <w:szCs w:val="24"/>
                <w:lang w:eastAsia="hu-HU"/>
              </w:rPr>
              <w:t>következmé-nyeinek</w:t>
            </w:r>
            <w:proofErr w:type="spellEnd"/>
            <w:r w:rsidRPr="002A39B9">
              <w:rPr>
                <w:rFonts w:eastAsia="Calibri" w:cs="Times New Roman"/>
                <w:szCs w:val="24"/>
                <w:lang w:eastAsia="hu-HU"/>
              </w:rPr>
              <w:t xml:space="preserve"> azonosítása.</w:t>
            </w:r>
          </w:p>
          <w:p w:rsidR="006B5DE7" w:rsidRPr="002A39B9" w:rsidRDefault="006B5DE7" w:rsidP="002A39B9">
            <w:pPr>
              <w:numPr>
                <w:ilvl w:val="0"/>
                <w:numId w:val="6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A 19. századi demográfiai változások okainak feltárása.</w:t>
            </w:r>
          </w:p>
          <w:p w:rsidR="006B5DE7" w:rsidRPr="002A39B9" w:rsidRDefault="006B5DE7" w:rsidP="002A39B9">
            <w:pPr>
              <w:numPr>
                <w:ilvl w:val="0"/>
                <w:numId w:val="33"/>
              </w:numPr>
              <w:pBdr>
                <w:top w:val="nil"/>
                <w:left w:val="nil"/>
                <w:bottom w:val="nil"/>
                <w:right w:val="nil"/>
                <w:between w:val="nil"/>
              </w:pBdr>
              <w:suppressAutoHyphens/>
              <w:ind w:left="312" w:hanging="357"/>
              <w:rPr>
                <w:rFonts w:eastAsia="Calibri" w:cs="Times New Roman"/>
                <w:szCs w:val="24"/>
                <w:lang w:eastAsia="hu-HU"/>
              </w:rPr>
            </w:pPr>
            <w:r w:rsidRPr="002A39B9">
              <w:rPr>
                <w:rFonts w:eastAsia="Calibri" w:cs="Times New Roman"/>
                <w:szCs w:val="24"/>
                <w:lang w:eastAsia="hu-HU"/>
              </w:rPr>
              <w:t xml:space="preserve">Közreműködés az építész munkaközösség a 19. század </w:t>
            </w:r>
            <w:proofErr w:type="gramStart"/>
            <w:r w:rsidRPr="002A39B9">
              <w:rPr>
                <w:rFonts w:eastAsia="Calibri" w:cs="Times New Roman"/>
                <w:szCs w:val="24"/>
                <w:lang w:eastAsia="hu-HU"/>
              </w:rPr>
              <w:t>stílusirányzatait  feldolgozó</w:t>
            </w:r>
            <w:proofErr w:type="gramEnd"/>
            <w:r w:rsidRPr="002A39B9">
              <w:rPr>
                <w:rFonts w:eastAsia="Calibri" w:cs="Times New Roman"/>
                <w:szCs w:val="24"/>
                <w:lang w:eastAsia="hu-HU"/>
              </w:rPr>
              <w:t xml:space="preserve"> projektjében.</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lastRenderedPageBreak/>
              <w:t>Az ipari forradalom hullámai</w:t>
            </w:r>
          </w:p>
        </w:tc>
        <w:tc>
          <w:tcPr>
            <w:tcW w:w="3118" w:type="dxa"/>
            <w:gridSpan w:val="15"/>
          </w:tcPr>
          <w:p w:rsidR="006B5DE7" w:rsidRPr="002A39B9" w:rsidRDefault="006B5DE7" w:rsidP="002A39B9">
            <w:pPr>
              <w:numPr>
                <w:ilvl w:val="0"/>
                <w:numId w:val="21"/>
              </w:numPr>
              <w:pBdr>
                <w:top w:val="nil"/>
                <w:left w:val="nil"/>
                <w:bottom w:val="nil"/>
                <w:right w:val="nil"/>
                <w:between w:val="nil"/>
              </w:pBdr>
              <w:suppressAutoHyphens/>
              <w:ind w:left="298"/>
              <w:rPr>
                <w:rFonts w:eastAsia="Calibri" w:cs="Times New Roman"/>
                <w:szCs w:val="24"/>
                <w:lang w:eastAsia="hu-HU"/>
              </w:rPr>
            </w:pPr>
            <w:r w:rsidRPr="002A39B9">
              <w:rPr>
                <w:rFonts w:eastAsia="Calibri" w:cs="Times New Roman"/>
                <w:szCs w:val="24"/>
                <w:lang w:eastAsia="hu-HU"/>
              </w:rPr>
              <w:t>Az első hullám: textilipar, bányászat, kohászat.</w:t>
            </w:r>
          </w:p>
          <w:p w:rsidR="006B5DE7" w:rsidRPr="002A39B9" w:rsidRDefault="006B5DE7" w:rsidP="002A39B9">
            <w:pPr>
              <w:numPr>
                <w:ilvl w:val="0"/>
                <w:numId w:val="21"/>
              </w:numPr>
              <w:pBdr>
                <w:top w:val="nil"/>
                <w:left w:val="nil"/>
                <w:bottom w:val="nil"/>
                <w:right w:val="nil"/>
                <w:between w:val="nil"/>
              </w:pBdr>
              <w:suppressAutoHyphens/>
              <w:ind w:left="298"/>
              <w:rPr>
                <w:rFonts w:eastAsia="Calibri" w:cs="Times New Roman"/>
                <w:szCs w:val="24"/>
                <w:lang w:eastAsia="hu-HU"/>
              </w:rPr>
            </w:pPr>
            <w:r w:rsidRPr="002A39B9">
              <w:rPr>
                <w:rFonts w:eastAsia="Calibri" w:cs="Times New Roman"/>
                <w:szCs w:val="24"/>
                <w:lang w:eastAsia="hu-HU"/>
              </w:rPr>
              <w:t>A közlekedés forradalma.</w:t>
            </w:r>
          </w:p>
          <w:p w:rsidR="006B5DE7" w:rsidRPr="002A39B9" w:rsidRDefault="006B5DE7" w:rsidP="002A39B9">
            <w:pPr>
              <w:numPr>
                <w:ilvl w:val="0"/>
                <w:numId w:val="21"/>
              </w:numPr>
              <w:pBdr>
                <w:top w:val="nil"/>
                <w:left w:val="nil"/>
                <w:bottom w:val="nil"/>
                <w:right w:val="nil"/>
                <w:between w:val="nil"/>
              </w:pBdr>
              <w:suppressAutoHyphens/>
              <w:ind w:left="298"/>
              <w:rPr>
                <w:rFonts w:eastAsia="Calibri" w:cs="Times New Roman"/>
                <w:szCs w:val="24"/>
                <w:lang w:eastAsia="hu-HU"/>
              </w:rPr>
            </w:pPr>
            <w:r w:rsidRPr="002A39B9">
              <w:rPr>
                <w:rFonts w:eastAsia="Calibri" w:cs="Times New Roman"/>
                <w:szCs w:val="24"/>
                <w:lang w:eastAsia="hu-HU"/>
              </w:rPr>
              <w:t>A második hullám: elektronika és vegyipar.</w:t>
            </w:r>
          </w:p>
          <w:p w:rsidR="006B5DE7" w:rsidRPr="002A39B9" w:rsidRDefault="006B5DE7" w:rsidP="002A39B9">
            <w:pPr>
              <w:numPr>
                <w:ilvl w:val="0"/>
                <w:numId w:val="21"/>
              </w:numPr>
              <w:pBdr>
                <w:top w:val="nil"/>
                <w:left w:val="nil"/>
                <w:bottom w:val="nil"/>
                <w:right w:val="nil"/>
                <w:between w:val="nil"/>
              </w:pBdr>
              <w:suppressAutoHyphens/>
              <w:ind w:left="298"/>
              <w:rPr>
                <w:rFonts w:eastAsia="Calibri" w:cs="Times New Roman"/>
                <w:szCs w:val="24"/>
                <w:lang w:eastAsia="hu-HU"/>
              </w:rPr>
            </w:pPr>
            <w:r w:rsidRPr="002A39B9">
              <w:rPr>
                <w:rFonts w:eastAsia="Calibri" w:cs="Times New Roman"/>
                <w:szCs w:val="24"/>
                <w:lang w:eastAsia="hu-HU"/>
              </w:rPr>
              <w:t>A gyár és a futószalag.</w:t>
            </w:r>
          </w:p>
          <w:p w:rsidR="006B5DE7" w:rsidRPr="002A39B9" w:rsidRDefault="006B5DE7" w:rsidP="002A39B9">
            <w:pPr>
              <w:numPr>
                <w:ilvl w:val="0"/>
                <w:numId w:val="21"/>
              </w:numPr>
              <w:pBdr>
                <w:top w:val="nil"/>
                <w:left w:val="nil"/>
                <w:bottom w:val="nil"/>
                <w:right w:val="nil"/>
                <w:between w:val="nil"/>
              </w:pBdr>
              <w:suppressAutoHyphens/>
              <w:ind w:left="298"/>
              <w:rPr>
                <w:rFonts w:eastAsia="Calibri" w:cs="Times New Roman"/>
                <w:szCs w:val="24"/>
                <w:lang w:eastAsia="hu-HU"/>
              </w:rPr>
            </w:pPr>
            <w:r w:rsidRPr="002A39B9">
              <w:rPr>
                <w:rFonts w:eastAsia="Calibri" w:cs="Times New Roman"/>
                <w:szCs w:val="24"/>
                <w:lang w:eastAsia="hu-HU"/>
              </w:rPr>
              <w:t>Az ipari forradalmak társadalmi és környezeti hatásai.</w:t>
            </w:r>
          </w:p>
        </w:tc>
        <w:tc>
          <w:tcPr>
            <w:tcW w:w="2410" w:type="dxa"/>
            <w:gridSpan w:val="10"/>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c>
          <w:tcPr>
            <w:tcW w:w="1984" w:type="dxa"/>
            <w:vMerge/>
          </w:tcPr>
          <w:p w:rsidR="006B5DE7" w:rsidRPr="002A39B9" w:rsidRDefault="006B5DE7" w:rsidP="0057418C">
            <w:pPr>
              <w:widowControl w:val="0"/>
              <w:pBdr>
                <w:top w:val="nil"/>
                <w:left w:val="nil"/>
                <w:bottom w:val="nil"/>
                <w:right w:val="nil"/>
                <w:between w:val="nil"/>
              </w:pBdr>
              <w:suppressAutoHyphens/>
              <w:rPr>
                <w:rFonts w:eastAsia="Calibri" w:cs="Times New Roman"/>
                <w:b/>
                <w:szCs w:val="24"/>
                <w:lang w:eastAsia="hu-HU"/>
              </w:rPr>
            </w:pPr>
          </w:p>
        </w:tc>
      </w:tr>
      <w:tr w:rsidR="002A39B9" w:rsidRPr="002A39B9" w:rsidTr="0057418C">
        <w:trPr>
          <w:gridAfter w:val="1"/>
          <w:wAfter w:w="13" w:type="dxa"/>
        </w:trPr>
        <w:tc>
          <w:tcPr>
            <w:tcW w:w="6062" w:type="dxa"/>
            <w:gridSpan w:val="19"/>
          </w:tcPr>
          <w:p w:rsidR="006B5DE7" w:rsidRPr="002A39B9" w:rsidRDefault="006B5DE7" w:rsidP="002A39B9">
            <w:pPr>
              <w:pStyle w:val="Listaszerbekezds"/>
              <w:numPr>
                <w:ilvl w:val="0"/>
                <w:numId w:val="4"/>
              </w:numPr>
              <w:suppressAutoHyphens/>
              <w:spacing w:before="120"/>
              <w:ind w:left="2345"/>
              <w:rPr>
                <w:rFonts w:eastAsia="Cambria" w:cs="Times New Roman"/>
                <w:b/>
                <w:szCs w:val="24"/>
              </w:rPr>
            </w:pPr>
            <w:r w:rsidRPr="002A39B9">
              <w:rPr>
                <w:rFonts w:eastAsia="Cambria" w:cs="Times New Roman"/>
                <w:b/>
                <w:szCs w:val="24"/>
              </w:rPr>
              <w:t>Témakör: A reformkor</w:t>
            </w:r>
          </w:p>
        </w:tc>
        <w:tc>
          <w:tcPr>
            <w:tcW w:w="3118" w:type="dxa"/>
            <w:gridSpan w:val="10"/>
          </w:tcPr>
          <w:p w:rsidR="006B5DE7" w:rsidRPr="002A39B9" w:rsidRDefault="006B5DE7" w:rsidP="0057418C">
            <w:pPr>
              <w:suppressAutoHyphens/>
              <w:spacing w:before="120"/>
              <w:rPr>
                <w:rFonts w:eastAsia="Cambria" w:cs="Times New Roman"/>
                <w:b/>
                <w:szCs w:val="24"/>
                <w:lang w:eastAsia="hu-HU"/>
              </w:rPr>
            </w:pPr>
            <w:r w:rsidRPr="002A39B9">
              <w:rPr>
                <w:rFonts w:eastAsia="Cambria" w:cs="Times New Roman"/>
                <w:b/>
                <w:szCs w:val="24"/>
                <w:lang w:eastAsia="hu-HU"/>
              </w:rPr>
              <w:t>Óraszám: 17 óra</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Témák</w:t>
            </w:r>
          </w:p>
        </w:tc>
        <w:tc>
          <w:tcPr>
            <w:tcW w:w="2268" w:type="dxa"/>
            <w:gridSpan w:val="9"/>
          </w:tcPr>
          <w:p w:rsidR="006B5DE7" w:rsidRPr="002A39B9" w:rsidRDefault="006B5DE7" w:rsidP="0057418C">
            <w:pPr>
              <w:suppressAutoHyphens/>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126" w:type="dxa"/>
            <w:gridSpan w:val="7"/>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Fogalmak és adatok/Lexikák</w:t>
            </w:r>
          </w:p>
        </w:tc>
        <w:tc>
          <w:tcPr>
            <w:tcW w:w="3118" w:type="dxa"/>
            <w:gridSpan w:val="10"/>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politikai élet színterei</w:t>
            </w:r>
          </w:p>
        </w:tc>
        <w:tc>
          <w:tcPr>
            <w:tcW w:w="2268" w:type="dxa"/>
            <w:gridSpan w:val="9"/>
          </w:tcPr>
          <w:p w:rsidR="006B5DE7" w:rsidRPr="002A39B9" w:rsidRDefault="006B5DE7" w:rsidP="002A39B9">
            <w:pPr>
              <w:numPr>
                <w:ilvl w:val="0"/>
                <w:numId w:val="55"/>
              </w:numPr>
              <w:pBdr>
                <w:top w:val="nil"/>
                <w:left w:val="nil"/>
                <w:bottom w:val="nil"/>
                <w:right w:val="nil"/>
                <w:between w:val="nil"/>
              </w:pBdr>
              <w:suppressAutoHyphens/>
              <w:ind w:left="391"/>
              <w:rPr>
                <w:rFonts w:eastAsia="Calibri" w:cs="Times New Roman"/>
                <w:szCs w:val="24"/>
                <w:lang w:eastAsia="hu-HU"/>
              </w:rPr>
            </w:pPr>
            <w:r w:rsidRPr="002A39B9">
              <w:rPr>
                <w:rFonts w:eastAsia="Calibri" w:cs="Times New Roman"/>
                <w:szCs w:val="24"/>
                <w:lang w:eastAsia="hu-HU"/>
              </w:rPr>
              <w:t>A Habsburg Birodalom és Magyarország.</w:t>
            </w:r>
          </w:p>
          <w:p w:rsidR="006B5DE7" w:rsidRPr="002A39B9" w:rsidRDefault="006B5DE7" w:rsidP="002A39B9">
            <w:pPr>
              <w:numPr>
                <w:ilvl w:val="0"/>
                <w:numId w:val="55"/>
              </w:numPr>
              <w:pBdr>
                <w:top w:val="nil"/>
                <w:left w:val="nil"/>
                <w:bottom w:val="nil"/>
                <w:right w:val="nil"/>
                <w:between w:val="nil"/>
              </w:pBdr>
              <w:suppressAutoHyphens/>
              <w:ind w:left="391"/>
              <w:rPr>
                <w:rFonts w:eastAsia="Calibri" w:cs="Times New Roman"/>
                <w:szCs w:val="24"/>
                <w:lang w:eastAsia="hu-HU"/>
              </w:rPr>
            </w:pPr>
            <w:r w:rsidRPr="002A39B9">
              <w:rPr>
                <w:rFonts w:eastAsia="Calibri" w:cs="Times New Roman"/>
                <w:szCs w:val="24"/>
                <w:lang w:eastAsia="hu-HU"/>
              </w:rPr>
              <w:t>A rendi országgyűlés és a megyerendszer.</w:t>
            </w:r>
          </w:p>
          <w:p w:rsidR="006B5DE7" w:rsidRPr="002A39B9" w:rsidRDefault="006B5DE7" w:rsidP="002A39B9">
            <w:pPr>
              <w:numPr>
                <w:ilvl w:val="0"/>
                <w:numId w:val="55"/>
              </w:numPr>
              <w:pBdr>
                <w:top w:val="nil"/>
                <w:left w:val="nil"/>
                <w:bottom w:val="nil"/>
                <w:right w:val="nil"/>
                <w:between w:val="nil"/>
              </w:pBdr>
              <w:suppressAutoHyphens/>
              <w:ind w:left="391"/>
              <w:rPr>
                <w:rFonts w:eastAsia="Calibri" w:cs="Times New Roman"/>
                <w:szCs w:val="24"/>
                <w:lang w:eastAsia="hu-HU"/>
              </w:rPr>
            </w:pPr>
            <w:r w:rsidRPr="002A39B9">
              <w:rPr>
                <w:rFonts w:eastAsia="Calibri" w:cs="Times New Roman"/>
                <w:szCs w:val="24"/>
                <w:lang w:eastAsia="hu-HU"/>
              </w:rPr>
              <w:t>A reformkori Pest-Buda.</w:t>
            </w:r>
          </w:p>
          <w:p w:rsidR="006B5DE7" w:rsidRPr="002A39B9" w:rsidRDefault="006B5DE7" w:rsidP="002A39B9">
            <w:pPr>
              <w:numPr>
                <w:ilvl w:val="0"/>
                <w:numId w:val="55"/>
              </w:numPr>
              <w:pBdr>
                <w:top w:val="nil"/>
                <w:left w:val="nil"/>
                <w:bottom w:val="nil"/>
                <w:right w:val="nil"/>
                <w:between w:val="nil"/>
              </w:pBdr>
              <w:suppressAutoHyphens/>
              <w:spacing w:after="200"/>
              <w:ind w:left="391"/>
              <w:rPr>
                <w:rFonts w:eastAsia="Calibri" w:cs="Times New Roman"/>
                <w:szCs w:val="24"/>
                <w:lang w:eastAsia="hu-HU"/>
              </w:rPr>
            </w:pPr>
            <w:r w:rsidRPr="002A39B9">
              <w:rPr>
                <w:rFonts w:eastAsia="Calibri" w:cs="Times New Roman"/>
                <w:szCs w:val="24"/>
                <w:lang w:eastAsia="hu-HU"/>
              </w:rPr>
              <w:t>A nyilvánosság megteremtése, politika és kultúra.</w:t>
            </w:r>
          </w:p>
        </w:tc>
        <w:tc>
          <w:tcPr>
            <w:tcW w:w="2126" w:type="dxa"/>
            <w:gridSpan w:val="7"/>
            <w:vMerge w:val="restart"/>
          </w:tcPr>
          <w:p w:rsidR="006B5DE7" w:rsidRPr="002A39B9" w:rsidRDefault="006B5DE7" w:rsidP="0057418C">
            <w:pPr>
              <w:suppressAutoHyphens/>
              <w:ind w:right="-108"/>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alsó- és felsőtábla, érdekegyesítés, </w:t>
            </w:r>
            <w:r w:rsidRPr="002A39B9">
              <w:rPr>
                <w:rFonts w:eastAsia="Calibri" w:cs="Times New Roman"/>
                <w:szCs w:val="24"/>
                <w:u w:val="single"/>
                <w:lang w:eastAsia="hu-HU"/>
              </w:rPr>
              <w:t>közteherviselés</w:t>
            </w:r>
            <w:r w:rsidRPr="002A39B9">
              <w:rPr>
                <w:rFonts w:eastAsia="Calibri" w:cs="Times New Roman"/>
                <w:szCs w:val="24"/>
                <w:lang w:eastAsia="hu-HU"/>
              </w:rPr>
              <w:t xml:space="preserve">, </w:t>
            </w:r>
            <w:r w:rsidRPr="002A39B9">
              <w:rPr>
                <w:rFonts w:eastAsia="Calibri" w:cs="Times New Roman"/>
                <w:szCs w:val="24"/>
                <w:u w:val="single"/>
                <w:lang w:eastAsia="hu-HU"/>
              </w:rPr>
              <w:t>jobbágyfelszabadítás</w:t>
            </w:r>
            <w:r w:rsidRPr="002A39B9">
              <w:rPr>
                <w:rFonts w:eastAsia="Calibri" w:cs="Times New Roman"/>
                <w:szCs w:val="24"/>
                <w:lang w:eastAsia="hu-HU"/>
              </w:rPr>
              <w:t>, örökváltság.</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cs="Times New Roman"/>
                <w:szCs w:val="24"/>
              </w:rPr>
            </w:pPr>
            <w:r w:rsidRPr="002A39B9">
              <w:rPr>
                <w:rFonts w:eastAsia="Calibri" w:cs="Times New Roman"/>
                <w:i/>
                <w:szCs w:val="24"/>
                <w:lang w:eastAsia="hu-HU"/>
              </w:rPr>
              <w:t>Személyek:</w:t>
            </w:r>
            <w:r w:rsidRPr="002A39B9">
              <w:rPr>
                <w:rFonts w:eastAsia="Calibri" w:cs="Times New Roman"/>
                <w:szCs w:val="24"/>
                <w:lang w:eastAsia="hu-HU"/>
              </w:rPr>
              <w:t xml:space="preserve"> József nádor, </w:t>
            </w:r>
            <w:proofErr w:type="spellStart"/>
            <w:r w:rsidRPr="002A39B9">
              <w:rPr>
                <w:rFonts w:eastAsia="Calibri" w:cs="Times New Roman"/>
                <w:szCs w:val="24"/>
                <w:lang w:eastAsia="hu-HU"/>
              </w:rPr>
              <w:t>Klemens</w:t>
            </w:r>
            <w:proofErr w:type="spellEnd"/>
            <w:r w:rsidRPr="002A39B9">
              <w:rPr>
                <w:rFonts w:eastAsia="Calibri" w:cs="Times New Roman"/>
                <w:szCs w:val="24"/>
                <w:lang w:eastAsia="hu-HU"/>
              </w:rPr>
              <w:t xml:space="preserve"> Metternich, Wesselényi Miklós, </w:t>
            </w:r>
            <w:r w:rsidRPr="002A39B9">
              <w:rPr>
                <w:rFonts w:eastAsia="Calibri" w:cs="Times New Roman"/>
                <w:szCs w:val="24"/>
                <w:u w:val="single"/>
                <w:lang w:eastAsia="hu-HU"/>
              </w:rPr>
              <w:t>Széchenyi István</w:t>
            </w:r>
            <w:r w:rsidRPr="002A39B9">
              <w:rPr>
                <w:rFonts w:eastAsia="Calibri" w:cs="Times New Roman"/>
                <w:szCs w:val="24"/>
                <w:lang w:eastAsia="hu-HU"/>
              </w:rPr>
              <w:t xml:space="preserve">, Kölcsey Ferenc, </w:t>
            </w:r>
            <w:r w:rsidRPr="002A39B9">
              <w:rPr>
                <w:rFonts w:eastAsia="Calibri" w:cs="Times New Roman"/>
                <w:szCs w:val="24"/>
                <w:u w:val="single"/>
                <w:lang w:eastAsia="hu-HU"/>
              </w:rPr>
              <w:t>Deák Ferenc</w:t>
            </w:r>
            <w:r w:rsidRPr="002A39B9">
              <w:rPr>
                <w:rFonts w:eastAsia="Calibri" w:cs="Times New Roman"/>
                <w:szCs w:val="24"/>
                <w:lang w:eastAsia="hu-HU"/>
              </w:rPr>
              <w:t xml:space="preserve">, </w:t>
            </w:r>
            <w:r w:rsidRPr="002A39B9">
              <w:rPr>
                <w:rFonts w:eastAsia="Calibri" w:cs="Times New Roman"/>
                <w:szCs w:val="24"/>
                <w:u w:val="single"/>
                <w:lang w:eastAsia="hu-HU"/>
              </w:rPr>
              <w:t>Kossuth Lajos</w:t>
            </w:r>
            <w:r w:rsidRPr="002A39B9">
              <w:rPr>
                <w:rFonts w:eastAsia="Calibri" w:cs="Times New Roman"/>
                <w:szCs w:val="24"/>
                <w:lang w:eastAsia="hu-HU"/>
              </w:rPr>
              <w:t>, Ganz Ábrahám.</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1830–1848 a reformkor</w:t>
            </w:r>
            <w:r w:rsidRPr="002A39B9">
              <w:rPr>
                <w:rFonts w:eastAsia="Calibri" w:cs="Times New Roman"/>
                <w:szCs w:val="24"/>
                <w:lang w:eastAsia="hu-HU"/>
              </w:rPr>
              <w:t xml:space="preserve">, </w:t>
            </w:r>
            <w:r w:rsidRPr="002A39B9">
              <w:rPr>
                <w:rFonts w:eastAsia="Calibri" w:cs="Times New Roman"/>
                <w:szCs w:val="24"/>
                <w:lang w:eastAsia="hu-HU"/>
              </w:rPr>
              <w:lastRenderedPageBreak/>
              <w:t>1830 a Hitel megjelenése, 1844 törvény a magyar államnyelvről.</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Pest-Buda.</w:t>
            </w:r>
          </w:p>
        </w:tc>
        <w:tc>
          <w:tcPr>
            <w:tcW w:w="3118" w:type="dxa"/>
            <w:gridSpan w:val="10"/>
            <w:vMerge w:val="restart"/>
          </w:tcPr>
          <w:p w:rsidR="006B5DE7" w:rsidRPr="002A39B9" w:rsidRDefault="006B5DE7" w:rsidP="002A39B9">
            <w:pPr>
              <w:numPr>
                <w:ilvl w:val="0"/>
                <w:numId w:val="49"/>
              </w:numPr>
              <w:suppressAutoHyphens/>
              <w:ind w:left="317" w:hanging="357"/>
              <w:rPr>
                <w:rFonts w:eastAsia="Calibri" w:cs="Times New Roman"/>
                <w:szCs w:val="24"/>
                <w:lang w:eastAsia="hu-HU"/>
              </w:rPr>
            </w:pPr>
            <w:r w:rsidRPr="002A39B9">
              <w:rPr>
                <w:rFonts w:eastAsia="Calibri" w:cs="Times New Roman"/>
                <w:szCs w:val="24"/>
                <w:lang w:eastAsia="hu-HU"/>
              </w:rPr>
              <w:lastRenderedPageBreak/>
              <w:t>A jobbágykérdés és megoldási javaslatainak értelmezése szövegek és adatok alapján.</w:t>
            </w:r>
          </w:p>
          <w:p w:rsidR="006B5DE7" w:rsidRPr="002A39B9" w:rsidRDefault="006B5DE7" w:rsidP="002A39B9">
            <w:pPr>
              <w:numPr>
                <w:ilvl w:val="0"/>
                <w:numId w:val="49"/>
              </w:numPr>
              <w:suppressAutoHyphens/>
              <w:ind w:left="317" w:hanging="357"/>
              <w:rPr>
                <w:rFonts w:eastAsia="Calibri" w:cs="Times New Roman"/>
                <w:szCs w:val="24"/>
                <w:lang w:eastAsia="hu-HU"/>
              </w:rPr>
            </w:pPr>
            <w:r w:rsidRPr="002A39B9">
              <w:rPr>
                <w:rFonts w:eastAsia="Calibri" w:cs="Times New Roman"/>
                <w:szCs w:val="24"/>
                <w:lang w:eastAsia="hu-HU"/>
              </w:rPr>
              <w:t xml:space="preserve">A nyelvkérdés és a nemzetté válás bemutatása különböző források segítségével. (Pl. magyar államnyelv, a zsidóság nyelvváltása, </w:t>
            </w:r>
            <w:proofErr w:type="spellStart"/>
            <w:r w:rsidRPr="002A39B9">
              <w:rPr>
                <w:rFonts w:eastAsia="Calibri" w:cs="Times New Roman"/>
                <w:szCs w:val="24"/>
                <w:lang w:eastAsia="hu-HU"/>
              </w:rPr>
              <w:t>Lőv</w:t>
            </w:r>
            <w:proofErr w:type="spellEnd"/>
            <w:r w:rsidRPr="002A39B9">
              <w:rPr>
                <w:rFonts w:eastAsia="Calibri" w:cs="Times New Roman"/>
                <w:szCs w:val="24"/>
                <w:lang w:eastAsia="hu-HU"/>
              </w:rPr>
              <w:t xml:space="preserve"> Lipót)</w:t>
            </w:r>
          </w:p>
          <w:p w:rsidR="006B5DE7" w:rsidRPr="002A39B9" w:rsidRDefault="006B5DE7" w:rsidP="002A39B9">
            <w:pPr>
              <w:numPr>
                <w:ilvl w:val="0"/>
                <w:numId w:val="49"/>
              </w:numPr>
              <w:suppressAutoHyphens/>
              <w:ind w:left="317" w:hanging="357"/>
              <w:rPr>
                <w:rFonts w:eastAsia="Calibri" w:cs="Times New Roman"/>
                <w:szCs w:val="24"/>
                <w:lang w:eastAsia="hu-HU"/>
              </w:rPr>
            </w:pPr>
            <w:r w:rsidRPr="002A39B9">
              <w:rPr>
                <w:rFonts w:eastAsia="Calibri" w:cs="Times New Roman"/>
                <w:szCs w:val="24"/>
                <w:lang w:eastAsia="hu-HU"/>
              </w:rPr>
              <w:t>A polgári alkotmányosság programjának bemutatása politikai írások, országgyűlési felszólalások</w:t>
            </w:r>
            <w:r w:rsidRPr="002A39B9">
              <w:rPr>
                <w:rFonts w:eastAsia="Roboto" w:cs="Times New Roman"/>
                <w:szCs w:val="24"/>
                <w:lang w:eastAsia="hu-HU"/>
              </w:rPr>
              <w:t xml:space="preserve"> </w:t>
            </w:r>
            <w:r w:rsidRPr="002A39B9">
              <w:rPr>
                <w:rFonts w:eastAsia="Calibri" w:cs="Times New Roman"/>
                <w:szCs w:val="24"/>
                <w:lang w:eastAsia="hu-HU"/>
              </w:rPr>
              <w:t>és ábrák alapján.</w:t>
            </w:r>
          </w:p>
          <w:p w:rsidR="006B5DE7" w:rsidRPr="002A39B9" w:rsidRDefault="006B5DE7" w:rsidP="002A39B9">
            <w:pPr>
              <w:numPr>
                <w:ilvl w:val="0"/>
                <w:numId w:val="49"/>
              </w:numPr>
              <w:suppressAutoHyphens/>
              <w:ind w:left="317" w:hanging="357"/>
              <w:rPr>
                <w:rFonts w:eastAsia="Calibri" w:cs="Times New Roman"/>
                <w:szCs w:val="24"/>
                <w:lang w:eastAsia="hu-HU"/>
              </w:rPr>
            </w:pPr>
            <w:r w:rsidRPr="002A39B9">
              <w:rPr>
                <w:rFonts w:eastAsia="Calibri" w:cs="Times New Roman"/>
                <w:szCs w:val="24"/>
                <w:lang w:eastAsia="hu-HU"/>
              </w:rPr>
              <w:t xml:space="preserve">Széchenyi és Kossuth társadalmi hátterének, egyéniségének, </w:t>
            </w:r>
            <w:r w:rsidRPr="002A39B9">
              <w:rPr>
                <w:rFonts w:eastAsia="Calibri" w:cs="Times New Roman"/>
                <w:szCs w:val="24"/>
                <w:lang w:eastAsia="hu-HU"/>
              </w:rPr>
              <w:lastRenderedPageBreak/>
              <w:t>álláspontjának és eredményeinek összevetése.</w:t>
            </w:r>
          </w:p>
          <w:p w:rsidR="006B5DE7" w:rsidRPr="002A39B9" w:rsidRDefault="006B5DE7" w:rsidP="002A39B9">
            <w:pPr>
              <w:numPr>
                <w:ilvl w:val="0"/>
                <w:numId w:val="49"/>
              </w:numPr>
              <w:suppressAutoHyphens/>
              <w:ind w:left="317" w:hanging="357"/>
              <w:rPr>
                <w:rFonts w:eastAsia="Calibri" w:cs="Times New Roman"/>
                <w:szCs w:val="24"/>
                <w:lang w:eastAsia="hu-HU"/>
              </w:rPr>
            </w:pPr>
            <w:r w:rsidRPr="002A39B9">
              <w:rPr>
                <w:rFonts w:eastAsia="Calibri" w:cs="Times New Roman"/>
                <w:szCs w:val="24"/>
                <w:lang w:eastAsia="hu-HU"/>
              </w:rPr>
              <w:t>A nemzeti kultúra és a kor politikai törekvései közötti kapcsolatok azonosítása példák alapján.</w:t>
            </w:r>
          </w:p>
          <w:p w:rsidR="006B5DE7" w:rsidRPr="002A39B9" w:rsidRDefault="006B5DE7" w:rsidP="002A39B9">
            <w:pPr>
              <w:numPr>
                <w:ilvl w:val="0"/>
                <w:numId w:val="49"/>
              </w:numPr>
              <w:pBdr>
                <w:top w:val="nil"/>
                <w:left w:val="nil"/>
                <w:bottom w:val="nil"/>
                <w:right w:val="nil"/>
                <w:between w:val="nil"/>
              </w:pBdr>
              <w:suppressAutoHyphens/>
              <w:spacing w:after="200"/>
              <w:ind w:left="317" w:hanging="357"/>
              <w:rPr>
                <w:rFonts w:eastAsia="Calibri" w:cs="Times New Roman"/>
                <w:szCs w:val="24"/>
                <w:lang w:eastAsia="hu-HU"/>
              </w:rPr>
            </w:pPr>
            <w:r w:rsidRPr="002A39B9">
              <w:rPr>
                <w:rFonts w:eastAsia="Calibri" w:cs="Times New Roman"/>
                <w:szCs w:val="24"/>
                <w:lang w:eastAsia="hu-HU"/>
              </w:rPr>
              <w:t>A reformkor legfőbb kulturális eredményeinek, alkotásainak azonosítása különböző típusú források alapján.</w:t>
            </w:r>
          </w:p>
        </w:tc>
      </w:tr>
      <w:tr w:rsidR="002A39B9" w:rsidRPr="002A39B9" w:rsidTr="0057418C">
        <w:trPr>
          <w:gridAfter w:val="1"/>
          <w:wAfter w:w="13" w:type="dxa"/>
        </w:trPr>
        <w:tc>
          <w:tcPr>
            <w:tcW w:w="1668" w:type="dxa"/>
            <w:gridSpan w:val="3"/>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reformkor fő kérdései</w:t>
            </w:r>
          </w:p>
        </w:tc>
        <w:tc>
          <w:tcPr>
            <w:tcW w:w="2268" w:type="dxa"/>
            <w:gridSpan w:val="9"/>
          </w:tcPr>
          <w:p w:rsidR="006B5DE7" w:rsidRPr="002A39B9" w:rsidRDefault="006B5DE7" w:rsidP="002A39B9">
            <w:pPr>
              <w:numPr>
                <w:ilvl w:val="0"/>
                <w:numId w:val="55"/>
              </w:numPr>
              <w:pBdr>
                <w:top w:val="nil"/>
                <w:left w:val="nil"/>
                <w:bottom w:val="nil"/>
                <w:right w:val="nil"/>
                <w:between w:val="nil"/>
              </w:pBdr>
              <w:suppressAutoHyphens/>
              <w:ind w:left="391"/>
              <w:rPr>
                <w:rFonts w:eastAsia="Calibri" w:cs="Times New Roman"/>
                <w:szCs w:val="24"/>
                <w:lang w:eastAsia="hu-HU"/>
              </w:rPr>
            </w:pPr>
            <w:r w:rsidRPr="002A39B9">
              <w:rPr>
                <w:rFonts w:eastAsia="Calibri" w:cs="Times New Roman"/>
                <w:szCs w:val="24"/>
                <w:lang w:eastAsia="hu-HU"/>
              </w:rPr>
              <w:t>A magyar nyelv ügye és a nemzetté válás.</w:t>
            </w:r>
          </w:p>
          <w:p w:rsidR="006B5DE7" w:rsidRPr="002A39B9" w:rsidRDefault="006B5DE7" w:rsidP="002A39B9">
            <w:pPr>
              <w:numPr>
                <w:ilvl w:val="0"/>
                <w:numId w:val="55"/>
              </w:numPr>
              <w:pBdr>
                <w:top w:val="nil"/>
                <w:left w:val="nil"/>
                <w:bottom w:val="nil"/>
                <w:right w:val="nil"/>
                <w:between w:val="nil"/>
              </w:pBdr>
              <w:suppressAutoHyphens/>
              <w:ind w:left="391"/>
              <w:rPr>
                <w:rFonts w:eastAsia="Calibri" w:cs="Times New Roman"/>
                <w:szCs w:val="24"/>
                <w:lang w:eastAsia="hu-HU"/>
              </w:rPr>
            </w:pPr>
            <w:r w:rsidRPr="002A39B9">
              <w:rPr>
                <w:rFonts w:eastAsia="Calibri" w:cs="Times New Roman"/>
                <w:szCs w:val="24"/>
                <w:lang w:eastAsia="hu-HU"/>
              </w:rPr>
              <w:t xml:space="preserve">A jobbágykérdés: </w:t>
            </w:r>
            <w:r w:rsidRPr="002A39B9">
              <w:rPr>
                <w:rFonts w:eastAsia="Calibri" w:cs="Times New Roman"/>
                <w:szCs w:val="24"/>
                <w:lang w:eastAsia="hu-HU"/>
              </w:rPr>
              <w:lastRenderedPageBreak/>
              <w:t>örökváltság, kárpótlás.</w:t>
            </w:r>
          </w:p>
          <w:p w:rsidR="006B5DE7" w:rsidRPr="002A39B9" w:rsidRDefault="006B5DE7" w:rsidP="002A39B9">
            <w:pPr>
              <w:numPr>
                <w:ilvl w:val="0"/>
                <w:numId w:val="55"/>
              </w:numPr>
              <w:pBdr>
                <w:top w:val="nil"/>
                <w:left w:val="nil"/>
                <w:bottom w:val="nil"/>
                <w:right w:val="nil"/>
                <w:between w:val="nil"/>
              </w:pBdr>
              <w:suppressAutoHyphens/>
              <w:ind w:left="391"/>
              <w:rPr>
                <w:rFonts w:eastAsia="Calibri" w:cs="Times New Roman"/>
                <w:szCs w:val="24"/>
                <w:lang w:eastAsia="hu-HU"/>
              </w:rPr>
            </w:pPr>
            <w:r w:rsidRPr="002A39B9">
              <w:rPr>
                <w:rFonts w:eastAsia="Calibri" w:cs="Times New Roman"/>
                <w:szCs w:val="24"/>
                <w:lang w:eastAsia="hu-HU"/>
              </w:rPr>
              <w:t>A polgári alkotmányosság kérdése.</w:t>
            </w:r>
          </w:p>
          <w:p w:rsidR="006B5DE7" w:rsidRPr="002A39B9" w:rsidRDefault="006B5DE7" w:rsidP="002A39B9">
            <w:pPr>
              <w:numPr>
                <w:ilvl w:val="0"/>
                <w:numId w:val="55"/>
              </w:numPr>
              <w:pBdr>
                <w:top w:val="nil"/>
                <w:left w:val="nil"/>
                <w:bottom w:val="nil"/>
                <w:right w:val="nil"/>
                <w:between w:val="nil"/>
              </w:pBdr>
              <w:suppressAutoHyphens/>
              <w:spacing w:after="200"/>
              <w:ind w:left="391"/>
              <w:rPr>
                <w:rFonts w:eastAsia="Calibri" w:cs="Times New Roman"/>
                <w:szCs w:val="24"/>
                <w:lang w:eastAsia="hu-HU"/>
              </w:rPr>
            </w:pPr>
            <w:r w:rsidRPr="002A39B9">
              <w:rPr>
                <w:rFonts w:eastAsia="Calibri" w:cs="Times New Roman"/>
                <w:szCs w:val="24"/>
                <w:lang w:eastAsia="hu-HU"/>
              </w:rPr>
              <w:t>Széchenyi és Kossuth programja és vitája.</w:t>
            </w:r>
          </w:p>
        </w:tc>
        <w:tc>
          <w:tcPr>
            <w:tcW w:w="2126" w:type="dxa"/>
            <w:gridSpan w:val="7"/>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3118" w:type="dxa"/>
            <w:gridSpan w:val="10"/>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rPr>
          <w:gridAfter w:val="1"/>
          <w:wAfter w:w="13" w:type="dxa"/>
        </w:trPr>
        <w:tc>
          <w:tcPr>
            <w:tcW w:w="6629" w:type="dxa"/>
            <w:gridSpan w:val="23"/>
          </w:tcPr>
          <w:p w:rsidR="006B5DE7" w:rsidRPr="002A39B9" w:rsidRDefault="006B5DE7" w:rsidP="002A39B9">
            <w:pPr>
              <w:pStyle w:val="Listaszerbekezds"/>
              <w:numPr>
                <w:ilvl w:val="0"/>
                <w:numId w:val="4"/>
              </w:numPr>
              <w:suppressAutoHyphens/>
              <w:spacing w:before="120"/>
              <w:ind w:left="2345"/>
              <w:rPr>
                <w:rFonts w:eastAsia="Cambria" w:cs="Times New Roman"/>
                <w:b/>
                <w:szCs w:val="24"/>
              </w:rPr>
            </w:pPr>
            <w:r w:rsidRPr="002A39B9">
              <w:rPr>
                <w:rFonts w:eastAsia="Cambria" w:cs="Times New Roman"/>
                <w:b/>
                <w:szCs w:val="24"/>
              </w:rPr>
              <w:lastRenderedPageBreak/>
              <w:t>Témakör: A forradalom és a szabadságharc</w:t>
            </w:r>
          </w:p>
        </w:tc>
        <w:tc>
          <w:tcPr>
            <w:tcW w:w="2551" w:type="dxa"/>
            <w:gridSpan w:val="6"/>
          </w:tcPr>
          <w:p w:rsidR="006B5DE7" w:rsidRPr="002A39B9" w:rsidRDefault="006B5DE7" w:rsidP="0057418C">
            <w:pPr>
              <w:suppressAutoHyphens/>
              <w:spacing w:before="120"/>
              <w:rPr>
                <w:rFonts w:eastAsia="Cambria" w:cs="Times New Roman"/>
                <w:b/>
                <w:szCs w:val="24"/>
                <w:lang w:eastAsia="hu-HU"/>
              </w:rPr>
            </w:pPr>
            <w:r w:rsidRPr="002A39B9">
              <w:rPr>
                <w:rFonts w:eastAsia="Cambria" w:cs="Times New Roman"/>
                <w:b/>
                <w:szCs w:val="24"/>
                <w:lang w:eastAsia="hu-HU"/>
              </w:rPr>
              <w:t>Óraszám: 14 óra</w:t>
            </w:r>
          </w:p>
        </w:tc>
      </w:tr>
      <w:tr w:rsidR="002A39B9" w:rsidRPr="002A39B9" w:rsidTr="0057418C">
        <w:trPr>
          <w:gridAfter w:val="1"/>
          <w:wAfter w:w="13" w:type="dxa"/>
        </w:trPr>
        <w:tc>
          <w:tcPr>
            <w:tcW w:w="1546" w:type="dxa"/>
            <w:gridSpan w:val="2"/>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Témák</w:t>
            </w:r>
          </w:p>
        </w:tc>
        <w:tc>
          <w:tcPr>
            <w:tcW w:w="2106" w:type="dxa"/>
            <w:gridSpan w:val="8"/>
          </w:tcPr>
          <w:p w:rsidR="006B5DE7" w:rsidRPr="002A39B9" w:rsidRDefault="006B5DE7" w:rsidP="0057418C">
            <w:pPr>
              <w:suppressAutoHyphens/>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977" w:type="dxa"/>
            <w:gridSpan w:val="13"/>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Fogalmak és adatok/Lexikák</w:t>
            </w:r>
          </w:p>
        </w:tc>
        <w:tc>
          <w:tcPr>
            <w:tcW w:w="2551" w:type="dxa"/>
            <w:gridSpan w:val="6"/>
          </w:tcPr>
          <w:p w:rsidR="006B5DE7" w:rsidRPr="002A39B9" w:rsidRDefault="006B5DE7" w:rsidP="0057418C">
            <w:pPr>
              <w:suppressAutoHyphens/>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546" w:type="dxa"/>
            <w:gridSpan w:val="2"/>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forradalom céljai és eredményei</w:t>
            </w:r>
          </w:p>
        </w:tc>
        <w:tc>
          <w:tcPr>
            <w:tcW w:w="2106" w:type="dxa"/>
            <w:gridSpan w:val="8"/>
          </w:tcPr>
          <w:p w:rsidR="006B5DE7" w:rsidRPr="002A39B9" w:rsidRDefault="006B5DE7" w:rsidP="002A39B9">
            <w:pPr>
              <w:numPr>
                <w:ilvl w:val="0"/>
                <w:numId w:val="38"/>
              </w:numPr>
              <w:pBdr>
                <w:top w:val="nil"/>
                <w:left w:val="nil"/>
                <w:bottom w:val="nil"/>
                <w:right w:val="nil"/>
                <w:between w:val="nil"/>
              </w:pBdr>
              <w:suppressAutoHyphens/>
              <w:ind w:left="391"/>
              <w:rPr>
                <w:rFonts w:eastAsia="Calibri" w:cs="Times New Roman"/>
                <w:szCs w:val="24"/>
                <w:lang w:eastAsia="hu-HU"/>
              </w:rPr>
            </w:pPr>
            <w:r w:rsidRPr="002A39B9">
              <w:rPr>
                <w:rFonts w:eastAsia="Calibri" w:cs="Times New Roman"/>
                <w:szCs w:val="24"/>
                <w:lang w:eastAsia="hu-HU"/>
              </w:rPr>
              <w:t>Az európai forradalmi hullám és március 15.</w:t>
            </w:r>
          </w:p>
          <w:p w:rsidR="006B5DE7" w:rsidRPr="002A39B9" w:rsidRDefault="006B5DE7" w:rsidP="002A39B9">
            <w:pPr>
              <w:numPr>
                <w:ilvl w:val="0"/>
                <w:numId w:val="38"/>
              </w:numPr>
              <w:pBdr>
                <w:top w:val="nil"/>
                <w:left w:val="nil"/>
                <w:bottom w:val="nil"/>
                <w:right w:val="nil"/>
                <w:between w:val="nil"/>
              </w:pBdr>
              <w:suppressAutoHyphens/>
              <w:ind w:left="391"/>
              <w:rPr>
                <w:rFonts w:eastAsia="Calibri" w:cs="Times New Roman"/>
                <w:szCs w:val="24"/>
                <w:lang w:eastAsia="hu-HU"/>
              </w:rPr>
            </w:pPr>
            <w:r w:rsidRPr="002A39B9">
              <w:rPr>
                <w:rFonts w:eastAsia="Calibri" w:cs="Times New Roman"/>
                <w:szCs w:val="24"/>
                <w:lang w:eastAsia="hu-HU"/>
              </w:rPr>
              <w:t>Az első magyar polgári alkotmány: az áprilisi törvények.</w:t>
            </w:r>
          </w:p>
          <w:p w:rsidR="006B5DE7" w:rsidRPr="002A39B9" w:rsidRDefault="006B5DE7" w:rsidP="002A39B9">
            <w:pPr>
              <w:numPr>
                <w:ilvl w:val="0"/>
                <w:numId w:val="38"/>
              </w:numPr>
              <w:pBdr>
                <w:top w:val="nil"/>
                <w:left w:val="nil"/>
                <w:bottom w:val="nil"/>
                <w:right w:val="nil"/>
                <w:between w:val="nil"/>
              </w:pBdr>
              <w:suppressAutoHyphens/>
              <w:ind w:left="391"/>
              <w:rPr>
                <w:rFonts w:eastAsia="Calibri" w:cs="Times New Roman"/>
                <w:szCs w:val="24"/>
                <w:lang w:eastAsia="hu-HU"/>
              </w:rPr>
            </w:pPr>
            <w:r w:rsidRPr="002A39B9">
              <w:rPr>
                <w:rFonts w:eastAsia="Calibri" w:cs="Times New Roman"/>
                <w:szCs w:val="24"/>
                <w:lang w:eastAsia="hu-HU"/>
              </w:rPr>
              <w:t>A Batthyány-kormány tevékenysége.</w:t>
            </w:r>
          </w:p>
        </w:tc>
        <w:tc>
          <w:tcPr>
            <w:tcW w:w="2977" w:type="dxa"/>
            <w:gridSpan w:val="13"/>
            <w:vMerge w:val="restart"/>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márciusi ifjak, </w:t>
            </w:r>
            <w:r w:rsidRPr="002A39B9">
              <w:rPr>
                <w:rFonts w:eastAsia="Calibri" w:cs="Times New Roman"/>
                <w:szCs w:val="24"/>
                <w:u w:val="single"/>
                <w:lang w:eastAsia="hu-HU"/>
              </w:rPr>
              <w:t>sajtószabadság</w:t>
            </w:r>
            <w:r w:rsidRPr="002A39B9">
              <w:rPr>
                <w:rFonts w:eastAsia="Calibri" w:cs="Times New Roman"/>
                <w:szCs w:val="24"/>
                <w:lang w:eastAsia="hu-HU"/>
              </w:rPr>
              <w:t xml:space="preserve">, </w:t>
            </w:r>
            <w:r w:rsidRPr="002A39B9">
              <w:rPr>
                <w:rFonts w:eastAsia="Calibri" w:cs="Times New Roman"/>
                <w:szCs w:val="24"/>
                <w:u w:val="single"/>
                <w:lang w:eastAsia="hu-HU"/>
              </w:rPr>
              <w:t>cenzúra</w:t>
            </w:r>
            <w:r w:rsidRPr="002A39B9">
              <w:rPr>
                <w:rFonts w:eastAsia="Calibri" w:cs="Times New Roman"/>
                <w:szCs w:val="24"/>
                <w:lang w:eastAsia="hu-HU"/>
              </w:rPr>
              <w:t xml:space="preserve">, áprilisi törvények, népképviseleti </w:t>
            </w:r>
            <w:r w:rsidRPr="002A39B9">
              <w:rPr>
                <w:rFonts w:eastAsia="Calibri" w:cs="Times New Roman"/>
                <w:szCs w:val="24"/>
                <w:u w:val="single"/>
                <w:lang w:eastAsia="hu-HU"/>
              </w:rPr>
              <w:t>országgyűlés</w:t>
            </w:r>
            <w:r w:rsidRPr="002A39B9">
              <w:rPr>
                <w:rFonts w:eastAsia="Calibri" w:cs="Times New Roman"/>
                <w:szCs w:val="24"/>
                <w:lang w:eastAsia="hu-HU"/>
              </w:rPr>
              <w:t xml:space="preserve">, politikai nemzet, </w:t>
            </w:r>
            <w:r w:rsidRPr="002A39B9">
              <w:rPr>
                <w:rFonts w:eastAsia="Calibri" w:cs="Times New Roman"/>
                <w:szCs w:val="24"/>
                <w:u w:val="single"/>
                <w:lang w:eastAsia="hu-HU"/>
              </w:rPr>
              <w:t>nemzetiség</w:t>
            </w:r>
            <w:r w:rsidRPr="002A39B9">
              <w:rPr>
                <w:rFonts w:eastAsia="Calibri" w:cs="Times New Roman"/>
                <w:szCs w:val="24"/>
                <w:lang w:eastAsia="hu-HU"/>
              </w:rPr>
              <w:t xml:space="preserve">, </w:t>
            </w:r>
            <w:r w:rsidRPr="002A39B9">
              <w:rPr>
                <w:rFonts w:eastAsia="Calibri" w:cs="Times New Roman"/>
                <w:szCs w:val="24"/>
                <w:u w:val="single"/>
                <w:lang w:eastAsia="hu-HU"/>
              </w:rPr>
              <w:t>honvédség</w:t>
            </w:r>
            <w:r w:rsidRPr="002A39B9">
              <w:rPr>
                <w:rFonts w:eastAsia="Calibri" w:cs="Times New Roman"/>
                <w:szCs w:val="24"/>
                <w:lang w:eastAsia="hu-HU"/>
              </w:rPr>
              <w:t>, Függetlenségi nyilatkozat.</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Petőfi Sándor, </w:t>
            </w:r>
            <w:r w:rsidRPr="002A39B9">
              <w:rPr>
                <w:rFonts w:eastAsia="Calibri" w:cs="Times New Roman"/>
                <w:szCs w:val="24"/>
                <w:u w:val="single"/>
                <w:lang w:eastAsia="hu-HU"/>
              </w:rPr>
              <w:t>Batthyány Lajos</w:t>
            </w:r>
            <w:r w:rsidRPr="002A39B9">
              <w:rPr>
                <w:rFonts w:eastAsia="Calibri" w:cs="Times New Roman"/>
                <w:szCs w:val="24"/>
                <w:lang w:eastAsia="hu-HU"/>
              </w:rPr>
              <w:t xml:space="preserve">, </w:t>
            </w:r>
            <w:proofErr w:type="spellStart"/>
            <w:r w:rsidRPr="002A39B9">
              <w:rPr>
                <w:rFonts w:eastAsia="Calibri" w:cs="Times New Roman"/>
                <w:szCs w:val="24"/>
                <w:u w:val="single"/>
                <w:lang w:eastAsia="hu-HU"/>
              </w:rPr>
              <w:t>Görgei</w:t>
            </w:r>
            <w:proofErr w:type="spellEnd"/>
            <w:r w:rsidRPr="002A39B9">
              <w:rPr>
                <w:rFonts w:eastAsia="Calibri" w:cs="Times New Roman"/>
                <w:szCs w:val="24"/>
                <w:u w:val="single"/>
                <w:lang w:eastAsia="hu-HU"/>
              </w:rPr>
              <w:t xml:space="preserve"> Artúr</w:t>
            </w:r>
            <w:r w:rsidRPr="002A39B9">
              <w:rPr>
                <w:rFonts w:eastAsia="Calibri" w:cs="Times New Roman"/>
                <w:szCs w:val="24"/>
                <w:lang w:eastAsia="hu-HU"/>
              </w:rPr>
              <w:t xml:space="preserve">, </w:t>
            </w:r>
            <w:r w:rsidRPr="002A39B9">
              <w:rPr>
                <w:rFonts w:eastAsia="Calibri" w:cs="Times New Roman"/>
                <w:szCs w:val="24"/>
                <w:u w:val="single"/>
                <w:lang w:eastAsia="hu-HU"/>
              </w:rPr>
              <w:t>Bem József</w:t>
            </w:r>
            <w:r w:rsidRPr="002A39B9">
              <w:rPr>
                <w:rFonts w:eastAsia="Calibri" w:cs="Times New Roman"/>
                <w:szCs w:val="24"/>
                <w:lang w:eastAsia="hu-HU"/>
              </w:rPr>
              <w:t xml:space="preserve">, </w:t>
            </w:r>
            <w:r w:rsidRPr="002A39B9">
              <w:rPr>
                <w:rFonts w:eastAsia="Calibri" w:cs="Times New Roman"/>
                <w:szCs w:val="24"/>
                <w:u w:val="single"/>
                <w:lang w:eastAsia="hu-HU"/>
              </w:rPr>
              <w:t>Klapka György</w:t>
            </w:r>
            <w:r w:rsidRPr="002A39B9">
              <w:rPr>
                <w:rFonts w:eastAsia="Calibri" w:cs="Times New Roman"/>
                <w:szCs w:val="24"/>
                <w:lang w:eastAsia="hu-HU"/>
              </w:rPr>
              <w:t xml:space="preserve">, </w:t>
            </w:r>
            <w:r w:rsidRPr="002A39B9">
              <w:rPr>
                <w:rFonts w:eastAsia="Calibri" w:cs="Times New Roman"/>
                <w:szCs w:val="24"/>
                <w:u w:val="single"/>
                <w:lang w:eastAsia="hu-HU"/>
              </w:rPr>
              <w:t>Ferenc József</w:t>
            </w:r>
            <w:r w:rsidRPr="002A39B9">
              <w:rPr>
                <w:rFonts w:eastAsia="Calibri" w:cs="Times New Roman"/>
                <w:szCs w:val="24"/>
                <w:lang w:eastAsia="hu-HU"/>
              </w:rPr>
              <w:t>, Julius Haynau.</w:t>
            </w:r>
            <w:r w:rsidRPr="002A39B9">
              <w:rPr>
                <w:rFonts w:eastAsia="Calibri" w:cs="Times New Roman"/>
                <w:i/>
                <w:szCs w:val="24"/>
                <w:lang w:eastAsia="hu-HU"/>
              </w:rPr>
              <w:t xml:space="preserve"> </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i/>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1848. március 15. a pesti forradalom</w:t>
            </w:r>
            <w:r w:rsidRPr="002A39B9">
              <w:rPr>
                <w:rFonts w:eastAsia="Calibri" w:cs="Times New Roman"/>
                <w:szCs w:val="24"/>
                <w:lang w:eastAsia="hu-HU"/>
              </w:rPr>
              <w:t xml:space="preserve">, 1848. április 11. az áprilisi törvények, 1848. szeptember 29. a pákozdi csata, 1849. április–május a tavaszi hadjárat, 1849. április 14. a Függetlenségi nyilatkozat, 1849. május 21. Buda visszavétele, </w:t>
            </w:r>
            <w:r w:rsidRPr="002A39B9">
              <w:rPr>
                <w:rFonts w:cs="Times New Roman"/>
                <w:szCs w:val="24"/>
              </w:rPr>
              <w:t xml:space="preserve">1849. </w:t>
            </w:r>
            <w:r w:rsidRPr="002A39B9">
              <w:rPr>
                <w:rFonts w:eastAsia="Calibri" w:cs="Times New Roman"/>
                <w:szCs w:val="24"/>
                <w:lang w:eastAsia="hu-HU"/>
              </w:rPr>
              <w:t xml:space="preserve">augusztus 13. a világosi fegyverletétel, </w:t>
            </w:r>
            <w:r w:rsidRPr="002A39B9">
              <w:rPr>
                <w:rFonts w:eastAsia="Calibri" w:cs="Times New Roman"/>
                <w:szCs w:val="24"/>
                <w:u w:val="single"/>
                <w:lang w:eastAsia="hu-HU"/>
              </w:rPr>
              <w:t>1849. október 6. az aradi vértanúk és Batthyány kivégzése</w:t>
            </w:r>
            <w:r w:rsidRPr="002A39B9">
              <w:rPr>
                <w:rFonts w:eastAsia="Calibri" w:cs="Times New Roman"/>
                <w:szCs w:val="24"/>
                <w:lang w:eastAsia="hu-HU"/>
              </w:rPr>
              <w:t>.</w:t>
            </w:r>
            <w:r w:rsidRPr="002A39B9">
              <w:rPr>
                <w:rFonts w:eastAsia="Calibri" w:cs="Times New Roman"/>
                <w:i/>
                <w:szCs w:val="24"/>
                <w:lang w:eastAsia="hu-HU"/>
              </w:rPr>
              <w:t xml:space="preserve"> </w:t>
            </w:r>
          </w:p>
          <w:p w:rsidR="006B5DE7" w:rsidRPr="002A39B9" w:rsidRDefault="006B5DE7" w:rsidP="0057418C">
            <w:pPr>
              <w:suppressAutoHyphens/>
              <w:rPr>
                <w:rFonts w:eastAsia="Calibri" w:cs="Times New Roman"/>
                <w:i/>
                <w:szCs w:val="24"/>
                <w:lang w:eastAsia="hu-HU"/>
              </w:rPr>
            </w:pPr>
          </w:p>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Pákozd</w:t>
            </w:r>
            <w:r w:rsidRPr="002A39B9">
              <w:rPr>
                <w:rFonts w:eastAsia="Calibri" w:cs="Times New Roman"/>
                <w:szCs w:val="24"/>
                <w:lang w:eastAsia="hu-HU"/>
              </w:rPr>
              <w:t xml:space="preserve">, </w:t>
            </w:r>
            <w:r w:rsidRPr="002A39B9">
              <w:rPr>
                <w:rFonts w:eastAsia="Calibri" w:cs="Times New Roman"/>
                <w:szCs w:val="24"/>
                <w:u w:val="single"/>
                <w:lang w:eastAsia="hu-HU"/>
              </w:rPr>
              <w:t>Debrecen</w:t>
            </w:r>
            <w:r w:rsidRPr="002A39B9">
              <w:rPr>
                <w:rFonts w:eastAsia="Calibri" w:cs="Times New Roman"/>
                <w:szCs w:val="24"/>
                <w:lang w:eastAsia="hu-HU"/>
              </w:rPr>
              <w:t xml:space="preserve">, </w:t>
            </w:r>
            <w:r w:rsidRPr="002A39B9">
              <w:rPr>
                <w:rFonts w:eastAsia="Calibri" w:cs="Times New Roman"/>
                <w:szCs w:val="24"/>
                <w:u w:val="single"/>
                <w:lang w:eastAsia="hu-HU"/>
              </w:rPr>
              <w:t>Isaszeg</w:t>
            </w:r>
            <w:r w:rsidRPr="002A39B9">
              <w:rPr>
                <w:rFonts w:eastAsia="Calibri" w:cs="Times New Roman"/>
                <w:szCs w:val="24"/>
                <w:lang w:eastAsia="hu-HU"/>
              </w:rPr>
              <w:t xml:space="preserve">, </w:t>
            </w:r>
            <w:r w:rsidRPr="002A39B9">
              <w:rPr>
                <w:rFonts w:eastAsia="Calibri" w:cs="Times New Roman"/>
                <w:szCs w:val="24"/>
                <w:u w:val="single"/>
                <w:lang w:eastAsia="hu-HU"/>
              </w:rPr>
              <w:t>Világos</w:t>
            </w:r>
            <w:r w:rsidRPr="002A39B9">
              <w:rPr>
                <w:rFonts w:eastAsia="Calibri" w:cs="Times New Roman"/>
                <w:szCs w:val="24"/>
                <w:lang w:eastAsia="hu-HU"/>
              </w:rPr>
              <w:t xml:space="preserve">, </w:t>
            </w:r>
            <w:r w:rsidRPr="002A39B9">
              <w:rPr>
                <w:rFonts w:eastAsia="Calibri" w:cs="Times New Roman"/>
                <w:szCs w:val="24"/>
                <w:u w:val="single"/>
                <w:lang w:eastAsia="hu-HU"/>
              </w:rPr>
              <w:t>Komárom</w:t>
            </w:r>
            <w:r w:rsidRPr="002A39B9">
              <w:rPr>
                <w:rFonts w:eastAsia="Calibri" w:cs="Times New Roman"/>
                <w:szCs w:val="24"/>
                <w:lang w:eastAsia="hu-HU"/>
              </w:rPr>
              <w:t xml:space="preserve">, </w:t>
            </w:r>
            <w:r w:rsidRPr="002A39B9">
              <w:rPr>
                <w:rFonts w:eastAsia="Calibri" w:cs="Times New Roman"/>
                <w:szCs w:val="24"/>
                <w:u w:val="single"/>
                <w:lang w:eastAsia="hu-HU"/>
              </w:rPr>
              <w:t>Arad</w:t>
            </w:r>
            <w:r w:rsidRPr="002A39B9">
              <w:rPr>
                <w:rFonts w:eastAsia="Calibri" w:cs="Times New Roman"/>
                <w:szCs w:val="24"/>
                <w:lang w:eastAsia="hu-HU"/>
              </w:rPr>
              <w:t>.</w:t>
            </w:r>
          </w:p>
        </w:tc>
        <w:tc>
          <w:tcPr>
            <w:tcW w:w="2551" w:type="dxa"/>
            <w:gridSpan w:val="6"/>
            <w:vMerge w:val="restart"/>
          </w:tcPr>
          <w:p w:rsidR="006B5DE7" w:rsidRPr="002A39B9" w:rsidRDefault="006B5DE7" w:rsidP="002A39B9">
            <w:pPr>
              <w:numPr>
                <w:ilvl w:val="0"/>
                <w:numId w:val="13"/>
              </w:numPr>
              <w:suppressAutoHyphens/>
              <w:ind w:left="317" w:hanging="357"/>
              <w:rPr>
                <w:rFonts w:eastAsia="Calibri" w:cs="Times New Roman"/>
                <w:szCs w:val="24"/>
                <w:lang w:eastAsia="hu-HU"/>
              </w:rPr>
            </w:pPr>
            <w:r w:rsidRPr="002A39B9">
              <w:rPr>
                <w:rFonts w:eastAsia="Calibri" w:cs="Times New Roman"/>
                <w:szCs w:val="24"/>
                <w:lang w:eastAsia="hu-HU"/>
              </w:rPr>
              <w:t>A reformkori elképzeléseknek, a forradalom követeléseinek és az áprilisi törvényeknek az összehasonlítása.</w:t>
            </w:r>
          </w:p>
          <w:p w:rsidR="006B5DE7" w:rsidRPr="002A39B9" w:rsidRDefault="006B5DE7" w:rsidP="002A39B9">
            <w:pPr>
              <w:numPr>
                <w:ilvl w:val="0"/>
                <w:numId w:val="13"/>
              </w:numPr>
              <w:suppressAutoHyphens/>
              <w:ind w:left="317" w:hanging="357"/>
              <w:rPr>
                <w:rFonts w:eastAsia="Calibri" w:cs="Times New Roman"/>
                <w:szCs w:val="24"/>
                <w:lang w:eastAsia="hu-HU"/>
              </w:rPr>
            </w:pPr>
            <w:r w:rsidRPr="002A39B9">
              <w:rPr>
                <w:rFonts w:eastAsia="Calibri" w:cs="Times New Roman"/>
                <w:szCs w:val="24"/>
                <w:lang w:eastAsia="hu-HU"/>
              </w:rPr>
              <w:t>A forradalom eseményeinek felidézése források segítségével.</w:t>
            </w:r>
          </w:p>
          <w:p w:rsidR="006B5DE7" w:rsidRPr="002A39B9" w:rsidRDefault="006B5DE7" w:rsidP="002A39B9">
            <w:pPr>
              <w:numPr>
                <w:ilvl w:val="0"/>
                <w:numId w:val="13"/>
              </w:numPr>
              <w:suppressAutoHyphens/>
              <w:ind w:left="317" w:hanging="357"/>
              <w:rPr>
                <w:rFonts w:eastAsia="Calibri" w:cs="Times New Roman"/>
                <w:szCs w:val="24"/>
                <w:lang w:eastAsia="hu-HU"/>
              </w:rPr>
            </w:pPr>
            <w:r w:rsidRPr="002A39B9">
              <w:rPr>
                <w:rFonts w:eastAsia="Calibri" w:cs="Times New Roman"/>
                <w:szCs w:val="24"/>
                <w:lang w:eastAsia="hu-HU"/>
              </w:rPr>
              <w:t>A szabadságharc néhány döntő csatájának bemutatása térképek, beszámolók alapján.</w:t>
            </w:r>
          </w:p>
          <w:p w:rsidR="006B5DE7" w:rsidRPr="002A39B9" w:rsidRDefault="006B5DE7" w:rsidP="002A39B9">
            <w:pPr>
              <w:numPr>
                <w:ilvl w:val="0"/>
                <w:numId w:val="13"/>
              </w:numPr>
              <w:suppressAutoHyphens/>
              <w:ind w:left="317" w:hanging="357"/>
              <w:rPr>
                <w:rFonts w:eastAsia="Calibri" w:cs="Times New Roman"/>
                <w:szCs w:val="24"/>
                <w:lang w:eastAsia="hu-HU"/>
              </w:rPr>
            </w:pPr>
            <w:r w:rsidRPr="002A39B9">
              <w:rPr>
                <w:rFonts w:eastAsia="Calibri" w:cs="Times New Roman"/>
                <w:szCs w:val="24"/>
                <w:lang w:eastAsia="hu-HU"/>
              </w:rPr>
              <w:t xml:space="preserve">A szabadságharc néhány kiemelkedő szereplőjének, illetve vértanújának bemutatása. </w:t>
            </w:r>
          </w:p>
          <w:p w:rsidR="006B5DE7" w:rsidRPr="002A39B9" w:rsidRDefault="006B5DE7" w:rsidP="002A39B9">
            <w:pPr>
              <w:numPr>
                <w:ilvl w:val="0"/>
                <w:numId w:val="13"/>
              </w:numPr>
              <w:suppressAutoHyphens/>
              <w:ind w:left="317" w:hanging="357"/>
              <w:rPr>
                <w:rFonts w:eastAsia="Calibri" w:cs="Times New Roman"/>
                <w:szCs w:val="24"/>
                <w:lang w:eastAsia="hu-HU"/>
              </w:rPr>
            </w:pPr>
            <w:r w:rsidRPr="002A39B9">
              <w:rPr>
                <w:rFonts w:eastAsia="Calibri" w:cs="Times New Roman"/>
                <w:szCs w:val="24"/>
                <w:lang w:eastAsia="hu-HU"/>
              </w:rPr>
              <w:t xml:space="preserve">A nemzetiségek és a kisebbségek részvételének </w:t>
            </w:r>
            <w:r w:rsidRPr="002A39B9">
              <w:rPr>
                <w:rFonts w:cs="Times New Roman"/>
                <w:szCs w:val="24"/>
              </w:rPr>
              <w:t xml:space="preserve">(pl. németek, szlávok, és zsidók) </w:t>
            </w:r>
            <w:r w:rsidRPr="002A39B9">
              <w:rPr>
                <w:rFonts w:eastAsia="Calibri" w:cs="Times New Roman"/>
                <w:szCs w:val="24"/>
                <w:lang w:eastAsia="hu-HU"/>
              </w:rPr>
              <w:t>bemutatása a szabadságharcban és az azt követő megtorlás során.</w:t>
            </w:r>
          </w:p>
          <w:p w:rsidR="006B5DE7" w:rsidRPr="002A39B9" w:rsidRDefault="006B5DE7" w:rsidP="002A39B9">
            <w:pPr>
              <w:numPr>
                <w:ilvl w:val="0"/>
                <w:numId w:val="13"/>
              </w:numPr>
              <w:suppressAutoHyphens/>
              <w:ind w:left="317" w:hanging="357"/>
              <w:rPr>
                <w:rFonts w:eastAsia="Calibri" w:cs="Times New Roman"/>
                <w:szCs w:val="24"/>
                <w:lang w:eastAsia="hu-HU"/>
              </w:rPr>
            </w:pPr>
            <w:r w:rsidRPr="002A39B9">
              <w:rPr>
                <w:rFonts w:eastAsia="Calibri" w:cs="Times New Roman"/>
                <w:szCs w:val="24"/>
                <w:lang w:eastAsia="hu-HU"/>
              </w:rPr>
              <w:t xml:space="preserve">A forradalom és a szabadságharc </w:t>
            </w:r>
            <w:r w:rsidRPr="002A39B9">
              <w:rPr>
                <w:rFonts w:eastAsia="Calibri" w:cs="Times New Roman"/>
                <w:szCs w:val="24"/>
                <w:lang w:eastAsia="hu-HU"/>
              </w:rPr>
              <w:lastRenderedPageBreak/>
              <w:t>eredményeinek értékelése.</w:t>
            </w:r>
          </w:p>
          <w:p w:rsidR="006B5DE7" w:rsidRPr="002A39B9" w:rsidRDefault="006B5DE7" w:rsidP="002A39B9">
            <w:pPr>
              <w:numPr>
                <w:ilvl w:val="0"/>
                <w:numId w:val="13"/>
              </w:numPr>
              <w:pBdr>
                <w:top w:val="nil"/>
                <w:left w:val="nil"/>
                <w:bottom w:val="nil"/>
                <w:right w:val="nil"/>
                <w:between w:val="nil"/>
              </w:pBdr>
              <w:suppressAutoHyphens/>
              <w:ind w:left="317" w:hanging="357"/>
              <w:rPr>
                <w:rFonts w:eastAsia="Calibri" w:cs="Times New Roman"/>
                <w:szCs w:val="24"/>
                <w:lang w:eastAsia="hu-HU"/>
              </w:rPr>
            </w:pPr>
            <w:r w:rsidRPr="002A39B9">
              <w:rPr>
                <w:rFonts w:eastAsia="Calibri" w:cs="Times New Roman"/>
                <w:szCs w:val="24"/>
                <w:lang w:eastAsia="hu-HU"/>
              </w:rPr>
              <w:t>A magyar forradalom és szabadságharc elhelyezése az európai környezetben.</w:t>
            </w:r>
          </w:p>
        </w:tc>
      </w:tr>
      <w:tr w:rsidR="002A39B9" w:rsidRPr="002A39B9" w:rsidTr="0057418C">
        <w:trPr>
          <w:gridAfter w:val="1"/>
          <w:wAfter w:w="13" w:type="dxa"/>
        </w:trPr>
        <w:tc>
          <w:tcPr>
            <w:tcW w:w="1546" w:type="dxa"/>
            <w:gridSpan w:val="2"/>
          </w:tcPr>
          <w:p w:rsidR="006B5DE7" w:rsidRPr="002A39B9" w:rsidRDefault="006B5DE7" w:rsidP="0057418C">
            <w:pPr>
              <w:suppressAutoHyphens/>
              <w:rPr>
                <w:rFonts w:eastAsia="Calibri" w:cs="Times New Roman"/>
                <w:i/>
                <w:szCs w:val="24"/>
                <w:lang w:eastAsia="hu-HU"/>
              </w:rPr>
            </w:pPr>
            <w:r w:rsidRPr="002A39B9">
              <w:rPr>
                <w:rFonts w:eastAsia="Calibri" w:cs="Times New Roman"/>
                <w:i/>
                <w:szCs w:val="24"/>
                <w:lang w:eastAsia="hu-HU"/>
              </w:rPr>
              <w:t>A szabadságharc főbb eseményei és kiemelkedő szereplői</w:t>
            </w:r>
          </w:p>
        </w:tc>
        <w:tc>
          <w:tcPr>
            <w:tcW w:w="2106" w:type="dxa"/>
            <w:gridSpan w:val="8"/>
          </w:tcPr>
          <w:p w:rsidR="006B5DE7" w:rsidRPr="002A39B9" w:rsidRDefault="006B5DE7" w:rsidP="002A39B9">
            <w:pPr>
              <w:numPr>
                <w:ilvl w:val="0"/>
                <w:numId w:val="38"/>
              </w:numPr>
              <w:pBdr>
                <w:top w:val="nil"/>
                <w:left w:val="nil"/>
                <w:bottom w:val="nil"/>
                <w:right w:val="nil"/>
                <w:between w:val="nil"/>
              </w:pBdr>
              <w:suppressAutoHyphens/>
              <w:ind w:left="391" w:right="-108"/>
              <w:rPr>
                <w:rFonts w:eastAsia="Calibri" w:cs="Times New Roman"/>
                <w:szCs w:val="24"/>
                <w:lang w:eastAsia="hu-HU"/>
              </w:rPr>
            </w:pPr>
            <w:r w:rsidRPr="002A39B9">
              <w:rPr>
                <w:rFonts w:eastAsia="Calibri" w:cs="Times New Roman"/>
                <w:szCs w:val="24"/>
                <w:lang w:eastAsia="hu-HU"/>
              </w:rPr>
              <w:t>Harc a dinasztiával és a vele szövetkező nemzetiségekkel.</w:t>
            </w:r>
          </w:p>
          <w:p w:rsidR="006B5DE7" w:rsidRPr="002A39B9" w:rsidRDefault="006B5DE7" w:rsidP="002A39B9">
            <w:pPr>
              <w:numPr>
                <w:ilvl w:val="0"/>
                <w:numId w:val="38"/>
              </w:numPr>
              <w:pBdr>
                <w:top w:val="nil"/>
                <w:left w:val="nil"/>
                <w:bottom w:val="nil"/>
                <w:right w:val="nil"/>
                <w:between w:val="nil"/>
              </w:pBdr>
              <w:suppressAutoHyphens/>
              <w:ind w:left="391"/>
              <w:rPr>
                <w:rFonts w:eastAsia="Calibri" w:cs="Times New Roman"/>
                <w:szCs w:val="24"/>
                <w:lang w:eastAsia="hu-HU"/>
              </w:rPr>
            </w:pPr>
            <w:r w:rsidRPr="002A39B9">
              <w:rPr>
                <w:rFonts w:eastAsia="Calibri" w:cs="Times New Roman"/>
                <w:szCs w:val="24"/>
                <w:lang w:eastAsia="hu-HU"/>
              </w:rPr>
              <w:t>A tavaszi hadjárat.</w:t>
            </w:r>
          </w:p>
          <w:p w:rsidR="006B5DE7" w:rsidRPr="002A39B9" w:rsidRDefault="006B5DE7" w:rsidP="002A39B9">
            <w:pPr>
              <w:numPr>
                <w:ilvl w:val="0"/>
                <w:numId w:val="38"/>
              </w:numPr>
              <w:pBdr>
                <w:top w:val="nil"/>
                <w:left w:val="nil"/>
                <w:bottom w:val="nil"/>
                <w:right w:val="nil"/>
                <w:between w:val="nil"/>
              </w:pBdr>
              <w:suppressAutoHyphens/>
              <w:ind w:left="391" w:right="-108"/>
              <w:rPr>
                <w:rFonts w:eastAsia="Calibri" w:cs="Times New Roman"/>
                <w:szCs w:val="24"/>
                <w:lang w:eastAsia="hu-HU"/>
              </w:rPr>
            </w:pPr>
            <w:r w:rsidRPr="002A39B9">
              <w:rPr>
                <w:rFonts w:eastAsia="Calibri" w:cs="Times New Roman"/>
                <w:szCs w:val="24"/>
                <w:lang w:eastAsia="hu-HU"/>
              </w:rPr>
              <w:t>A Függetlenségi nyilatkozat, kísérlet az önálló állam megteremtésére.</w:t>
            </w:r>
          </w:p>
          <w:p w:rsidR="006B5DE7" w:rsidRPr="002A39B9" w:rsidRDefault="006B5DE7" w:rsidP="002A39B9">
            <w:pPr>
              <w:pStyle w:val="Listaszerbekezds"/>
              <w:numPr>
                <w:ilvl w:val="0"/>
                <w:numId w:val="38"/>
              </w:numPr>
              <w:pBdr>
                <w:top w:val="nil"/>
                <w:left w:val="nil"/>
                <w:bottom w:val="nil"/>
                <w:right w:val="nil"/>
                <w:between w:val="nil"/>
              </w:pBdr>
              <w:suppressAutoHyphens/>
              <w:ind w:left="439"/>
              <w:rPr>
                <w:rFonts w:eastAsia="Calibri" w:cs="Times New Roman"/>
                <w:szCs w:val="24"/>
              </w:rPr>
            </w:pPr>
            <w:r w:rsidRPr="002A39B9">
              <w:rPr>
                <w:rFonts w:eastAsia="Calibri" w:cs="Times New Roman"/>
                <w:szCs w:val="24"/>
              </w:rPr>
              <w:t>A szabadságharc leverése és a megtorlás.</w:t>
            </w:r>
          </w:p>
        </w:tc>
        <w:tc>
          <w:tcPr>
            <w:tcW w:w="2977" w:type="dxa"/>
            <w:gridSpan w:val="13"/>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c>
          <w:tcPr>
            <w:tcW w:w="2551" w:type="dxa"/>
            <w:gridSpan w:val="6"/>
            <w:vMerge/>
          </w:tcPr>
          <w:p w:rsidR="006B5DE7" w:rsidRPr="002A39B9" w:rsidRDefault="006B5DE7" w:rsidP="0057418C">
            <w:pPr>
              <w:widowControl w:val="0"/>
              <w:pBdr>
                <w:top w:val="nil"/>
                <w:left w:val="nil"/>
                <w:bottom w:val="nil"/>
                <w:right w:val="nil"/>
                <w:between w:val="nil"/>
              </w:pBdr>
              <w:suppressAutoHyphens/>
              <w:rPr>
                <w:rFonts w:eastAsia="Calibri" w:cs="Times New Roman"/>
                <w:szCs w:val="24"/>
                <w:lang w:eastAsia="hu-HU"/>
              </w:rPr>
            </w:pPr>
          </w:p>
        </w:tc>
      </w:tr>
      <w:tr w:rsidR="002A39B9" w:rsidRPr="002A39B9" w:rsidTr="0057418C">
        <w:tc>
          <w:tcPr>
            <w:tcW w:w="9193" w:type="dxa"/>
            <w:gridSpan w:val="30"/>
          </w:tcPr>
          <w:p w:rsidR="006B5DE7" w:rsidRPr="002A39B9" w:rsidRDefault="006B5DE7" w:rsidP="0057418C">
            <w:pPr>
              <w:rPr>
                <w:rFonts w:eastAsia="Cambria" w:cs="Times New Roman"/>
                <w:b/>
                <w:smallCaps/>
                <w:szCs w:val="24"/>
                <w:lang w:eastAsia="hu-HU"/>
              </w:rPr>
            </w:pPr>
            <w:r w:rsidRPr="002A39B9">
              <w:rPr>
                <w:rFonts w:cs="Times New Roman"/>
                <w:b/>
                <w:szCs w:val="24"/>
              </w:rPr>
              <w:lastRenderedPageBreak/>
              <w:t>11. évfolyam</w:t>
            </w:r>
          </w:p>
        </w:tc>
      </w:tr>
      <w:tr w:rsidR="002A39B9" w:rsidRPr="002A39B9" w:rsidTr="0057418C">
        <w:tc>
          <w:tcPr>
            <w:tcW w:w="6941" w:type="dxa"/>
            <w:gridSpan w:val="27"/>
          </w:tcPr>
          <w:p w:rsidR="006B5DE7" w:rsidRPr="002A39B9" w:rsidRDefault="006B5DE7" w:rsidP="0057418C">
            <w:pPr>
              <w:pStyle w:val="Listaszerbekezds"/>
              <w:rPr>
                <w:rFonts w:eastAsia="Cambria" w:cs="Times New Roman"/>
                <w:b/>
                <w:smallCaps/>
                <w:szCs w:val="24"/>
              </w:rPr>
            </w:pPr>
            <w:r w:rsidRPr="002A39B9">
              <w:rPr>
                <w:rFonts w:eastAsia="Cambria" w:cs="Times New Roman"/>
                <w:b/>
                <w:szCs w:val="24"/>
              </w:rPr>
              <w:t>Témakör: A nemzetállamok születése és a szocialista eszmék megjelenése</w:t>
            </w:r>
          </w:p>
        </w:tc>
        <w:tc>
          <w:tcPr>
            <w:tcW w:w="2252" w:type="dxa"/>
            <w:gridSpan w:val="3"/>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4 óra</w:t>
            </w:r>
          </w:p>
        </w:tc>
      </w:tr>
      <w:tr w:rsidR="002A39B9" w:rsidRPr="002A39B9" w:rsidTr="0057418C">
        <w:tc>
          <w:tcPr>
            <w:tcW w:w="1809" w:type="dxa"/>
            <w:gridSpan w:val="5"/>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Témák</w:t>
            </w:r>
          </w:p>
        </w:tc>
        <w:tc>
          <w:tcPr>
            <w:tcW w:w="2694" w:type="dxa"/>
            <w:gridSpan w:val="11"/>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409" w:type="dxa"/>
            <w:gridSpan w:val="10"/>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281" w:type="dxa"/>
            <w:gridSpan w:val="4"/>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c>
          <w:tcPr>
            <w:tcW w:w="1809" w:type="dxa"/>
            <w:gridSpan w:val="5"/>
          </w:tcPr>
          <w:p w:rsidR="006B5DE7" w:rsidRPr="002A39B9" w:rsidRDefault="006B5DE7" w:rsidP="0057418C">
            <w:pPr>
              <w:ind w:left="-108"/>
              <w:rPr>
                <w:rFonts w:eastAsia="Calibri" w:cs="Times New Roman"/>
                <w:i/>
                <w:szCs w:val="24"/>
                <w:lang w:eastAsia="hu-HU"/>
              </w:rPr>
            </w:pPr>
            <w:r w:rsidRPr="002A39B9">
              <w:rPr>
                <w:rFonts w:eastAsia="Calibri" w:cs="Times New Roman"/>
                <w:i/>
                <w:szCs w:val="24"/>
                <w:lang w:eastAsia="hu-HU"/>
              </w:rPr>
              <w:t>A szocializmus és a munkásmozgalom</w:t>
            </w:r>
          </w:p>
        </w:tc>
        <w:tc>
          <w:tcPr>
            <w:tcW w:w="2694" w:type="dxa"/>
            <w:gridSpan w:val="11"/>
          </w:tcPr>
          <w:p w:rsidR="006B5DE7" w:rsidRPr="002A39B9" w:rsidRDefault="006B5DE7" w:rsidP="002A39B9">
            <w:pPr>
              <w:numPr>
                <w:ilvl w:val="0"/>
                <w:numId w:val="20"/>
              </w:numPr>
              <w:pBdr>
                <w:top w:val="nil"/>
                <w:left w:val="nil"/>
                <w:bottom w:val="nil"/>
                <w:right w:val="nil"/>
                <w:between w:val="nil"/>
              </w:pBdr>
              <w:ind w:left="344"/>
              <w:rPr>
                <w:rFonts w:eastAsia="Calibri" w:cs="Times New Roman"/>
                <w:szCs w:val="24"/>
                <w:lang w:eastAsia="hu-HU"/>
              </w:rPr>
            </w:pPr>
            <w:r w:rsidRPr="002A39B9">
              <w:rPr>
                <w:rFonts w:eastAsia="Calibri" w:cs="Times New Roman"/>
                <w:szCs w:val="24"/>
                <w:lang w:eastAsia="hu-HU"/>
              </w:rPr>
              <w:t>Szocializmus: társadalmi egyenlőség és tulajdonviszonyok.</w:t>
            </w:r>
          </w:p>
          <w:p w:rsidR="006B5DE7" w:rsidRPr="002A39B9" w:rsidRDefault="006B5DE7" w:rsidP="002A39B9">
            <w:pPr>
              <w:numPr>
                <w:ilvl w:val="0"/>
                <w:numId w:val="20"/>
              </w:numPr>
              <w:pBdr>
                <w:top w:val="nil"/>
                <w:left w:val="nil"/>
                <w:bottom w:val="nil"/>
                <w:right w:val="nil"/>
                <w:between w:val="nil"/>
              </w:pBdr>
              <w:ind w:left="344"/>
              <w:rPr>
                <w:rFonts w:eastAsia="Calibri" w:cs="Times New Roman"/>
                <w:szCs w:val="24"/>
                <w:lang w:eastAsia="hu-HU"/>
              </w:rPr>
            </w:pPr>
            <w:r w:rsidRPr="002A39B9">
              <w:rPr>
                <w:rFonts w:eastAsia="Calibri" w:cs="Times New Roman"/>
                <w:szCs w:val="24"/>
                <w:lang w:eastAsia="hu-HU"/>
              </w:rPr>
              <w:t>A Kommunista kiáltvány.</w:t>
            </w:r>
          </w:p>
          <w:p w:rsidR="006B5DE7" w:rsidRPr="002A39B9" w:rsidRDefault="006B5DE7" w:rsidP="002A39B9">
            <w:pPr>
              <w:numPr>
                <w:ilvl w:val="0"/>
                <w:numId w:val="20"/>
              </w:numPr>
              <w:pBdr>
                <w:top w:val="nil"/>
                <w:left w:val="nil"/>
                <w:bottom w:val="nil"/>
                <w:right w:val="nil"/>
                <w:between w:val="nil"/>
              </w:pBdr>
              <w:ind w:left="344"/>
              <w:rPr>
                <w:rFonts w:eastAsia="Calibri" w:cs="Times New Roman"/>
                <w:szCs w:val="24"/>
                <w:lang w:eastAsia="hu-HU"/>
              </w:rPr>
            </w:pPr>
            <w:r w:rsidRPr="002A39B9">
              <w:rPr>
                <w:rFonts w:eastAsia="Calibri" w:cs="Times New Roman"/>
                <w:szCs w:val="24"/>
                <w:lang w:eastAsia="hu-HU"/>
              </w:rPr>
              <w:t>Szakszervezetek és munkáspártok.</w:t>
            </w:r>
          </w:p>
          <w:p w:rsidR="006B5DE7" w:rsidRPr="002A39B9" w:rsidRDefault="006B5DE7" w:rsidP="002A39B9">
            <w:pPr>
              <w:numPr>
                <w:ilvl w:val="0"/>
                <w:numId w:val="20"/>
              </w:numPr>
              <w:pBdr>
                <w:top w:val="nil"/>
                <w:left w:val="nil"/>
                <w:bottom w:val="nil"/>
                <w:right w:val="nil"/>
                <w:between w:val="nil"/>
              </w:pBdr>
              <w:ind w:left="344"/>
              <w:rPr>
                <w:rFonts w:eastAsia="Calibri" w:cs="Times New Roman"/>
                <w:b/>
                <w:szCs w:val="24"/>
                <w:lang w:eastAsia="hu-HU"/>
              </w:rPr>
            </w:pPr>
            <w:r w:rsidRPr="002A39B9">
              <w:rPr>
                <w:rFonts w:eastAsia="Calibri" w:cs="Times New Roman"/>
                <w:szCs w:val="24"/>
                <w:lang w:eastAsia="hu-HU"/>
              </w:rPr>
              <w:t>Szociáldemokrácia és kommunizmus.</w:t>
            </w:r>
          </w:p>
          <w:p w:rsidR="006B5DE7" w:rsidRPr="002A39B9" w:rsidRDefault="006B5DE7" w:rsidP="002A39B9">
            <w:pPr>
              <w:numPr>
                <w:ilvl w:val="0"/>
                <w:numId w:val="20"/>
              </w:numPr>
              <w:pBdr>
                <w:top w:val="nil"/>
                <w:left w:val="nil"/>
                <w:bottom w:val="nil"/>
                <w:right w:val="nil"/>
                <w:between w:val="nil"/>
              </w:pBdr>
              <w:ind w:left="344" w:right="-108"/>
              <w:rPr>
                <w:rFonts w:eastAsia="Calibri" w:cs="Times New Roman"/>
                <w:b/>
                <w:szCs w:val="24"/>
                <w:lang w:eastAsia="hu-HU"/>
              </w:rPr>
            </w:pPr>
            <w:r w:rsidRPr="002A39B9">
              <w:rPr>
                <w:rFonts w:eastAsia="Calibri" w:cs="Times New Roman"/>
                <w:szCs w:val="24"/>
                <w:lang w:eastAsia="hu-HU"/>
              </w:rPr>
              <w:t>Keresztényszocializmus.</w:t>
            </w:r>
          </w:p>
        </w:tc>
        <w:tc>
          <w:tcPr>
            <w:tcW w:w="2409" w:type="dxa"/>
            <w:gridSpan w:val="10"/>
            <w:vMerge w:val="restart"/>
          </w:tcPr>
          <w:p w:rsidR="006B5DE7" w:rsidRPr="002A39B9" w:rsidRDefault="006B5DE7" w:rsidP="0057418C">
            <w:pPr>
              <w:rPr>
                <w:rFonts w:eastAsia="Calibri" w:cs="Times New Roman"/>
                <w:szCs w:val="24"/>
                <w:u w:val="single"/>
                <w:lang w:eastAsia="hu-HU"/>
              </w:rPr>
            </w:pPr>
            <w:r w:rsidRPr="002A39B9">
              <w:rPr>
                <w:rFonts w:eastAsia="Calibri" w:cs="Times New Roman"/>
                <w:i/>
                <w:szCs w:val="24"/>
                <w:lang w:eastAsia="hu-HU"/>
              </w:rPr>
              <w:t xml:space="preserve">Fogalmak: </w:t>
            </w:r>
            <w:r w:rsidRPr="002A39B9">
              <w:rPr>
                <w:rFonts w:eastAsia="Calibri" w:cs="Times New Roman"/>
                <w:szCs w:val="24"/>
                <w:u w:val="single"/>
                <w:lang w:eastAsia="hu-HU"/>
              </w:rPr>
              <w:t>polgárháború</w:t>
            </w:r>
            <w:r w:rsidRPr="002A39B9">
              <w:rPr>
                <w:rFonts w:eastAsia="Calibri" w:cs="Times New Roman"/>
                <w:szCs w:val="24"/>
                <w:lang w:eastAsia="hu-HU"/>
              </w:rPr>
              <w:t xml:space="preserve">, polgári állam, szakszervezet, társadalombiztosítás, monopólium, </w:t>
            </w:r>
            <w:r w:rsidRPr="002A39B9">
              <w:rPr>
                <w:rFonts w:eastAsia="Calibri" w:cs="Times New Roman"/>
                <w:szCs w:val="24"/>
                <w:u w:val="single"/>
                <w:lang w:eastAsia="hu-HU"/>
              </w:rPr>
              <w:t>szocializmus</w:t>
            </w:r>
            <w:r w:rsidRPr="002A39B9">
              <w:rPr>
                <w:rFonts w:eastAsia="Calibri" w:cs="Times New Roman"/>
                <w:szCs w:val="24"/>
                <w:lang w:eastAsia="hu-HU"/>
              </w:rPr>
              <w:t xml:space="preserve">, szociáldemokrácia, </w:t>
            </w:r>
            <w:r w:rsidRPr="002A39B9">
              <w:rPr>
                <w:rFonts w:eastAsia="Calibri" w:cs="Times New Roman"/>
                <w:szCs w:val="24"/>
                <w:u w:val="single"/>
                <w:lang w:eastAsia="hu-HU"/>
              </w:rPr>
              <w:t>kommunizmus</w:t>
            </w:r>
            <w:r w:rsidRPr="002A39B9">
              <w:rPr>
                <w:rFonts w:eastAsia="Calibri" w:cs="Times New Roman"/>
                <w:szCs w:val="24"/>
                <w:lang w:eastAsia="hu-HU"/>
              </w:rPr>
              <w:t xml:space="preserve">, </w:t>
            </w:r>
            <w:r w:rsidRPr="002A39B9">
              <w:rPr>
                <w:rFonts w:eastAsia="Calibri" w:cs="Times New Roman"/>
                <w:szCs w:val="24"/>
                <w:u w:val="single"/>
                <w:lang w:eastAsia="hu-HU"/>
              </w:rPr>
              <w:t>keresztényszocializmus,</w:t>
            </w:r>
          </w:p>
          <w:p w:rsidR="006B5DE7" w:rsidRPr="002A39B9" w:rsidRDefault="006B5DE7" w:rsidP="0057418C">
            <w:pPr>
              <w:rPr>
                <w:rFonts w:eastAsia="Calibri" w:cs="Times New Roman"/>
                <w:i/>
                <w:szCs w:val="24"/>
                <w:lang w:eastAsia="hu-HU"/>
              </w:rPr>
            </w:pPr>
            <w:r w:rsidRPr="002A39B9">
              <w:rPr>
                <w:rFonts w:eastAsia="Calibri" w:cs="Times New Roman"/>
                <w:szCs w:val="24"/>
                <w:lang w:eastAsia="hu-HU"/>
              </w:rPr>
              <w:t xml:space="preserve">proletárdiktatúra, osztályharc, cionizmus, </w:t>
            </w:r>
            <w:proofErr w:type="gramStart"/>
            <w:r w:rsidRPr="002A39B9">
              <w:rPr>
                <w:rFonts w:eastAsia="Calibri" w:cs="Times New Roman"/>
                <w:szCs w:val="24"/>
                <w:lang w:eastAsia="hu-HU"/>
              </w:rPr>
              <w:t>emancipáció</w:t>
            </w:r>
            <w:proofErr w:type="gramEnd"/>
            <w:r w:rsidRPr="002A39B9">
              <w:rPr>
                <w:rFonts w:eastAsia="Calibri" w:cs="Times New Roman"/>
                <w:szCs w:val="24"/>
                <w:lang w:eastAsia="hu-HU"/>
              </w:rPr>
              <w:t>.</w:t>
            </w:r>
          </w:p>
          <w:p w:rsidR="006B5DE7" w:rsidRPr="002A39B9" w:rsidRDefault="006B5DE7" w:rsidP="0057418C">
            <w:pPr>
              <w:rPr>
                <w:rFonts w:eastAsia="Calibri" w:cs="Times New Roman"/>
                <w:i/>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Abraham Lincoln, </w:t>
            </w:r>
            <w:r w:rsidRPr="002A39B9">
              <w:rPr>
                <w:rFonts w:eastAsia="Calibri" w:cs="Times New Roman"/>
                <w:szCs w:val="24"/>
                <w:u w:val="single"/>
                <w:lang w:eastAsia="hu-HU"/>
              </w:rPr>
              <w:t>Otto von Bismarck</w:t>
            </w:r>
            <w:r w:rsidRPr="002A39B9">
              <w:rPr>
                <w:rFonts w:eastAsia="Calibri" w:cs="Times New Roman"/>
                <w:szCs w:val="24"/>
                <w:lang w:eastAsia="hu-HU"/>
              </w:rPr>
              <w:t xml:space="preserve">, </w:t>
            </w:r>
            <w:r w:rsidRPr="002A39B9">
              <w:rPr>
                <w:rFonts w:eastAsia="Calibri" w:cs="Times New Roman"/>
                <w:szCs w:val="24"/>
                <w:u w:val="single"/>
                <w:lang w:eastAsia="hu-HU"/>
              </w:rPr>
              <w:t>Karl Marx</w:t>
            </w:r>
            <w:r w:rsidRPr="002A39B9">
              <w:rPr>
                <w:rFonts w:eastAsia="Calibri" w:cs="Times New Roman"/>
                <w:szCs w:val="24"/>
                <w:lang w:eastAsia="hu-HU"/>
              </w:rPr>
              <w:t>.</w:t>
            </w:r>
          </w:p>
          <w:p w:rsidR="006B5DE7" w:rsidRPr="002A39B9" w:rsidRDefault="006B5DE7" w:rsidP="0057418C">
            <w:pPr>
              <w:rPr>
                <w:rFonts w:eastAsia="Calibri" w:cs="Times New Roman"/>
                <w:b/>
                <w:szCs w:val="24"/>
                <w:lang w:eastAsia="hu-HU"/>
              </w:rPr>
            </w:pPr>
          </w:p>
          <w:p w:rsidR="006B5DE7" w:rsidRPr="002A39B9" w:rsidRDefault="006B5DE7" w:rsidP="0057418C">
            <w:pPr>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1861–1865 az amerikai polgárháború, 1868 a </w:t>
            </w:r>
            <w:proofErr w:type="spellStart"/>
            <w:r w:rsidRPr="002A39B9">
              <w:rPr>
                <w:rFonts w:eastAsia="Calibri" w:cs="Times New Roman"/>
                <w:szCs w:val="24"/>
                <w:lang w:eastAsia="hu-HU"/>
              </w:rPr>
              <w:t>Meidzsi</w:t>
            </w:r>
            <w:proofErr w:type="spellEnd"/>
            <w:r w:rsidRPr="002A39B9">
              <w:rPr>
                <w:rFonts w:eastAsia="Calibri" w:cs="Times New Roman"/>
                <w:szCs w:val="24"/>
                <w:lang w:eastAsia="hu-HU"/>
              </w:rPr>
              <w:t xml:space="preserve">-restauráció, </w:t>
            </w:r>
            <w:r w:rsidRPr="002A39B9">
              <w:rPr>
                <w:rFonts w:eastAsia="Calibri" w:cs="Times New Roman"/>
                <w:szCs w:val="24"/>
                <w:u w:val="single"/>
                <w:lang w:eastAsia="hu-HU"/>
              </w:rPr>
              <w:t xml:space="preserve">1871 Németország egyesítése. </w:t>
            </w:r>
          </w:p>
          <w:p w:rsidR="006B5DE7" w:rsidRPr="002A39B9" w:rsidRDefault="006B5DE7" w:rsidP="0057418C">
            <w:pPr>
              <w:rPr>
                <w:rFonts w:eastAsia="Calibri" w:cs="Times New Roman"/>
                <w:i/>
                <w:szCs w:val="24"/>
                <w:lang w:eastAsia="hu-HU"/>
              </w:rPr>
            </w:pPr>
          </w:p>
          <w:p w:rsidR="006B5DE7" w:rsidRPr="002A39B9" w:rsidRDefault="006B5DE7" w:rsidP="0057418C">
            <w:pPr>
              <w:rPr>
                <w:rFonts w:eastAsia="Calibri" w:cs="Times New Roman"/>
                <w:b/>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Németország</w:t>
            </w:r>
            <w:r w:rsidRPr="002A39B9">
              <w:rPr>
                <w:rFonts w:eastAsia="Calibri" w:cs="Times New Roman"/>
                <w:szCs w:val="24"/>
                <w:lang w:eastAsia="hu-HU"/>
              </w:rPr>
              <w:t xml:space="preserve">, </w:t>
            </w:r>
            <w:r w:rsidRPr="002A39B9">
              <w:rPr>
                <w:rFonts w:eastAsia="Calibri" w:cs="Times New Roman"/>
                <w:szCs w:val="24"/>
                <w:u w:val="single"/>
                <w:lang w:eastAsia="hu-HU"/>
              </w:rPr>
              <w:t>Japán</w:t>
            </w:r>
            <w:r w:rsidRPr="002A39B9">
              <w:rPr>
                <w:rFonts w:eastAsia="Calibri" w:cs="Times New Roman"/>
                <w:szCs w:val="24"/>
                <w:lang w:eastAsia="hu-HU"/>
              </w:rPr>
              <w:t>.</w:t>
            </w:r>
          </w:p>
        </w:tc>
        <w:tc>
          <w:tcPr>
            <w:tcW w:w="2281" w:type="dxa"/>
            <w:gridSpan w:val="4"/>
            <w:vMerge w:val="restart"/>
          </w:tcPr>
          <w:p w:rsidR="006B5DE7" w:rsidRPr="002A39B9" w:rsidRDefault="006B5DE7" w:rsidP="002A39B9">
            <w:pPr>
              <w:numPr>
                <w:ilvl w:val="0"/>
                <w:numId w:val="20"/>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 xml:space="preserve">A nemzetállam fogalmának értelmezése politikai, gazdasági és kulturális szempontokból. </w:t>
            </w:r>
          </w:p>
          <w:p w:rsidR="006B5DE7" w:rsidRPr="002A39B9" w:rsidRDefault="006B5DE7" w:rsidP="002A39B9">
            <w:pPr>
              <w:numPr>
                <w:ilvl w:val="0"/>
                <w:numId w:val="20"/>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 polgári állam feladatköreinek és eredményeinek azonosítása.</w:t>
            </w:r>
          </w:p>
          <w:p w:rsidR="006B5DE7" w:rsidRPr="002A39B9" w:rsidRDefault="006B5DE7" w:rsidP="002A39B9">
            <w:pPr>
              <w:numPr>
                <w:ilvl w:val="0"/>
                <w:numId w:val="20"/>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 kommunista, a szociáldemokrata és a keresztényszociális eszmék azonosítása és összehasonlítása.</w:t>
            </w:r>
          </w:p>
        </w:tc>
      </w:tr>
      <w:tr w:rsidR="002A39B9" w:rsidRPr="002A39B9" w:rsidTr="0057418C">
        <w:tc>
          <w:tcPr>
            <w:tcW w:w="1809" w:type="dxa"/>
            <w:gridSpan w:val="5"/>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polgári nemzetállam megteremtése (Németország, Amerikai Egyesült Államok, Japán)</w:t>
            </w:r>
          </w:p>
        </w:tc>
        <w:tc>
          <w:tcPr>
            <w:tcW w:w="2694" w:type="dxa"/>
            <w:gridSpan w:val="11"/>
          </w:tcPr>
          <w:p w:rsidR="006B5DE7" w:rsidRPr="002A39B9" w:rsidRDefault="006B5DE7" w:rsidP="002A39B9">
            <w:pPr>
              <w:numPr>
                <w:ilvl w:val="0"/>
                <w:numId w:val="20"/>
              </w:numPr>
              <w:pBdr>
                <w:top w:val="nil"/>
                <w:left w:val="nil"/>
                <w:bottom w:val="nil"/>
                <w:right w:val="nil"/>
                <w:between w:val="nil"/>
              </w:pBdr>
              <w:ind w:left="344"/>
              <w:rPr>
                <w:rFonts w:eastAsia="Calibri" w:cs="Times New Roman"/>
                <w:szCs w:val="24"/>
                <w:lang w:eastAsia="hu-HU"/>
              </w:rPr>
            </w:pPr>
            <w:r w:rsidRPr="002A39B9">
              <w:rPr>
                <w:rFonts w:eastAsia="Calibri" w:cs="Times New Roman"/>
                <w:szCs w:val="24"/>
                <w:lang w:eastAsia="hu-HU"/>
              </w:rPr>
              <w:t>A nemzeti egység megteremtése (politika, gazdaság, kultúra).</w:t>
            </w:r>
          </w:p>
          <w:p w:rsidR="006B5DE7" w:rsidRPr="002A39B9" w:rsidRDefault="006B5DE7" w:rsidP="002A39B9">
            <w:pPr>
              <w:numPr>
                <w:ilvl w:val="0"/>
                <w:numId w:val="20"/>
              </w:numPr>
              <w:pBdr>
                <w:top w:val="nil"/>
                <w:left w:val="nil"/>
                <w:bottom w:val="nil"/>
                <w:right w:val="nil"/>
                <w:between w:val="nil"/>
              </w:pBdr>
              <w:ind w:left="344"/>
              <w:rPr>
                <w:rFonts w:eastAsia="Calibri" w:cs="Times New Roman"/>
                <w:szCs w:val="24"/>
                <w:lang w:eastAsia="hu-HU"/>
              </w:rPr>
            </w:pPr>
            <w:r w:rsidRPr="002A39B9">
              <w:rPr>
                <w:rFonts w:eastAsia="Calibri" w:cs="Times New Roman"/>
                <w:szCs w:val="24"/>
                <w:lang w:eastAsia="hu-HU"/>
              </w:rPr>
              <w:t>Alkotmányosság és választójog.</w:t>
            </w:r>
          </w:p>
          <w:p w:rsidR="006B5DE7" w:rsidRPr="002A39B9" w:rsidRDefault="006B5DE7" w:rsidP="002A39B9">
            <w:pPr>
              <w:numPr>
                <w:ilvl w:val="0"/>
                <w:numId w:val="20"/>
              </w:numPr>
              <w:pBdr>
                <w:top w:val="nil"/>
                <w:left w:val="nil"/>
                <w:bottom w:val="nil"/>
                <w:right w:val="nil"/>
                <w:between w:val="nil"/>
              </w:pBdr>
              <w:ind w:left="344"/>
              <w:rPr>
                <w:rFonts w:eastAsia="Calibri" w:cs="Times New Roman"/>
                <w:szCs w:val="24"/>
                <w:lang w:eastAsia="hu-HU"/>
              </w:rPr>
            </w:pPr>
            <w:r w:rsidRPr="002A39B9">
              <w:rPr>
                <w:rFonts w:eastAsia="Calibri" w:cs="Times New Roman"/>
                <w:szCs w:val="24"/>
                <w:lang w:eastAsia="hu-HU"/>
              </w:rPr>
              <w:t xml:space="preserve">Jogegyenlőség és </w:t>
            </w:r>
            <w:proofErr w:type="gramStart"/>
            <w:r w:rsidRPr="002A39B9">
              <w:rPr>
                <w:rFonts w:eastAsia="Calibri" w:cs="Times New Roman"/>
                <w:szCs w:val="24"/>
                <w:lang w:eastAsia="hu-HU"/>
              </w:rPr>
              <w:t>emancipációs</w:t>
            </w:r>
            <w:proofErr w:type="gramEnd"/>
            <w:r w:rsidRPr="002A39B9">
              <w:rPr>
                <w:rFonts w:eastAsia="Calibri" w:cs="Times New Roman"/>
                <w:szCs w:val="24"/>
                <w:lang w:eastAsia="hu-HU"/>
              </w:rPr>
              <w:t xml:space="preserve"> törekvések.</w:t>
            </w:r>
          </w:p>
          <w:p w:rsidR="006B5DE7" w:rsidRPr="002A39B9" w:rsidRDefault="006B5DE7" w:rsidP="002A39B9">
            <w:pPr>
              <w:numPr>
                <w:ilvl w:val="0"/>
                <w:numId w:val="20"/>
              </w:numPr>
              <w:pBdr>
                <w:top w:val="nil"/>
                <w:left w:val="nil"/>
                <w:bottom w:val="nil"/>
                <w:right w:val="nil"/>
                <w:between w:val="nil"/>
              </w:pBdr>
              <w:ind w:left="344"/>
              <w:rPr>
                <w:rFonts w:eastAsia="Calibri" w:cs="Times New Roman"/>
                <w:b/>
                <w:szCs w:val="24"/>
                <w:lang w:eastAsia="hu-HU"/>
              </w:rPr>
            </w:pPr>
            <w:r w:rsidRPr="002A39B9">
              <w:rPr>
                <w:rFonts w:eastAsia="Calibri" w:cs="Times New Roman"/>
                <w:szCs w:val="24"/>
                <w:lang w:eastAsia="hu-HU"/>
              </w:rPr>
              <w:t>A polgári állam kiépítése.</w:t>
            </w:r>
          </w:p>
        </w:tc>
        <w:tc>
          <w:tcPr>
            <w:tcW w:w="2409" w:type="dxa"/>
            <w:gridSpan w:val="10"/>
            <w:vMerge/>
          </w:tcPr>
          <w:p w:rsidR="006B5DE7" w:rsidRPr="002A39B9" w:rsidRDefault="006B5DE7" w:rsidP="0057418C">
            <w:pPr>
              <w:widowControl w:val="0"/>
              <w:pBdr>
                <w:top w:val="nil"/>
                <w:left w:val="nil"/>
                <w:bottom w:val="nil"/>
                <w:right w:val="nil"/>
                <w:between w:val="nil"/>
              </w:pBdr>
              <w:rPr>
                <w:rFonts w:eastAsia="Calibri" w:cs="Times New Roman"/>
                <w:b/>
                <w:szCs w:val="24"/>
                <w:lang w:eastAsia="hu-HU"/>
              </w:rPr>
            </w:pPr>
          </w:p>
        </w:tc>
        <w:tc>
          <w:tcPr>
            <w:tcW w:w="2281" w:type="dxa"/>
            <w:gridSpan w:val="4"/>
            <w:vMerge/>
          </w:tcPr>
          <w:p w:rsidR="006B5DE7" w:rsidRPr="002A39B9" w:rsidRDefault="006B5DE7" w:rsidP="0057418C">
            <w:pPr>
              <w:widowControl w:val="0"/>
              <w:pBdr>
                <w:top w:val="nil"/>
                <w:left w:val="nil"/>
                <w:bottom w:val="nil"/>
                <w:right w:val="nil"/>
                <w:between w:val="nil"/>
              </w:pBdr>
              <w:rPr>
                <w:rFonts w:eastAsia="Calibri" w:cs="Times New Roman"/>
                <w:b/>
                <w:szCs w:val="24"/>
                <w:lang w:eastAsia="hu-HU"/>
              </w:rPr>
            </w:pPr>
          </w:p>
        </w:tc>
      </w:tr>
      <w:tr w:rsidR="002A39B9" w:rsidRPr="002A39B9" w:rsidTr="0057418C">
        <w:trPr>
          <w:gridAfter w:val="1"/>
          <w:wAfter w:w="13" w:type="dxa"/>
        </w:trPr>
        <w:tc>
          <w:tcPr>
            <w:tcW w:w="6799" w:type="dxa"/>
            <w:gridSpan w:val="25"/>
          </w:tcPr>
          <w:p w:rsidR="006B5DE7" w:rsidRPr="002A39B9" w:rsidRDefault="006B5DE7" w:rsidP="0057418C">
            <w:pPr>
              <w:pStyle w:val="Listaszerbekezds"/>
              <w:rPr>
                <w:rFonts w:eastAsia="Cambria" w:cs="Times New Roman"/>
                <w:b/>
                <w:smallCaps/>
                <w:szCs w:val="24"/>
              </w:rPr>
            </w:pPr>
            <w:r w:rsidRPr="002A39B9">
              <w:rPr>
                <w:rFonts w:eastAsia="Cambria" w:cs="Times New Roman"/>
                <w:b/>
                <w:szCs w:val="24"/>
              </w:rPr>
              <w:t>Témakör: A dualizmus kora</w:t>
            </w:r>
          </w:p>
        </w:tc>
        <w:tc>
          <w:tcPr>
            <w:tcW w:w="2381" w:type="dxa"/>
            <w:gridSpan w:val="4"/>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 xml:space="preserve">Óraszám: </w:t>
            </w:r>
            <w:r w:rsidRPr="002A39B9">
              <w:rPr>
                <w:rFonts w:eastAsia="Cambria" w:cs="Times New Roman"/>
                <w:b/>
                <w:smallCaps/>
                <w:szCs w:val="24"/>
                <w:lang w:eastAsia="hu-HU"/>
              </w:rPr>
              <w:t>12 óra</w:t>
            </w:r>
          </w:p>
        </w:tc>
      </w:tr>
      <w:tr w:rsidR="002A39B9" w:rsidRPr="002A39B9" w:rsidTr="0057418C">
        <w:trPr>
          <w:gridAfter w:val="1"/>
          <w:wAfter w:w="13" w:type="dxa"/>
        </w:trPr>
        <w:tc>
          <w:tcPr>
            <w:tcW w:w="1668" w:type="dxa"/>
            <w:gridSpan w:val="3"/>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Témák</w:t>
            </w:r>
          </w:p>
        </w:tc>
        <w:tc>
          <w:tcPr>
            <w:tcW w:w="2693" w:type="dxa"/>
            <w:gridSpan w:val="12"/>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410" w:type="dxa"/>
            <w:gridSpan w:val="9"/>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409" w:type="dxa"/>
            <w:gridSpan w:val="5"/>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668" w:type="dxa"/>
            <w:gridSpan w:val="3"/>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kiegyezés és a dualizmus rendszere</w:t>
            </w:r>
          </w:p>
        </w:tc>
        <w:tc>
          <w:tcPr>
            <w:tcW w:w="2693" w:type="dxa"/>
            <w:gridSpan w:val="12"/>
          </w:tcPr>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 xml:space="preserve">A kiegyezés és okai. </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A közös ügyek rendszere.</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A magyar államszervezet.</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lastRenderedPageBreak/>
              <w:t>A pártrendszer, a választójog és a véderőviták.</w:t>
            </w:r>
          </w:p>
        </w:tc>
        <w:tc>
          <w:tcPr>
            <w:tcW w:w="2410" w:type="dxa"/>
            <w:gridSpan w:val="9"/>
            <w:vMerge w:val="restart"/>
          </w:tcPr>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lastRenderedPageBreak/>
              <w:t>Fogalmak:</w:t>
            </w:r>
            <w:r w:rsidRPr="002A39B9">
              <w:rPr>
                <w:rFonts w:eastAsia="Calibri" w:cs="Times New Roman"/>
                <w:szCs w:val="24"/>
                <w:lang w:eastAsia="hu-HU"/>
              </w:rPr>
              <w:t xml:space="preserve"> </w:t>
            </w:r>
            <w:proofErr w:type="gramStart"/>
            <w:r w:rsidRPr="002A39B9">
              <w:rPr>
                <w:rFonts w:eastAsia="Calibri" w:cs="Times New Roman"/>
                <w:szCs w:val="24"/>
                <w:lang w:eastAsia="hu-HU"/>
              </w:rPr>
              <w:t>emigráció</w:t>
            </w:r>
            <w:proofErr w:type="gramEnd"/>
            <w:r w:rsidRPr="002A39B9">
              <w:rPr>
                <w:rFonts w:eastAsia="Calibri" w:cs="Times New Roman"/>
                <w:szCs w:val="24"/>
                <w:lang w:eastAsia="hu-HU"/>
              </w:rPr>
              <w:t xml:space="preserve">, passzív ellenállás, </w:t>
            </w:r>
            <w:r w:rsidRPr="002A39B9">
              <w:rPr>
                <w:rFonts w:eastAsia="Calibri" w:cs="Times New Roman"/>
                <w:szCs w:val="24"/>
                <w:u w:val="single"/>
                <w:lang w:eastAsia="hu-HU"/>
              </w:rPr>
              <w:t>kiegyezés</w:t>
            </w:r>
            <w:r w:rsidRPr="002A39B9">
              <w:rPr>
                <w:rFonts w:eastAsia="Calibri" w:cs="Times New Roman"/>
                <w:szCs w:val="24"/>
                <w:lang w:eastAsia="hu-HU"/>
              </w:rPr>
              <w:t xml:space="preserve">, </w:t>
            </w:r>
            <w:r w:rsidRPr="002A39B9">
              <w:rPr>
                <w:rFonts w:eastAsia="Calibri" w:cs="Times New Roman"/>
                <w:szCs w:val="24"/>
                <w:u w:val="single"/>
                <w:lang w:eastAsia="hu-HU"/>
              </w:rPr>
              <w:t>közös ügyek</w:t>
            </w:r>
            <w:r w:rsidRPr="002A39B9">
              <w:rPr>
                <w:rFonts w:eastAsia="Calibri" w:cs="Times New Roman"/>
                <w:szCs w:val="24"/>
                <w:lang w:eastAsia="hu-HU"/>
              </w:rPr>
              <w:t xml:space="preserve">, közjogi kérdés, húsvéti cikk, </w:t>
            </w:r>
            <w:r w:rsidRPr="002A39B9">
              <w:rPr>
                <w:rFonts w:eastAsia="Calibri" w:cs="Times New Roman"/>
                <w:szCs w:val="24"/>
                <w:u w:val="single"/>
                <w:lang w:eastAsia="hu-HU"/>
              </w:rPr>
              <w:lastRenderedPageBreak/>
              <w:t>dualizmus</w:t>
            </w:r>
            <w:r w:rsidRPr="002A39B9">
              <w:rPr>
                <w:rFonts w:eastAsia="Calibri" w:cs="Times New Roman"/>
                <w:szCs w:val="24"/>
                <w:lang w:eastAsia="hu-HU"/>
              </w:rPr>
              <w:t xml:space="preserve">, nyílt és titkos szavazás, Szabadelvű Párt, Függetlenségi Párt, Magyarországi Szociáldemokrata Párt, népességrobbanás, urbanizáció, kivándorlás, dzsentri, népoktatás, </w:t>
            </w:r>
            <w:r w:rsidRPr="002A39B9">
              <w:rPr>
                <w:rFonts w:eastAsia="Calibri" w:cs="Times New Roman"/>
                <w:szCs w:val="24"/>
                <w:u w:val="single"/>
                <w:lang w:eastAsia="hu-HU"/>
              </w:rPr>
              <w:t>Millennium</w:t>
            </w:r>
            <w:r w:rsidRPr="002A39B9">
              <w:rPr>
                <w:rFonts w:eastAsia="Calibri" w:cs="Times New Roman"/>
                <w:szCs w:val="24"/>
                <w:lang w:eastAsia="hu-HU"/>
              </w:rPr>
              <w:t>, asszimiláció, autonómia. </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szCs w:val="24"/>
                <w:lang w:eastAsia="hu-HU"/>
              </w:rPr>
              <w:t>Személyek: Andrássy Gyula, Eötvös József, Baross Gábor, Tisza Kálmán, Wekerle Sándor, Tisza István, Semmelweis Ignác, Weiss Manfréd.</w:t>
            </w:r>
          </w:p>
          <w:p w:rsidR="006B5DE7" w:rsidRPr="002A39B9" w:rsidRDefault="006B5DE7" w:rsidP="0057418C">
            <w:pPr>
              <w:rPr>
                <w:rFonts w:eastAsia="Calibri" w:cs="Times New Roman"/>
                <w:i/>
                <w:szCs w:val="24"/>
                <w:lang w:eastAsia="hu-HU"/>
              </w:rPr>
            </w:pPr>
          </w:p>
          <w:p w:rsidR="006B5DE7" w:rsidRPr="002A39B9" w:rsidRDefault="006B5DE7" w:rsidP="0057418C">
            <w:pPr>
              <w:rPr>
                <w:rFonts w:eastAsia="Times New Roman"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1848/1867–1916 Ferenc József uralkodása, </w:t>
            </w:r>
            <w:r w:rsidRPr="002A39B9">
              <w:rPr>
                <w:rFonts w:eastAsia="Calibri" w:cs="Times New Roman"/>
                <w:szCs w:val="24"/>
                <w:u w:val="single"/>
                <w:lang w:eastAsia="hu-HU"/>
              </w:rPr>
              <w:t>1867 a kiegyezés</w:t>
            </w:r>
            <w:r w:rsidRPr="002A39B9">
              <w:rPr>
                <w:rFonts w:eastAsia="Calibri" w:cs="Times New Roman"/>
                <w:szCs w:val="24"/>
                <w:lang w:eastAsia="hu-HU"/>
              </w:rPr>
              <w:t xml:space="preserve">, 1868 a horvát-magyar kiegyezés, a nemzetiségi törvény, a népiskolai törvény, 1873 Budapest egyesítése, </w:t>
            </w:r>
            <w:r w:rsidRPr="002A39B9">
              <w:rPr>
                <w:rFonts w:eastAsia="Calibri" w:cs="Times New Roman"/>
                <w:szCs w:val="24"/>
                <w:u w:val="single"/>
                <w:lang w:eastAsia="hu-HU"/>
              </w:rPr>
              <w:t>1896 a Millennium</w:t>
            </w:r>
            <w:r w:rsidRPr="002A39B9">
              <w:rPr>
                <w:rFonts w:eastAsia="Calibri" w:cs="Times New Roman"/>
                <w:szCs w:val="24"/>
                <w:lang w:eastAsia="hu-HU"/>
              </w:rPr>
              <w:t>.</w:t>
            </w:r>
          </w:p>
          <w:p w:rsidR="006B5DE7" w:rsidRPr="002A39B9" w:rsidRDefault="006B5DE7" w:rsidP="0057418C">
            <w:pPr>
              <w:rPr>
                <w:rFonts w:eastAsia="Calibri" w:cs="Times New Roman"/>
                <w:i/>
                <w:szCs w:val="24"/>
                <w:lang w:eastAsia="hu-HU"/>
              </w:rPr>
            </w:pPr>
          </w:p>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Budapest</w:t>
            </w:r>
            <w:r w:rsidRPr="002A39B9">
              <w:rPr>
                <w:rFonts w:eastAsia="Calibri" w:cs="Times New Roman"/>
                <w:szCs w:val="24"/>
                <w:lang w:eastAsia="hu-HU"/>
              </w:rPr>
              <w:t xml:space="preserve">, </w:t>
            </w:r>
            <w:r w:rsidRPr="002A39B9">
              <w:rPr>
                <w:rFonts w:eastAsia="Calibri" w:cs="Times New Roman"/>
                <w:szCs w:val="24"/>
                <w:u w:val="single"/>
                <w:lang w:eastAsia="hu-HU"/>
              </w:rPr>
              <w:t>Osztrák-Magyar Monarchia</w:t>
            </w:r>
            <w:r w:rsidRPr="002A39B9">
              <w:rPr>
                <w:rFonts w:eastAsia="Calibri" w:cs="Times New Roman"/>
                <w:szCs w:val="24"/>
                <w:lang w:eastAsia="hu-HU"/>
              </w:rPr>
              <w:t>, Fiume.</w:t>
            </w:r>
          </w:p>
        </w:tc>
        <w:tc>
          <w:tcPr>
            <w:tcW w:w="2409" w:type="dxa"/>
            <w:gridSpan w:val="5"/>
            <w:vMerge w:val="restart"/>
          </w:tcPr>
          <w:p w:rsidR="006B5DE7" w:rsidRPr="002A39B9" w:rsidRDefault="006B5DE7" w:rsidP="002A39B9">
            <w:pPr>
              <w:numPr>
                <w:ilvl w:val="0"/>
                <w:numId w:val="27"/>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lastRenderedPageBreak/>
              <w:t xml:space="preserve">A kiegyezés értékelése egykorú szempontok szerint, illetve másfél évszázados </w:t>
            </w:r>
            <w:r w:rsidRPr="002A39B9">
              <w:rPr>
                <w:rFonts w:eastAsia="Calibri" w:cs="Times New Roman"/>
                <w:szCs w:val="24"/>
                <w:lang w:eastAsia="hu-HU"/>
              </w:rPr>
              <w:lastRenderedPageBreak/>
              <w:t>történelmi távlat nézőpontjából.</w:t>
            </w:r>
          </w:p>
          <w:p w:rsidR="006B5DE7" w:rsidRPr="002A39B9" w:rsidRDefault="006B5DE7" w:rsidP="002A39B9">
            <w:pPr>
              <w:numPr>
                <w:ilvl w:val="0"/>
                <w:numId w:val="27"/>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dualizmus államszervezetét bemutató ábra értelmezése.</w:t>
            </w:r>
          </w:p>
          <w:p w:rsidR="006B5DE7" w:rsidRPr="002A39B9" w:rsidRDefault="006B5DE7" w:rsidP="002A39B9">
            <w:pPr>
              <w:numPr>
                <w:ilvl w:val="0"/>
                <w:numId w:val="27"/>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dualizmus kora kiemelkedő szereplői életútjának áttekintése, értékelése.</w:t>
            </w:r>
          </w:p>
          <w:p w:rsidR="006B5DE7" w:rsidRPr="002A39B9" w:rsidRDefault="006B5DE7" w:rsidP="002A39B9">
            <w:pPr>
              <w:numPr>
                <w:ilvl w:val="0"/>
                <w:numId w:val="27"/>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dualizmus kori nemzetiségi kérdés elemzése szöveges források, adatsorok és etnikai térképek segítségével.</w:t>
            </w:r>
          </w:p>
          <w:p w:rsidR="006B5DE7" w:rsidRPr="002A39B9" w:rsidRDefault="006B5DE7" w:rsidP="002A39B9">
            <w:pPr>
              <w:numPr>
                <w:ilvl w:val="0"/>
                <w:numId w:val="27"/>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dualizmus kori társadalmi és gazdasági változások elemzése, értékelése adatsorok, szöveges és képi források segítségével.</w:t>
            </w:r>
          </w:p>
          <w:p w:rsidR="006B5DE7" w:rsidRPr="002A39B9" w:rsidRDefault="006B5DE7" w:rsidP="002A39B9">
            <w:pPr>
              <w:numPr>
                <w:ilvl w:val="0"/>
                <w:numId w:val="27"/>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dualizmus legkiemelkedőbb gazdasági és kulturális teljesítményeinek azonosítása különböző forrásokban.</w:t>
            </w:r>
          </w:p>
          <w:p w:rsidR="006B5DE7" w:rsidRPr="002A39B9" w:rsidRDefault="006B5DE7" w:rsidP="002A39B9">
            <w:pPr>
              <w:numPr>
                <w:ilvl w:val="0"/>
                <w:numId w:val="27"/>
              </w:numPr>
              <w:pBdr>
                <w:top w:val="nil"/>
                <w:left w:val="nil"/>
                <w:bottom w:val="nil"/>
                <w:right w:val="nil"/>
                <w:between w:val="nil"/>
              </w:pBdr>
              <w:spacing w:after="120"/>
              <w:ind w:left="312" w:hanging="357"/>
              <w:rPr>
                <w:rFonts w:eastAsia="Calibri" w:cs="Times New Roman"/>
                <w:szCs w:val="24"/>
                <w:lang w:eastAsia="hu-HU"/>
              </w:rPr>
            </w:pPr>
            <w:r w:rsidRPr="002A39B9">
              <w:rPr>
                <w:rFonts w:eastAsia="Calibri" w:cs="Times New Roman"/>
                <w:szCs w:val="24"/>
                <w:lang w:eastAsia="hu-HU"/>
              </w:rPr>
              <w:t>A zsidók és németek szerepe a polgárosodásban.</w:t>
            </w:r>
          </w:p>
          <w:p w:rsidR="006B5DE7" w:rsidRPr="002A39B9" w:rsidRDefault="006B5DE7" w:rsidP="002A39B9">
            <w:pPr>
              <w:numPr>
                <w:ilvl w:val="0"/>
                <w:numId w:val="33"/>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Közreműködés a környezetvédelmi-vízügyi munkaközösség folyószabályozást feldolgozó projektjében.</w:t>
            </w:r>
          </w:p>
        </w:tc>
      </w:tr>
      <w:tr w:rsidR="002A39B9" w:rsidRPr="002A39B9" w:rsidTr="0057418C">
        <w:trPr>
          <w:gridAfter w:val="1"/>
          <w:wAfter w:w="13" w:type="dxa"/>
        </w:trPr>
        <w:tc>
          <w:tcPr>
            <w:tcW w:w="1668" w:type="dxa"/>
            <w:gridSpan w:val="3"/>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lastRenderedPageBreak/>
              <w:t>A nemzeti és nemzetiségi kérdés, a cigányság helyzete</w:t>
            </w:r>
          </w:p>
        </w:tc>
        <w:tc>
          <w:tcPr>
            <w:tcW w:w="2693" w:type="dxa"/>
            <w:gridSpan w:val="12"/>
          </w:tcPr>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 xml:space="preserve">A politikai nemzet </w:t>
            </w:r>
            <w:proofErr w:type="gramStart"/>
            <w:r w:rsidRPr="002A39B9">
              <w:rPr>
                <w:rFonts w:eastAsia="Calibri" w:cs="Times New Roman"/>
                <w:szCs w:val="24"/>
                <w:lang w:eastAsia="hu-HU"/>
              </w:rPr>
              <w:t>koncepciója</w:t>
            </w:r>
            <w:proofErr w:type="gramEnd"/>
            <w:r w:rsidRPr="002A39B9">
              <w:rPr>
                <w:rFonts w:eastAsia="Calibri" w:cs="Times New Roman"/>
                <w:szCs w:val="24"/>
                <w:lang w:eastAsia="hu-HU"/>
              </w:rPr>
              <w:t>.</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A horvát-magyar kiegyezés és a nemzetiségi törvény.</w:t>
            </w:r>
          </w:p>
          <w:p w:rsidR="006B5DE7" w:rsidRPr="002A39B9" w:rsidRDefault="006B5DE7" w:rsidP="002A39B9">
            <w:pPr>
              <w:numPr>
                <w:ilvl w:val="0"/>
                <w:numId w:val="36"/>
              </w:numPr>
              <w:ind w:left="291"/>
              <w:rPr>
                <w:rFonts w:eastAsia="Calibri" w:cs="Times New Roman"/>
                <w:szCs w:val="24"/>
                <w:lang w:eastAsia="hu-HU"/>
              </w:rPr>
            </w:pPr>
            <w:proofErr w:type="gramStart"/>
            <w:r w:rsidRPr="002A39B9">
              <w:rPr>
                <w:rFonts w:eastAsia="Calibri" w:cs="Times New Roman"/>
                <w:szCs w:val="24"/>
                <w:lang w:eastAsia="hu-HU"/>
              </w:rPr>
              <w:t>Asszimiláció</w:t>
            </w:r>
            <w:proofErr w:type="gramEnd"/>
            <w:r w:rsidRPr="002A39B9">
              <w:rPr>
                <w:rFonts w:eastAsia="Calibri" w:cs="Times New Roman"/>
                <w:szCs w:val="24"/>
                <w:lang w:eastAsia="hu-HU"/>
              </w:rPr>
              <w:t xml:space="preserve"> és anyanyelvhasználat.</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Autonómiatörekvések és irredenta mozgalmak.</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 xml:space="preserve">Zsidó </w:t>
            </w:r>
            <w:proofErr w:type="gramStart"/>
            <w:r w:rsidRPr="002A39B9">
              <w:rPr>
                <w:rFonts w:eastAsia="Calibri" w:cs="Times New Roman"/>
                <w:szCs w:val="24"/>
                <w:lang w:eastAsia="hu-HU"/>
              </w:rPr>
              <w:t>emancipáció</w:t>
            </w:r>
            <w:proofErr w:type="gramEnd"/>
            <w:r w:rsidRPr="002A39B9">
              <w:rPr>
                <w:rFonts w:eastAsia="Calibri" w:cs="Times New Roman"/>
                <w:szCs w:val="24"/>
                <w:lang w:eastAsia="hu-HU"/>
              </w:rPr>
              <w:t>, a zsidóság részvétele a modernizációban, polgárosodás és a középosztály kérdése.</w:t>
            </w:r>
          </w:p>
          <w:p w:rsidR="006B5DE7" w:rsidRPr="002A39B9" w:rsidRDefault="006B5DE7" w:rsidP="002A39B9">
            <w:pPr>
              <w:numPr>
                <w:ilvl w:val="0"/>
                <w:numId w:val="36"/>
              </w:numPr>
              <w:ind w:left="291"/>
              <w:rPr>
                <w:rFonts w:eastAsia="Calibri" w:cs="Times New Roman"/>
                <w:szCs w:val="24"/>
                <w:lang w:eastAsia="hu-HU"/>
              </w:rPr>
            </w:pPr>
            <w:r w:rsidRPr="002A39B9">
              <w:rPr>
                <w:rFonts w:cs="Times New Roman"/>
                <w:szCs w:val="24"/>
              </w:rPr>
              <w:t>Cigányok/romák</w:t>
            </w:r>
            <w:r w:rsidRPr="002A39B9">
              <w:rPr>
                <w:rFonts w:eastAsia="Calibri" w:cs="Times New Roman"/>
                <w:szCs w:val="24"/>
                <w:lang w:eastAsia="hu-HU"/>
              </w:rPr>
              <w:t xml:space="preserve"> a dualizmus kori Magyarországon.</w:t>
            </w:r>
          </w:p>
        </w:tc>
        <w:tc>
          <w:tcPr>
            <w:tcW w:w="2410" w:type="dxa"/>
            <w:gridSpan w:val="9"/>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13" w:type="dxa"/>
        </w:trPr>
        <w:tc>
          <w:tcPr>
            <w:tcW w:w="1668" w:type="dxa"/>
            <w:gridSpan w:val="3"/>
          </w:tcPr>
          <w:p w:rsidR="006B5DE7" w:rsidRPr="002A39B9" w:rsidRDefault="006B5DE7" w:rsidP="0057418C">
            <w:pPr>
              <w:ind w:right="-108"/>
              <w:rPr>
                <w:rFonts w:eastAsia="Times New Roman" w:cs="Times New Roman"/>
                <w:i/>
                <w:szCs w:val="24"/>
                <w:lang w:eastAsia="hu-HU"/>
              </w:rPr>
            </w:pPr>
            <w:r w:rsidRPr="002A39B9">
              <w:rPr>
                <w:rFonts w:eastAsia="Calibri" w:cs="Times New Roman"/>
                <w:i/>
                <w:szCs w:val="24"/>
                <w:lang w:eastAsia="hu-HU"/>
              </w:rPr>
              <w:t>Az ipari forradalom Magyarországon</w:t>
            </w:r>
          </w:p>
        </w:tc>
        <w:tc>
          <w:tcPr>
            <w:tcW w:w="2693" w:type="dxa"/>
            <w:gridSpan w:val="12"/>
          </w:tcPr>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A gazdasági kiegyezés.</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A vasútépítés.</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Állami gazdaságpolitika.</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Mezőgazdaság és élelmiszeripar.</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Modernizálódó ipar.</w:t>
            </w:r>
          </w:p>
        </w:tc>
        <w:tc>
          <w:tcPr>
            <w:tcW w:w="2410" w:type="dxa"/>
            <w:gridSpan w:val="9"/>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13" w:type="dxa"/>
        </w:trPr>
        <w:tc>
          <w:tcPr>
            <w:tcW w:w="1668" w:type="dxa"/>
            <w:gridSpan w:val="3"/>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Társadalom és életmód a dualizmus korában</w:t>
            </w:r>
          </w:p>
        </w:tc>
        <w:tc>
          <w:tcPr>
            <w:tcW w:w="2693" w:type="dxa"/>
            <w:gridSpan w:val="12"/>
          </w:tcPr>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 xml:space="preserve">Demográfiai robbanás és </w:t>
            </w:r>
            <w:proofErr w:type="gramStart"/>
            <w:r w:rsidRPr="002A39B9">
              <w:rPr>
                <w:rFonts w:eastAsia="Calibri" w:cs="Times New Roman"/>
                <w:szCs w:val="24"/>
                <w:lang w:eastAsia="hu-HU"/>
              </w:rPr>
              <w:t>urbanizáció</w:t>
            </w:r>
            <w:proofErr w:type="gramEnd"/>
            <w:r w:rsidRPr="002A39B9">
              <w:rPr>
                <w:rFonts w:eastAsia="Calibri" w:cs="Times New Roman"/>
                <w:szCs w:val="24"/>
                <w:lang w:eastAsia="hu-HU"/>
              </w:rPr>
              <w:t>.</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Kivándorlás Európából és Magyarországról.</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A földkérdés és a vidék.</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A nagyvárosi életforma: Budapest a világváros.</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Oktatás és kultúra.</w:t>
            </w:r>
          </w:p>
          <w:p w:rsidR="006B5DE7" w:rsidRPr="002A39B9" w:rsidRDefault="006B5DE7" w:rsidP="002A39B9">
            <w:pPr>
              <w:numPr>
                <w:ilvl w:val="0"/>
                <w:numId w:val="36"/>
              </w:numPr>
              <w:ind w:left="291"/>
              <w:rPr>
                <w:rFonts w:eastAsia="Calibri" w:cs="Times New Roman"/>
                <w:szCs w:val="24"/>
                <w:lang w:eastAsia="hu-HU"/>
              </w:rPr>
            </w:pPr>
            <w:r w:rsidRPr="002A39B9">
              <w:rPr>
                <w:rFonts w:eastAsia="Calibri" w:cs="Times New Roman"/>
                <w:szCs w:val="24"/>
                <w:lang w:eastAsia="hu-HU"/>
              </w:rPr>
              <w:t>Életmód és szórakozás.</w:t>
            </w:r>
          </w:p>
        </w:tc>
        <w:tc>
          <w:tcPr>
            <w:tcW w:w="2410" w:type="dxa"/>
            <w:gridSpan w:val="9"/>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3" w:type="dxa"/>
        </w:trPr>
        <w:tc>
          <w:tcPr>
            <w:tcW w:w="6232" w:type="dxa"/>
            <w:gridSpan w:val="21"/>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t>Témakör:</w:t>
            </w:r>
            <w:r w:rsidRPr="002A39B9">
              <w:rPr>
                <w:rFonts w:cs="Times New Roman"/>
                <w:b/>
                <w:szCs w:val="24"/>
              </w:rPr>
              <w:t xml:space="preserve"> A nagy háború</w:t>
            </w:r>
          </w:p>
        </w:tc>
        <w:tc>
          <w:tcPr>
            <w:tcW w:w="2948" w:type="dxa"/>
            <w:gridSpan w:val="8"/>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 xml:space="preserve">Óraszám: </w:t>
            </w:r>
            <w:r w:rsidRPr="002A39B9">
              <w:rPr>
                <w:rFonts w:eastAsia="Cambria" w:cs="Times New Roman"/>
                <w:b/>
                <w:smallCaps/>
                <w:szCs w:val="24"/>
                <w:lang w:eastAsia="hu-HU"/>
              </w:rPr>
              <w:t>8 óra</w:t>
            </w:r>
          </w:p>
        </w:tc>
      </w:tr>
      <w:tr w:rsidR="002A39B9" w:rsidRPr="002A39B9" w:rsidTr="0057418C">
        <w:trPr>
          <w:gridAfter w:val="1"/>
          <w:wAfter w:w="13" w:type="dxa"/>
        </w:trPr>
        <w:tc>
          <w:tcPr>
            <w:tcW w:w="1668" w:type="dxa"/>
            <w:gridSpan w:val="3"/>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Témák</w:t>
            </w:r>
          </w:p>
        </w:tc>
        <w:tc>
          <w:tcPr>
            <w:tcW w:w="2551" w:type="dxa"/>
            <w:gridSpan w:val="11"/>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1985" w:type="dxa"/>
            <w:gridSpan w:val="6"/>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976" w:type="dxa"/>
            <w:gridSpan w:val="9"/>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668" w:type="dxa"/>
            <w:gridSpan w:val="3"/>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lastRenderedPageBreak/>
              <w:t>Az első világháború előzményei</w:t>
            </w:r>
          </w:p>
        </w:tc>
        <w:tc>
          <w:tcPr>
            <w:tcW w:w="2551" w:type="dxa"/>
            <w:gridSpan w:val="11"/>
          </w:tcPr>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 gyarmatosítás okai és céljai.</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Az imperializmus – a terjeszkedő tőke. </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 xml:space="preserve">Nagyhatalmi érdekek és </w:t>
            </w:r>
            <w:proofErr w:type="gramStart"/>
            <w:r w:rsidRPr="002A39B9">
              <w:rPr>
                <w:rFonts w:eastAsia="Calibri" w:cs="Times New Roman"/>
                <w:szCs w:val="24"/>
                <w:lang w:eastAsia="hu-HU"/>
              </w:rPr>
              <w:t>konfliktusok</w:t>
            </w:r>
            <w:proofErr w:type="gramEnd"/>
            <w:r w:rsidRPr="002A39B9">
              <w:rPr>
                <w:rFonts w:eastAsia="Calibri" w:cs="Times New Roman"/>
                <w:szCs w:val="24"/>
                <w:lang w:eastAsia="hu-HU"/>
              </w:rPr>
              <w:t>.</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 xml:space="preserve">Az Osztrák-Magyar Monarchia helyzete – balkáni </w:t>
            </w:r>
            <w:proofErr w:type="gramStart"/>
            <w:r w:rsidRPr="002A39B9">
              <w:rPr>
                <w:rFonts w:eastAsia="Calibri" w:cs="Times New Roman"/>
                <w:szCs w:val="24"/>
                <w:lang w:eastAsia="hu-HU"/>
              </w:rPr>
              <w:t>konfliktusok</w:t>
            </w:r>
            <w:proofErr w:type="gramEnd"/>
            <w:r w:rsidRPr="002A39B9">
              <w:rPr>
                <w:rFonts w:eastAsia="Calibri" w:cs="Times New Roman"/>
                <w:szCs w:val="24"/>
                <w:lang w:eastAsia="hu-HU"/>
              </w:rPr>
              <w:t>.</w:t>
            </w:r>
          </w:p>
        </w:tc>
        <w:tc>
          <w:tcPr>
            <w:tcW w:w="1985" w:type="dxa"/>
            <w:gridSpan w:val="6"/>
            <w:vMerge w:val="restart"/>
          </w:tcPr>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villámháború, </w:t>
            </w:r>
            <w:r w:rsidRPr="002A39B9">
              <w:rPr>
                <w:rFonts w:eastAsia="Calibri" w:cs="Times New Roman"/>
                <w:szCs w:val="24"/>
                <w:u w:val="single"/>
                <w:lang w:eastAsia="hu-HU"/>
              </w:rPr>
              <w:t>front</w:t>
            </w:r>
            <w:r w:rsidRPr="002A39B9">
              <w:rPr>
                <w:rFonts w:eastAsia="Calibri" w:cs="Times New Roman"/>
                <w:szCs w:val="24"/>
                <w:lang w:eastAsia="hu-HU"/>
              </w:rPr>
              <w:t xml:space="preserve">, </w:t>
            </w:r>
            <w:r w:rsidRPr="002A39B9">
              <w:rPr>
                <w:rFonts w:eastAsia="Calibri" w:cs="Times New Roman"/>
                <w:szCs w:val="24"/>
                <w:u w:val="single"/>
                <w:lang w:eastAsia="hu-HU"/>
              </w:rPr>
              <w:t>állóháború</w:t>
            </w:r>
            <w:r w:rsidRPr="002A39B9">
              <w:rPr>
                <w:rFonts w:eastAsia="Calibri" w:cs="Times New Roman"/>
                <w:szCs w:val="24"/>
                <w:lang w:eastAsia="hu-HU"/>
              </w:rPr>
              <w:t xml:space="preserve">, </w:t>
            </w:r>
            <w:r w:rsidRPr="002A39B9">
              <w:rPr>
                <w:rFonts w:eastAsia="Calibri" w:cs="Times New Roman"/>
                <w:szCs w:val="24"/>
                <w:u w:val="single"/>
                <w:lang w:eastAsia="hu-HU"/>
              </w:rPr>
              <w:t>hátország</w:t>
            </w:r>
            <w:r w:rsidRPr="002A39B9">
              <w:rPr>
                <w:rFonts w:eastAsia="Calibri" w:cs="Times New Roman"/>
                <w:szCs w:val="24"/>
                <w:lang w:eastAsia="hu-HU"/>
              </w:rPr>
              <w:t xml:space="preserve">, </w:t>
            </w:r>
            <w:r w:rsidRPr="002A39B9">
              <w:rPr>
                <w:rFonts w:eastAsia="Calibri" w:cs="Times New Roman"/>
                <w:szCs w:val="24"/>
                <w:u w:val="single"/>
                <w:lang w:eastAsia="hu-HU"/>
              </w:rPr>
              <w:t>antant</w:t>
            </w:r>
            <w:r w:rsidRPr="002A39B9">
              <w:rPr>
                <w:rFonts w:eastAsia="Calibri" w:cs="Times New Roman"/>
                <w:szCs w:val="24"/>
                <w:lang w:eastAsia="hu-HU"/>
              </w:rPr>
              <w:t xml:space="preserve">, </w:t>
            </w:r>
            <w:r w:rsidRPr="002A39B9">
              <w:rPr>
                <w:rFonts w:eastAsia="Calibri" w:cs="Times New Roman"/>
                <w:szCs w:val="24"/>
                <w:u w:val="single"/>
                <w:lang w:eastAsia="hu-HU"/>
              </w:rPr>
              <w:t>központi hatalmak</w:t>
            </w:r>
            <w:r w:rsidRPr="002A39B9">
              <w:rPr>
                <w:rFonts w:eastAsia="Calibri" w:cs="Times New Roman"/>
                <w:szCs w:val="24"/>
                <w:lang w:eastAsia="hu-HU"/>
              </w:rPr>
              <w:t>, hadigazdaság, hadifogság.</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Times New Roman"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II. Vilmos, II. Miklós, IV. Károly.</w:t>
            </w:r>
          </w:p>
          <w:p w:rsidR="006B5DE7" w:rsidRPr="002A39B9" w:rsidRDefault="006B5DE7" w:rsidP="0057418C">
            <w:pPr>
              <w:rPr>
                <w:rFonts w:eastAsia="Calibri" w:cs="Times New Roman"/>
                <w:i/>
                <w:szCs w:val="24"/>
                <w:lang w:eastAsia="hu-HU"/>
              </w:rPr>
            </w:pPr>
          </w:p>
          <w:p w:rsidR="006B5DE7" w:rsidRPr="002A39B9" w:rsidRDefault="006B5DE7" w:rsidP="0057418C">
            <w:pPr>
              <w:rPr>
                <w:rFonts w:eastAsia="Times New Roman"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1914. június 28. a szarajevói merénylet, </w:t>
            </w:r>
            <w:r w:rsidRPr="002A39B9">
              <w:rPr>
                <w:rFonts w:eastAsia="Calibri" w:cs="Times New Roman"/>
                <w:szCs w:val="24"/>
                <w:u w:val="single"/>
                <w:lang w:eastAsia="hu-HU"/>
              </w:rPr>
              <w:t>1914–1918 az első világháború</w:t>
            </w:r>
            <w:r w:rsidRPr="002A39B9">
              <w:rPr>
                <w:rFonts w:eastAsia="Calibri" w:cs="Times New Roman"/>
                <w:szCs w:val="24"/>
                <w:lang w:eastAsia="hu-HU"/>
              </w:rPr>
              <w:t>.</w:t>
            </w:r>
          </w:p>
          <w:p w:rsidR="006B5DE7" w:rsidRPr="002A39B9" w:rsidRDefault="006B5DE7" w:rsidP="0057418C">
            <w:pPr>
              <w:rPr>
                <w:rFonts w:eastAsia="Calibri" w:cs="Times New Roman"/>
                <w:i/>
                <w:szCs w:val="24"/>
                <w:lang w:eastAsia="hu-HU"/>
              </w:rPr>
            </w:pPr>
          </w:p>
          <w:p w:rsidR="006B5DE7" w:rsidRPr="002A39B9" w:rsidRDefault="006B5DE7" w:rsidP="0057418C">
            <w:pPr>
              <w:rPr>
                <w:rFonts w:eastAsia="Cambria" w:cs="Times New Roman"/>
                <w:b/>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Brit Birodalom</w:t>
            </w:r>
            <w:r w:rsidRPr="002A39B9">
              <w:rPr>
                <w:rFonts w:eastAsia="Calibri" w:cs="Times New Roman"/>
                <w:szCs w:val="24"/>
                <w:lang w:eastAsia="hu-HU"/>
              </w:rPr>
              <w:t xml:space="preserve">, </w:t>
            </w:r>
            <w:r w:rsidRPr="002A39B9">
              <w:rPr>
                <w:rFonts w:eastAsia="Calibri" w:cs="Times New Roman"/>
                <w:szCs w:val="24"/>
                <w:u w:val="single"/>
                <w:lang w:eastAsia="hu-HU"/>
              </w:rPr>
              <w:t>Szarajevó</w:t>
            </w:r>
            <w:r w:rsidRPr="002A39B9">
              <w:rPr>
                <w:rFonts w:eastAsia="Calibri" w:cs="Times New Roman"/>
                <w:szCs w:val="24"/>
                <w:lang w:eastAsia="hu-HU"/>
              </w:rPr>
              <w:t xml:space="preserve">, Doberdó, </w:t>
            </w:r>
            <w:r w:rsidRPr="002A39B9">
              <w:rPr>
                <w:rFonts w:eastAsia="Calibri" w:cs="Times New Roman"/>
                <w:szCs w:val="24"/>
                <w:u w:val="single"/>
                <w:lang w:eastAsia="hu-HU"/>
              </w:rPr>
              <w:t>Románia</w:t>
            </w:r>
            <w:r w:rsidRPr="002A39B9">
              <w:rPr>
                <w:rFonts w:eastAsia="Calibri" w:cs="Times New Roman"/>
                <w:szCs w:val="24"/>
                <w:lang w:eastAsia="hu-HU"/>
              </w:rPr>
              <w:t xml:space="preserve">, </w:t>
            </w:r>
            <w:r w:rsidRPr="002A39B9">
              <w:rPr>
                <w:rFonts w:eastAsia="Calibri" w:cs="Times New Roman"/>
                <w:szCs w:val="24"/>
                <w:u w:val="single"/>
                <w:lang w:eastAsia="hu-HU"/>
              </w:rPr>
              <w:t>Szerbia</w:t>
            </w:r>
            <w:r w:rsidRPr="002A39B9">
              <w:rPr>
                <w:rFonts w:eastAsia="Calibri" w:cs="Times New Roman"/>
                <w:szCs w:val="24"/>
                <w:lang w:eastAsia="hu-HU"/>
              </w:rPr>
              <w:t xml:space="preserve">, </w:t>
            </w:r>
            <w:r w:rsidRPr="002A39B9">
              <w:rPr>
                <w:rFonts w:eastAsia="Calibri" w:cs="Times New Roman"/>
                <w:szCs w:val="24"/>
                <w:u w:val="single"/>
                <w:lang w:eastAsia="hu-HU"/>
              </w:rPr>
              <w:t>Olaszország</w:t>
            </w:r>
            <w:r w:rsidRPr="002A39B9">
              <w:rPr>
                <w:rFonts w:eastAsia="Calibri" w:cs="Times New Roman"/>
                <w:szCs w:val="24"/>
                <w:lang w:eastAsia="hu-HU"/>
              </w:rPr>
              <w:t>.</w:t>
            </w:r>
          </w:p>
        </w:tc>
        <w:tc>
          <w:tcPr>
            <w:tcW w:w="2976" w:type="dxa"/>
            <w:gridSpan w:val="9"/>
            <w:vMerge w:val="restart"/>
          </w:tcPr>
          <w:p w:rsidR="006B5DE7" w:rsidRPr="002A39B9" w:rsidRDefault="006B5DE7" w:rsidP="002A39B9">
            <w:pPr>
              <w:numPr>
                <w:ilvl w:val="0"/>
                <w:numId w:val="32"/>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gyarmati terjeszkedést, valamint az első világháború előtti feszültségeket bemutató ábrák, térképek és adatsorok elemzése, értelmezése.</w:t>
            </w:r>
          </w:p>
          <w:p w:rsidR="006B5DE7" w:rsidRPr="002A39B9" w:rsidRDefault="006B5DE7" w:rsidP="002A39B9">
            <w:pPr>
              <w:numPr>
                <w:ilvl w:val="0"/>
                <w:numId w:val="32"/>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Az első világháború  frontjainak azonosítása, bemutatása térképeken.</w:t>
            </w:r>
          </w:p>
          <w:p w:rsidR="006B5DE7" w:rsidRPr="002A39B9" w:rsidRDefault="006B5DE7" w:rsidP="002A39B9">
            <w:pPr>
              <w:numPr>
                <w:ilvl w:val="0"/>
                <w:numId w:val="32"/>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Az első világháború jellegzetességeinek azonosítása  ábrákon, adatsorokon, képi és szöveges forrásokban.</w:t>
            </w:r>
          </w:p>
          <w:p w:rsidR="006B5DE7" w:rsidRPr="002A39B9" w:rsidRDefault="006B5DE7" w:rsidP="002A39B9">
            <w:pPr>
              <w:numPr>
                <w:ilvl w:val="0"/>
                <w:numId w:val="32"/>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front és a hátország körülményei, valamint a háború okozta szenvedések felidézése korabeli beszámolók, emlékiratok, naplók alapján.</w:t>
            </w:r>
          </w:p>
          <w:p w:rsidR="006B5DE7" w:rsidRPr="002A39B9" w:rsidRDefault="006B5DE7" w:rsidP="002A39B9">
            <w:pPr>
              <w:numPr>
                <w:ilvl w:val="0"/>
                <w:numId w:val="32"/>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háború kimenetelének értékelése a két hatalmi tömb erőviszonyainak és lehetőségeinek tükrében.</w:t>
            </w:r>
          </w:p>
          <w:p w:rsidR="006B5DE7" w:rsidRPr="002A39B9" w:rsidRDefault="006B5DE7" w:rsidP="002A39B9">
            <w:pPr>
              <w:numPr>
                <w:ilvl w:val="0"/>
                <w:numId w:val="32"/>
              </w:numPr>
              <w:pBdr>
                <w:top w:val="nil"/>
                <w:left w:val="nil"/>
                <w:bottom w:val="nil"/>
                <w:right w:val="nil"/>
                <w:between w:val="nil"/>
              </w:pBdr>
              <w:spacing w:after="120"/>
              <w:ind w:left="312" w:hanging="357"/>
              <w:rPr>
                <w:rFonts w:eastAsia="Calibri" w:cs="Times New Roman"/>
                <w:b/>
                <w:szCs w:val="24"/>
                <w:lang w:eastAsia="hu-HU"/>
              </w:rPr>
            </w:pPr>
            <w:r w:rsidRPr="002A39B9">
              <w:rPr>
                <w:rFonts w:eastAsia="Calibri" w:cs="Times New Roman"/>
                <w:szCs w:val="24"/>
                <w:lang w:eastAsia="hu-HU"/>
              </w:rPr>
              <w:t>A nagy háború világpolitikára gyakorolt hosszú távú következményeinek felismerése.</w:t>
            </w:r>
          </w:p>
        </w:tc>
      </w:tr>
      <w:tr w:rsidR="002A39B9" w:rsidRPr="002A39B9" w:rsidTr="0057418C">
        <w:trPr>
          <w:gridAfter w:val="1"/>
          <w:wAfter w:w="13" w:type="dxa"/>
        </w:trPr>
        <w:tc>
          <w:tcPr>
            <w:tcW w:w="1668" w:type="dxa"/>
            <w:gridSpan w:val="3"/>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Az első világháború</w:t>
            </w:r>
          </w:p>
        </w:tc>
        <w:tc>
          <w:tcPr>
            <w:tcW w:w="2551" w:type="dxa"/>
            <w:gridSpan w:val="11"/>
          </w:tcPr>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 világháború kitörése.</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 hadviselő felek és a frontok.</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Oroszország és a központi hatalmak összeomlása.</w:t>
            </w:r>
          </w:p>
        </w:tc>
        <w:tc>
          <w:tcPr>
            <w:tcW w:w="1985" w:type="dxa"/>
            <w:gridSpan w:val="6"/>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976" w:type="dxa"/>
            <w:gridSpan w:val="9"/>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3" w:type="dxa"/>
        </w:trPr>
        <w:tc>
          <w:tcPr>
            <w:tcW w:w="1668" w:type="dxa"/>
            <w:gridSpan w:val="3"/>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Az első világháború jellemzői és hatása</w:t>
            </w:r>
          </w:p>
        </w:tc>
        <w:tc>
          <w:tcPr>
            <w:tcW w:w="2551" w:type="dxa"/>
            <w:gridSpan w:val="11"/>
          </w:tcPr>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Az állóháború és az anyagcsata.</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 xml:space="preserve">A hadigazdaság és a háborús </w:t>
            </w:r>
            <w:proofErr w:type="gramStart"/>
            <w:r w:rsidRPr="002A39B9">
              <w:rPr>
                <w:rFonts w:eastAsia="Calibri" w:cs="Times New Roman"/>
                <w:szCs w:val="24"/>
                <w:lang w:eastAsia="hu-HU"/>
              </w:rPr>
              <w:t>propaganda</w:t>
            </w:r>
            <w:proofErr w:type="gramEnd"/>
            <w:r w:rsidRPr="002A39B9">
              <w:rPr>
                <w:rFonts w:eastAsia="Calibri" w:cs="Times New Roman"/>
                <w:szCs w:val="24"/>
                <w:lang w:eastAsia="hu-HU"/>
              </w:rPr>
              <w:t>.</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 hagyományos világrend felbomlása.</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 nők helyzetének megváltozása.</w:t>
            </w:r>
          </w:p>
        </w:tc>
        <w:tc>
          <w:tcPr>
            <w:tcW w:w="1985" w:type="dxa"/>
            <w:gridSpan w:val="6"/>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976" w:type="dxa"/>
            <w:gridSpan w:val="9"/>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3" w:type="dxa"/>
        </w:trPr>
        <w:tc>
          <w:tcPr>
            <w:tcW w:w="1668" w:type="dxa"/>
            <w:gridSpan w:val="3"/>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Magyarország a világháborúban</w:t>
            </w:r>
          </w:p>
        </w:tc>
        <w:tc>
          <w:tcPr>
            <w:tcW w:w="2551" w:type="dxa"/>
            <w:gridSpan w:val="11"/>
          </w:tcPr>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Magyar frontok, nagy csaták. </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Az antant ígéretei a Monarchia nemzetiségeinek.</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Magyar hősök a világháborúban. </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 hátország.</w:t>
            </w:r>
          </w:p>
          <w:p w:rsidR="006B5DE7" w:rsidRPr="002A39B9" w:rsidRDefault="006B5DE7" w:rsidP="002A39B9">
            <w:pPr>
              <w:numPr>
                <w:ilvl w:val="0"/>
                <w:numId w:val="54"/>
              </w:numPr>
              <w:pBdr>
                <w:top w:val="nil"/>
                <w:left w:val="nil"/>
                <w:bottom w:val="nil"/>
                <w:right w:val="nil"/>
                <w:between w:val="nil"/>
              </w:pBdr>
              <w:ind w:left="334" w:hanging="357"/>
              <w:rPr>
                <w:rFonts w:eastAsia="Calibri" w:cs="Times New Roman"/>
                <w:szCs w:val="24"/>
                <w:lang w:eastAsia="hu-HU"/>
              </w:rPr>
            </w:pPr>
            <w:r w:rsidRPr="002A39B9">
              <w:rPr>
                <w:rFonts w:eastAsia="Calibri" w:cs="Times New Roman"/>
                <w:szCs w:val="24"/>
                <w:lang w:eastAsia="hu-HU"/>
              </w:rPr>
              <w:t>A magyar hadifoglyok sorsa.</w:t>
            </w:r>
          </w:p>
        </w:tc>
        <w:tc>
          <w:tcPr>
            <w:tcW w:w="1985" w:type="dxa"/>
            <w:gridSpan w:val="6"/>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976" w:type="dxa"/>
            <w:gridSpan w:val="9"/>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13" w:type="dxa"/>
        </w:trPr>
        <w:tc>
          <w:tcPr>
            <w:tcW w:w="6799" w:type="dxa"/>
            <w:gridSpan w:val="25"/>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t>Témakör:</w:t>
            </w:r>
            <w:r w:rsidRPr="002A39B9">
              <w:rPr>
                <w:rFonts w:cs="Times New Roman"/>
                <w:b/>
                <w:szCs w:val="24"/>
              </w:rPr>
              <w:t xml:space="preserve"> </w:t>
            </w:r>
            <w:r w:rsidRPr="002A39B9">
              <w:rPr>
                <w:rFonts w:eastAsia="Cambria" w:cs="Times New Roman"/>
                <w:b/>
                <w:szCs w:val="24"/>
                <w:lang w:eastAsia="hu-HU"/>
              </w:rPr>
              <w:t>Az átalakulás évei</w:t>
            </w:r>
          </w:p>
        </w:tc>
        <w:tc>
          <w:tcPr>
            <w:tcW w:w="2381" w:type="dxa"/>
            <w:gridSpan w:val="4"/>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 xml:space="preserve">Óraszám: </w:t>
            </w:r>
            <w:r w:rsidRPr="002A39B9">
              <w:rPr>
                <w:rFonts w:eastAsia="Cambria" w:cs="Times New Roman"/>
                <w:b/>
                <w:smallCaps/>
                <w:szCs w:val="24"/>
                <w:lang w:eastAsia="hu-HU"/>
              </w:rPr>
              <w:t>12 óra</w:t>
            </w:r>
          </w:p>
        </w:tc>
      </w:tr>
      <w:tr w:rsidR="002A39B9" w:rsidRPr="002A39B9" w:rsidTr="0057418C">
        <w:trPr>
          <w:gridAfter w:val="1"/>
          <w:wAfter w:w="13" w:type="dxa"/>
        </w:trPr>
        <w:tc>
          <w:tcPr>
            <w:tcW w:w="1951" w:type="dxa"/>
            <w:gridSpan w:val="7"/>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Témák</w:t>
            </w:r>
          </w:p>
        </w:tc>
        <w:tc>
          <w:tcPr>
            <w:tcW w:w="2552" w:type="dxa"/>
            <w:gridSpan w:val="9"/>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268" w:type="dxa"/>
            <w:gridSpan w:val="8"/>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409" w:type="dxa"/>
            <w:gridSpan w:val="5"/>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951" w:type="dxa"/>
            <w:gridSpan w:val="7"/>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Szocialista és nemzeti törekvések: a birodalmak bomlása</w:t>
            </w:r>
          </w:p>
          <w:p w:rsidR="006B5DE7" w:rsidRPr="002A39B9" w:rsidRDefault="006B5DE7" w:rsidP="0057418C">
            <w:pPr>
              <w:rPr>
                <w:rFonts w:eastAsia="Times New Roman" w:cs="Times New Roman"/>
                <w:i/>
                <w:szCs w:val="24"/>
                <w:lang w:eastAsia="hu-HU"/>
              </w:rPr>
            </w:pPr>
          </w:p>
        </w:tc>
        <w:tc>
          <w:tcPr>
            <w:tcW w:w="2552" w:type="dxa"/>
            <w:gridSpan w:val="9"/>
          </w:tcPr>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A történelmi monarchiák bukása (Oroszország, Németország, Oszmán Birodalom).</w:t>
            </w:r>
          </w:p>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Forradalom és kommunista hatalomátvétel Oroszországban.</w:t>
            </w:r>
          </w:p>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lastRenderedPageBreak/>
              <w:t xml:space="preserve">Az </w:t>
            </w:r>
            <w:proofErr w:type="spellStart"/>
            <w:r w:rsidRPr="002A39B9">
              <w:rPr>
                <w:rFonts w:eastAsia="Calibri" w:cs="Times New Roman"/>
                <w:szCs w:val="24"/>
                <w:lang w:eastAsia="hu-HU"/>
              </w:rPr>
              <w:t>újraszülető</w:t>
            </w:r>
            <w:proofErr w:type="spellEnd"/>
            <w:r w:rsidRPr="002A39B9">
              <w:rPr>
                <w:rFonts w:eastAsia="Calibri" w:cs="Times New Roman"/>
                <w:szCs w:val="24"/>
                <w:lang w:eastAsia="hu-HU"/>
              </w:rPr>
              <w:t xml:space="preserve"> Lengyelország. </w:t>
            </w:r>
          </w:p>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Az olasz fasizmus.</w:t>
            </w:r>
          </w:p>
        </w:tc>
        <w:tc>
          <w:tcPr>
            <w:tcW w:w="2268" w:type="dxa"/>
            <w:gridSpan w:val="8"/>
            <w:vMerge w:val="restart"/>
          </w:tcPr>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lastRenderedPageBreak/>
              <w:t>Fogalmak:</w:t>
            </w:r>
            <w:r w:rsidRPr="002A39B9">
              <w:rPr>
                <w:rFonts w:eastAsia="Calibri" w:cs="Times New Roman"/>
                <w:szCs w:val="24"/>
                <w:lang w:eastAsia="hu-HU"/>
              </w:rPr>
              <w:t xml:space="preserve"> </w:t>
            </w:r>
            <w:r w:rsidRPr="002A39B9">
              <w:rPr>
                <w:rFonts w:eastAsia="Calibri" w:cs="Times New Roman"/>
                <w:szCs w:val="24"/>
                <w:u w:val="single"/>
                <w:lang w:eastAsia="hu-HU"/>
              </w:rPr>
              <w:t>bolsevik</w:t>
            </w:r>
            <w:r w:rsidRPr="002A39B9">
              <w:rPr>
                <w:rFonts w:eastAsia="Calibri" w:cs="Times New Roman"/>
                <w:szCs w:val="24"/>
                <w:lang w:eastAsia="hu-HU"/>
              </w:rPr>
              <w:t xml:space="preserve">, szovjet, örmény népirtás, egypártrendszer, Kommunisták Magyarországi Pártja (KMP), </w:t>
            </w:r>
            <w:r w:rsidRPr="002A39B9">
              <w:rPr>
                <w:rFonts w:eastAsia="Calibri" w:cs="Times New Roman"/>
                <w:szCs w:val="24"/>
                <w:u w:val="single"/>
                <w:lang w:eastAsia="hu-HU"/>
              </w:rPr>
              <w:t>tanácsköztársaság</w:t>
            </w:r>
            <w:r w:rsidRPr="002A39B9">
              <w:rPr>
                <w:rFonts w:eastAsia="Calibri" w:cs="Times New Roman"/>
                <w:szCs w:val="24"/>
                <w:lang w:eastAsia="hu-HU"/>
              </w:rPr>
              <w:t xml:space="preserve">, </w:t>
            </w:r>
            <w:r w:rsidRPr="002A39B9">
              <w:rPr>
                <w:rFonts w:eastAsia="Calibri" w:cs="Times New Roman"/>
                <w:szCs w:val="24"/>
                <w:u w:val="single"/>
                <w:lang w:eastAsia="hu-HU"/>
              </w:rPr>
              <w:t>vörösterror</w:t>
            </w:r>
            <w:r w:rsidRPr="002A39B9">
              <w:rPr>
                <w:rFonts w:eastAsia="Calibri" w:cs="Times New Roman"/>
                <w:szCs w:val="24"/>
                <w:lang w:eastAsia="hu-HU"/>
              </w:rPr>
              <w:t>, Lenin-fiúk,  ellenforradalo</w:t>
            </w:r>
            <w:r w:rsidRPr="002A39B9">
              <w:rPr>
                <w:rFonts w:eastAsia="Calibri" w:cs="Times New Roman"/>
                <w:szCs w:val="24"/>
                <w:lang w:eastAsia="hu-HU"/>
              </w:rPr>
              <w:lastRenderedPageBreak/>
              <w:t xml:space="preserve">m, </w:t>
            </w:r>
            <w:r w:rsidRPr="002A39B9">
              <w:rPr>
                <w:rFonts w:eastAsia="Calibri" w:cs="Times New Roman"/>
                <w:szCs w:val="24"/>
                <w:u w:val="single"/>
                <w:lang w:eastAsia="hu-HU"/>
              </w:rPr>
              <w:t>fehér különítményes megtorlások</w:t>
            </w:r>
            <w:r w:rsidRPr="002A39B9">
              <w:rPr>
                <w:rFonts w:eastAsia="Calibri" w:cs="Times New Roman"/>
                <w:szCs w:val="24"/>
                <w:lang w:eastAsia="hu-HU"/>
              </w:rPr>
              <w:t xml:space="preserve">, “vörös térkép,” </w:t>
            </w:r>
            <w:r w:rsidRPr="002A39B9">
              <w:rPr>
                <w:rFonts w:eastAsia="Calibri" w:cs="Times New Roman"/>
                <w:szCs w:val="24"/>
                <w:u w:val="single"/>
                <w:lang w:eastAsia="hu-HU"/>
              </w:rPr>
              <w:t>kisantant</w:t>
            </w:r>
            <w:r w:rsidRPr="002A39B9">
              <w:rPr>
                <w:rFonts w:eastAsia="Calibri" w:cs="Times New Roman"/>
                <w:szCs w:val="24"/>
                <w:lang w:eastAsia="hu-HU"/>
              </w:rPr>
              <w:t>, jóvátétel, Népszövetség, kisebbségvédelem, revízió, Rongyos Gárda.</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Kemal Atatürk, </w:t>
            </w:r>
            <w:r w:rsidRPr="002A39B9">
              <w:rPr>
                <w:rFonts w:eastAsia="Calibri" w:cs="Times New Roman"/>
                <w:szCs w:val="24"/>
                <w:u w:val="single"/>
                <w:lang w:eastAsia="hu-HU"/>
              </w:rPr>
              <w:t>Vlagyimir I. Lenin</w:t>
            </w:r>
            <w:r w:rsidRPr="002A39B9">
              <w:rPr>
                <w:rFonts w:eastAsia="Calibri" w:cs="Times New Roman"/>
                <w:szCs w:val="24"/>
                <w:lang w:eastAsia="hu-HU"/>
              </w:rPr>
              <w:t xml:space="preserve">, </w:t>
            </w:r>
            <w:proofErr w:type="spellStart"/>
            <w:r w:rsidRPr="002A39B9">
              <w:rPr>
                <w:rFonts w:eastAsia="Calibri" w:cs="Times New Roman"/>
                <w:szCs w:val="24"/>
                <w:highlight w:val="white"/>
                <w:lang w:eastAsia="hu-HU"/>
              </w:rPr>
              <w:t>Woodrow</w:t>
            </w:r>
            <w:proofErr w:type="spellEnd"/>
            <w:r w:rsidRPr="002A39B9">
              <w:rPr>
                <w:rFonts w:eastAsia="Arial" w:cs="Times New Roman"/>
                <w:szCs w:val="24"/>
                <w:highlight w:val="white"/>
                <w:lang w:eastAsia="hu-HU"/>
              </w:rPr>
              <w:t xml:space="preserve"> </w:t>
            </w:r>
            <w:r w:rsidRPr="002A39B9">
              <w:rPr>
                <w:rFonts w:eastAsia="Calibri" w:cs="Times New Roman"/>
                <w:szCs w:val="24"/>
                <w:lang w:eastAsia="hu-HU"/>
              </w:rPr>
              <w:t>Wilson, Georges Clemenceau, </w:t>
            </w:r>
            <w:proofErr w:type="spellStart"/>
            <w:r w:rsidRPr="002A39B9">
              <w:rPr>
                <w:rFonts w:eastAsia="Calibri" w:cs="Times New Roman"/>
                <w:szCs w:val="24"/>
                <w:lang w:eastAsia="hu-HU"/>
              </w:rPr>
              <w:t>Benito</w:t>
            </w:r>
            <w:proofErr w:type="spellEnd"/>
            <w:r w:rsidRPr="002A39B9">
              <w:rPr>
                <w:rFonts w:eastAsia="Calibri" w:cs="Times New Roman"/>
                <w:szCs w:val="24"/>
                <w:lang w:eastAsia="hu-HU"/>
              </w:rPr>
              <w:t xml:space="preserve"> Mussolini, </w:t>
            </w:r>
            <w:r w:rsidRPr="002A39B9">
              <w:rPr>
                <w:rFonts w:eastAsia="Calibri" w:cs="Times New Roman"/>
                <w:szCs w:val="24"/>
                <w:u w:val="single"/>
                <w:lang w:eastAsia="hu-HU"/>
              </w:rPr>
              <w:t>Károlyi Mihály</w:t>
            </w:r>
            <w:r w:rsidRPr="002A39B9">
              <w:rPr>
                <w:rFonts w:eastAsia="Calibri" w:cs="Times New Roman"/>
                <w:szCs w:val="24"/>
                <w:lang w:eastAsia="hu-HU"/>
              </w:rPr>
              <w:t xml:space="preserve">, Kun Béla, </w:t>
            </w:r>
            <w:r w:rsidRPr="002A39B9">
              <w:rPr>
                <w:rFonts w:eastAsia="Calibri" w:cs="Times New Roman"/>
                <w:szCs w:val="24"/>
                <w:u w:val="single"/>
                <w:lang w:eastAsia="hu-HU"/>
              </w:rPr>
              <w:t>Horthy Miklós</w:t>
            </w:r>
            <w:r w:rsidRPr="002A39B9">
              <w:rPr>
                <w:rFonts w:eastAsia="Calibri" w:cs="Times New Roman"/>
                <w:szCs w:val="24"/>
                <w:lang w:eastAsia="hu-HU"/>
              </w:rPr>
              <w:t>, Apponyi Albert.</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1917 a bolsevik hatalomátvétel</w:t>
            </w:r>
            <w:r w:rsidRPr="002A39B9">
              <w:rPr>
                <w:rFonts w:eastAsia="Calibri" w:cs="Times New Roman"/>
                <w:szCs w:val="24"/>
                <w:lang w:eastAsia="hu-HU"/>
              </w:rPr>
              <w:t xml:space="preserve">, 1918. október 31. forradalom Magyarországon, 1919. március – augusztus. a tanácsköztársaság, </w:t>
            </w:r>
            <w:r w:rsidRPr="002A39B9">
              <w:rPr>
                <w:rFonts w:eastAsia="Calibri" w:cs="Times New Roman"/>
                <w:szCs w:val="24"/>
                <w:u w:val="single"/>
                <w:lang w:eastAsia="hu-HU"/>
              </w:rPr>
              <w:t>1920. június 4. a trianoni békediktátum</w:t>
            </w:r>
            <w:r w:rsidRPr="002A39B9">
              <w:rPr>
                <w:rFonts w:eastAsia="Calibri" w:cs="Times New Roman"/>
                <w:szCs w:val="24"/>
                <w:lang w:eastAsia="hu-HU"/>
              </w:rPr>
              <w:t>.</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Kárpátalja</w:t>
            </w:r>
            <w:r w:rsidRPr="002A39B9">
              <w:rPr>
                <w:rFonts w:eastAsia="Calibri" w:cs="Times New Roman"/>
                <w:szCs w:val="24"/>
                <w:lang w:eastAsia="hu-HU"/>
              </w:rPr>
              <w:t xml:space="preserve">, </w:t>
            </w:r>
            <w:r w:rsidRPr="002A39B9">
              <w:rPr>
                <w:rFonts w:eastAsia="Calibri" w:cs="Times New Roman"/>
                <w:szCs w:val="24"/>
                <w:u w:val="single"/>
                <w:lang w:eastAsia="hu-HU"/>
              </w:rPr>
              <w:t>Felvidék</w:t>
            </w:r>
            <w:r w:rsidRPr="002A39B9">
              <w:rPr>
                <w:rFonts w:eastAsia="Calibri" w:cs="Times New Roman"/>
                <w:szCs w:val="24"/>
                <w:lang w:eastAsia="hu-HU"/>
              </w:rPr>
              <w:t xml:space="preserve">, </w:t>
            </w:r>
            <w:r w:rsidRPr="002A39B9">
              <w:rPr>
                <w:rFonts w:eastAsia="Calibri" w:cs="Times New Roman"/>
                <w:szCs w:val="24"/>
                <w:u w:val="single"/>
                <w:lang w:eastAsia="hu-HU"/>
              </w:rPr>
              <w:t>Délvidék</w:t>
            </w:r>
            <w:r w:rsidRPr="002A39B9">
              <w:rPr>
                <w:rFonts w:eastAsia="Calibri" w:cs="Times New Roman"/>
                <w:szCs w:val="24"/>
                <w:lang w:eastAsia="hu-HU"/>
              </w:rPr>
              <w:t xml:space="preserve">, </w:t>
            </w:r>
            <w:r w:rsidRPr="002A39B9">
              <w:rPr>
                <w:rFonts w:eastAsia="Calibri" w:cs="Times New Roman"/>
                <w:szCs w:val="24"/>
                <w:u w:val="single"/>
                <w:lang w:eastAsia="hu-HU"/>
              </w:rPr>
              <w:t>Burgenland</w:t>
            </w:r>
            <w:r w:rsidRPr="002A39B9">
              <w:rPr>
                <w:rFonts w:eastAsia="Calibri" w:cs="Times New Roman"/>
                <w:szCs w:val="24"/>
                <w:lang w:eastAsia="hu-HU"/>
              </w:rPr>
              <w:t xml:space="preserve">, </w:t>
            </w:r>
            <w:r w:rsidRPr="002A39B9">
              <w:rPr>
                <w:rFonts w:eastAsia="Calibri" w:cs="Times New Roman"/>
                <w:szCs w:val="24"/>
                <w:u w:val="single"/>
                <w:lang w:eastAsia="hu-HU"/>
              </w:rPr>
              <w:t>Csehszlovákia</w:t>
            </w:r>
            <w:r w:rsidRPr="002A39B9">
              <w:rPr>
                <w:rFonts w:eastAsia="Calibri" w:cs="Times New Roman"/>
                <w:szCs w:val="24"/>
                <w:lang w:eastAsia="hu-HU"/>
              </w:rPr>
              <w:t xml:space="preserve">, </w:t>
            </w:r>
            <w:r w:rsidRPr="002A39B9">
              <w:rPr>
                <w:rFonts w:eastAsia="Calibri" w:cs="Times New Roman"/>
                <w:szCs w:val="24"/>
                <w:u w:val="single"/>
                <w:lang w:eastAsia="hu-HU"/>
              </w:rPr>
              <w:t>Jugoszlávia</w:t>
            </w:r>
            <w:r w:rsidRPr="002A39B9">
              <w:rPr>
                <w:rFonts w:eastAsia="Calibri" w:cs="Times New Roman"/>
                <w:szCs w:val="24"/>
                <w:lang w:eastAsia="hu-HU"/>
              </w:rPr>
              <w:t xml:space="preserve">, </w:t>
            </w:r>
            <w:r w:rsidRPr="002A39B9">
              <w:rPr>
                <w:rFonts w:eastAsia="Calibri" w:cs="Times New Roman"/>
                <w:szCs w:val="24"/>
                <w:u w:val="single"/>
                <w:lang w:eastAsia="hu-HU"/>
              </w:rPr>
              <w:t>Ausztria,</w:t>
            </w:r>
            <w:r w:rsidRPr="002A39B9">
              <w:rPr>
                <w:rFonts w:eastAsia="Calibri" w:cs="Times New Roman"/>
                <w:szCs w:val="24"/>
                <w:lang w:eastAsia="hu-HU"/>
              </w:rPr>
              <w:t xml:space="preserve"> trianoni Magyarország.</w:t>
            </w:r>
          </w:p>
          <w:p w:rsidR="006B5DE7" w:rsidRPr="002A39B9" w:rsidRDefault="006B5DE7" w:rsidP="0057418C">
            <w:pPr>
              <w:rPr>
                <w:rFonts w:eastAsia="Times New Roman" w:cs="Times New Roman"/>
                <w:szCs w:val="24"/>
                <w:lang w:eastAsia="hu-HU"/>
              </w:rPr>
            </w:pPr>
          </w:p>
        </w:tc>
        <w:tc>
          <w:tcPr>
            <w:tcW w:w="2409" w:type="dxa"/>
            <w:gridSpan w:val="5"/>
            <w:vMerge w:val="restart"/>
          </w:tcPr>
          <w:p w:rsidR="006B5DE7" w:rsidRPr="002A39B9" w:rsidRDefault="006B5DE7" w:rsidP="002A39B9">
            <w:pPr>
              <w:numPr>
                <w:ilvl w:val="0"/>
                <w:numId w:val="23"/>
              </w:numPr>
              <w:pBdr>
                <w:top w:val="nil"/>
                <w:left w:val="nil"/>
                <w:bottom w:val="nil"/>
                <w:right w:val="nil"/>
                <w:between w:val="nil"/>
              </w:pBdr>
              <w:ind w:left="340" w:hanging="357"/>
              <w:rPr>
                <w:rFonts w:eastAsia="Calibri" w:cs="Times New Roman"/>
                <w:szCs w:val="24"/>
                <w:lang w:eastAsia="hu-HU"/>
              </w:rPr>
            </w:pPr>
            <w:r w:rsidRPr="002A39B9">
              <w:rPr>
                <w:rFonts w:eastAsia="Calibri" w:cs="Times New Roman"/>
                <w:szCs w:val="24"/>
                <w:lang w:eastAsia="hu-HU"/>
              </w:rPr>
              <w:lastRenderedPageBreak/>
              <w:t>Közép-Európa első világháború előtti és utáni térképének összehasonlítása, a területi változások azonosítása és indoklása.</w:t>
            </w:r>
          </w:p>
          <w:p w:rsidR="006B5DE7" w:rsidRPr="002A39B9" w:rsidRDefault="006B5DE7" w:rsidP="002A39B9">
            <w:pPr>
              <w:numPr>
                <w:ilvl w:val="0"/>
                <w:numId w:val="23"/>
              </w:numPr>
              <w:pBdr>
                <w:top w:val="nil"/>
                <w:left w:val="nil"/>
                <w:bottom w:val="nil"/>
                <w:right w:val="nil"/>
                <w:between w:val="nil"/>
              </w:pBdr>
              <w:ind w:left="340" w:hanging="357"/>
              <w:rPr>
                <w:rFonts w:eastAsia="Calibri" w:cs="Times New Roman"/>
                <w:szCs w:val="24"/>
                <w:lang w:eastAsia="hu-HU"/>
              </w:rPr>
            </w:pPr>
            <w:r w:rsidRPr="002A39B9">
              <w:rPr>
                <w:rFonts w:eastAsia="Calibri" w:cs="Times New Roman"/>
                <w:szCs w:val="24"/>
                <w:lang w:eastAsia="hu-HU"/>
              </w:rPr>
              <w:t xml:space="preserve">A bolsevik hatalomátvétel és a lenini </w:t>
            </w:r>
            <w:r w:rsidRPr="002A39B9">
              <w:rPr>
                <w:rFonts w:eastAsia="Calibri" w:cs="Times New Roman"/>
                <w:szCs w:val="24"/>
                <w:lang w:eastAsia="hu-HU"/>
              </w:rPr>
              <w:lastRenderedPageBreak/>
              <w:t>proletárdiktatúra működésének bemutatása és értékelése források alapján.</w:t>
            </w:r>
          </w:p>
          <w:p w:rsidR="006B5DE7" w:rsidRPr="002A39B9" w:rsidRDefault="006B5DE7" w:rsidP="002A39B9">
            <w:pPr>
              <w:numPr>
                <w:ilvl w:val="0"/>
                <w:numId w:val="23"/>
              </w:numPr>
              <w:pBdr>
                <w:top w:val="nil"/>
                <w:left w:val="nil"/>
                <w:bottom w:val="nil"/>
                <w:right w:val="nil"/>
                <w:between w:val="nil"/>
              </w:pBdr>
              <w:ind w:left="340" w:hanging="357"/>
              <w:rPr>
                <w:rFonts w:eastAsia="Calibri" w:cs="Times New Roman"/>
                <w:szCs w:val="24"/>
                <w:lang w:eastAsia="hu-HU"/>
              </w:rPr>
            </w:pPr>
            <w:r w:rsidRPr="002A39B9">
              <w:rPr>
                <w:rFonts w:eastAsia="Calibri" w:cs="Times New Roman"/>
                <w:szCs w:val="24"/>
                <w:lang w:eastAsia="hu-HU"/>
              </w:rPr>
              <w:t>Magyarország megszállásának áttekintése térképek, szöveges források segítségével.</w:t>
            </w:r>
          </w:p>
          <w:p w:rsidR="006B5DE7" w:rsidRPr="002A39B9" w:rsidRDefault="006B5DE7" w:rsidP="002A39B9">
            <w:pPr>
              <w:numPr>
                <w:ilvl w:val="0"/>
                <w:numId w:val="23"/>
              </w:numPr>
              <w:pBdr>
                <w:top w:val="nil"/>
                <w:left w:val="nil"/>
                <w:bottom w:val="nil"/>
                <w:right w:val="nil"/>
                <w:between w:val="nil"/>
              </w:pBdr>
              <w:ind w:left="340" w:hanging="357"/>
              <w:rPr>
                <w:rFonts w:eastAsia="Calibri" w:cs="Times New Roman"/>
                <w:szCs w:val="24"/>
                <w:lang w:eastAsia="hu-HU"/>
              </w:rPr>
            </w:pPr>
            <w:r w:rsidRPr="002A39B9">
              <w:rPr>
                <w:rFonts w:eastAsia="Calibri" w:cs="Times New Roman"/>
                <w:szCs w:val="24"/>
                <w:lang w:eastAsia="hu-HU"/>
              </w:rPr>
              <w:t>A Károlyi-időszak kormányzati tevékenységének értékelése.</w:t>
            </w:r>
          </w:p>
          <w:p w:rsidR="006B5DE7" w:rsidRPr="002A39B9" w:rsidRDefault="006B5DE7" w:rsidP="002A39B9">
            <w:pPr>
              <w:numPr>
                <w:ilvl w:val="0"/>
                <w:numId w:val="23"/>
              </w:numPr>
              <w:pBdr>
                <w:top w:val="nil"/>
                <w:left w:val="nil"/>
                <w:bottom w:val="nil"/>
                <w:right w:val="nil"/>
                <w:between w:val="nil"/>
              </w:pBdr>
              <w:ind w:left="340" w:hanging="357"/>
              <w:rPr>
                <w:rFonts w:eastAsia="Calibri" w:cs="Times New Roman"/>
                <w:szCs w:val="24"/>
                <w:lang w:eastAsia="hu-HU"/>
              </w:rPr>
            </w:pPr>
            <w:r w:rsidRPr="002A39B9">
              <w:rPr>
                <w:rFonts w:eastAsia="Calibri" w:cs="Times New Roman"/>
                <w:szCs w:val="24"/>
                <w:lang w:eastAsia="hu-HU"/>
              </w:rPr>
              <w:t>A magyarországi proletárdiktatúra működésének elemzése források alapján.</w:t>
            </w:r>
          </w:p>
          <w:p w:rsidR="006B5DE7" w:rsidRPr="002A39B9" w:rsidRDefault="006B5DE7" w:rsidP="002A39B9">
            <w:pPr>
              <w:numPr>
                <w:ilvl w:val="0"/>
                <w:numId w:val="23"/>
              </w:numPr>
              <w:pBdr>
                <w:top w:val="nil"/>
                <w:left w:val="nil"/>
                <w:bottom w:val="nil"/>
                <w:right w:val="nil"/>
                <w:between w:val="nil"/>
              </w:pBdr>
              <w:ind w:left="340" w:hanging="357"/>
              <w:rPr>
                <w:rFonts w:eastAsia="Calibri" w:cs="Times New Roman"/>
                <w:szCs w:val="24"/>
                <w:lang w:eastAsia="hu-HU"/>
              </w:rPr>
            </w:pPr>
            <w:r w:rsidRPr="002A39B9">
              <w:rPr>
                <w:rFonts w:eastAsia="Calibri" w:cs="Times New Roman"/>
                <w:szCs w:val="24"/>
                <w:lang w:eastAsia="hu-HU"/>
              </w:rPr>
              <w:t>Az első világháborút követő területi és etnikai változások áttekintése térképen.</w:t>
            </w:r>
          </w:p>
          <w:p w:rsidR="006B5DE7" w:rsidRPr="002A39B9" w:rsidRDefault="006B5DE7" w:rsidP="002A39B9">
            <w:pPr>
              <w:numPr>
                <w:ilvl w:val="0"/>
                <w:numId w:val="23"/>
              </w:numPr>
              <w:pBdr>
                <w:top w:val="nil"/>
                <w:left w:val="nil"/>
                <w:bottom w:val="nil"/>
                <w:right w:val="nil"/>
                <w:between w:val="nil"/>
              </w:pBdr>
              <w:ind w:left="340" w:hanging="357"/>
              <w:rPr>
                <w:rFonts w:eastAsia="Calibri" w:cs="Times New Roman"/>
                <w:szCs w:val="24"/>
                <w:lang w:eastAsia="hu-HU"/>
              </w:rPr>
            </w:pPr>
            <w:r w:rsidRPr="002A39B9">
              <w:rPr>
                <w:rFonts w:eastAsia="Calibri" w:cs="Times New Roman"/>
                <w:szCs w:val="24"/>
                <w:lang w:eastAsia="hu-HU"/>
              </w:rPr>
              <w:t>A trianoni békediktátum okainak feltárása.</w:t>
            </w:r>
          </w:p>
          <w:p w:rsidR="006B5DE7" w:rsidRPr="002A39B9" w:rsidRDefault="006B5DE7" w:rsidP="002A39B9">
            <w:pPr>
              <w:numPr>
                <w:ilvl w:val="0"/>
                <w:numId w:val="23"/>
              </w:numPr>
              <w:pBdr>
                <w:top w:val="nil"/>
                <w:left w:val="nil"/>
                <w:bottom w:val="nil"/>
                <w:right w:val="nil"/>
                <w:between w:val="nil"/>
              </w:pBdr>
              <w:ind w:left="340" w:hanging="357"/>
              <w:rPr>
                <w:rFonts w:eastAsia="Calibri" w:cs="Times New Roman"/>
                <w:szCs w:val="24"/>
                <w:lang w:eastAsia="hu-HU"/>
              </w:rPr>
            </w:pPr>
            <w:r w:rsidRPr="002A39B9">
              <w:rPr>
                <w:rFonts w:eastAsia="Calibri" w:cs="Times New Roman"/>
                <w:szCs w:val="24"/>
                <w:highlight w:val="white"/>
                <w:lang w:eastAsia="hu-HU"/>
              </w:rPr>
              <w:t>A trianoni békediktátum értékelése a győztes hatalmak közép-európai politikájának tükrében.</w:t>
            </w:r>
          </w:p>
          <w:p w:rsidR="006B5DE7" w:rsidRPr="002A39B9" w:rsidRDefault="006B5DE7" w:rsidP="002A39B9">
            <w:pPr>
              <w:numPr>
                <w:ilvl w:val="0"/>
                <w:numId w:val="23"/>
              </w:numPr>
              <w:pBdr>
                <w:top w:val="nil"/>
                <w:left w:val="nil"/>
                <w:bottom w:val="nil"/>
                <w:right w:val="nil"/>
                <w:between w:val="nil"/>
              </w:pBdr>
              <w:ind w:left="340" w:hanging="357"/>
              <w:rPr>
                <w:rFonts w:eastAsia="Calibri" w:cs="Times New Roman"/>
                <w:szCs w:val="24"/>
                <w:lang w:eastAsia="hu-HU"/>
              </w:rPr>
            </w:pPr>
            <w:r w:rsidRPr="002A39B9">
              <w:rPr>
                <w:rFonts w:eastAsia="Calibri" w:cs="Times New Roman"/>
                <w:szCs w:val="24"/>
                <w:lang w:eastAsia="hu-HU"/>
              </w:rPr>
              <w:t>A trianoni békediktátum területi, népességi, gazdasági és katonai következményeinek bemutatása szöveges és képi források, ábrák és adatsorok segítségével.</w:t>
            </w:r>
          </w:p>
          <w:p w:rsidR="006B5DE7" w:rsidRPr="002A39B9" w:rsidRDefault="006B5DE7" w:rsidP="002A39B9">
            <w:pPr>
              <w:numPr>
                <w:ilvl w:val="0"/>
                <w:numId w:val="23"/>
              </w:numPr>
              <w:pBdr>
                <w:top w:val="nil"/>
                <w:left w:val="nil"/>
                <w:bottom w:val="nil"/>
                <w:right w:val="nil"/>
                <w:between w:val="nil"/>
              </w:pBdr>
              <w:ind w:left="340" w:hanging="357"/>
              <w:rPr>
                <w:rFonts w:eastAsia="Calibri" w:cs="Times New Roman"/>
                <w:szCs w:val="24"/>
                <w:lang w:eastAsia="hu-HU"/>
              </w:rPr>
            </w:pPr>
            <w:r w:rsidRPr="002A39B9">
              <w:rPr>
                <w:rFonts w:eastAsia="Calibri" w:cs="Times New Roman"/>
                <w:szCs w:val="24"/>
                <w:lang w:eastAsia="hu-HU"/>
              </w:rPr>
              <w:t xml:space="preserve">A trianoni határok </w:t>
            </w:r>
            <w:proofErr w:type="spellStart"/>
            <w:r w:rsidRPr="002A39B9">
              <w:rPr>
                <w:rFonts w:eastAsia="Calibri" w:cs="Times New Roman"/>
                <w:szCs w:val="24"/>
                <w:lang w:eastAsia="hu-HU"/>
              </w:rPr>
              <w:t>végigkövetése</w:t>
            </w:r>
            <w:proofErr w:type="spellEnd"/>
            <w:r w:rsidRPr="002A39B9">
              <w:rPr>
                <w:rFonts w:eastAsia="Calibri" w:cs="Times New Roman"/>
                <w:szCs w:val="24"/>
                <w:lang w:eastAsia="hu-HU"/>
              </w:rPr>
              <w:t xml:space="preserve">, a határmegvonás </w:t>
            </w:r>
            <w:proofErr w:type="gramStart"/>
            <w:r w:rsidRPr="002A39B9">
              <w:rPr>
                <w:rFonts w:eastAsia="Calibri" w:cs="Times New Roman"/>
                <w:szCs w:val="24"/>
                <w:lang w:eastAsia="hu-HU"/>
              </w:rPr>
              <w:lastRenderedPageBreak/>
              <w:t>konkrét</w:t>
            </w:r>
            <w:proofErr w:type="gramEnd"/>
            <w:r w:rsidRPr="002A39B9">
              <w:rPr>
                <w:rFonts w:eastAsia="Calibri" w:cs="Times New Roman"/>
                <w:szCs w:val="24"/>
                <w:lang w:eastAsia="hu-HU"/>
              </w:rPr>
              <w:t xml:space="preserve"> okainak feltárása.</w:t>
            </w:r>
          </w:p>
          <w:p w:rsidR="006B5DE7" w:rsidRPr="002A39B9" w:rsidRDefault="006B5DE7" w:rsidP="002A39B9">
            <w:pPr>
              <w:numPr>
                <w:ilvl w:val="0"/>
                <w:numId w:val="23"/>
              </w:numPr>
              <w:pBdr>
                <w:top w:val="nil"/>
                <w:left w:val="nil"/>
                <w:bottom w:val="nil"/>
                <w:right w:val="nil"/>
                <w:between w:val="nil"/>
              </w:pBdr>
              <w:ind w:left="340" w:hanging="357"/>
              <w:rPr>
                <w:rFonts w:eastAsia="Calibri" w:cs="Times New Roman"/>
                <w:szCs w:val="24"/>
                <w:lang w:eastAsia="hu-HU"/>
              </w:rPr>
            </w:pPr>
            <w:r w:rsidRPr="002A39B9">
              <w:rPr>
                <w:rFonts w:eastAsia="Calibri" w:cs="Times New Roman"/>
                <w:szCs w:val="24"/>
                <w:lang w:eastAsia="hu-HU"/>
              </w:rPr>
              <w:t>A vesztes hatalmak területi veszteségeinek összehasonlítása.</w:t>
            </w:r>
          </w:p>
        </w:tc>
      </w:tr>
      <w:tr w:rsidR="002A39B9" w:rsidRPr="002A39B9" w:rsidTr="0057418C">
        <w:trPr>
          <w:gridAfter w:val="1"/>
          <w:wAfter w:w="13" w:type="dxa"/>
        </w:trPr>
        <w:tc>
          <w:tcPr>
            <w:tcW w:w="1951" w:type="dxa"/>
            <w:gridSpan w:val="7"/>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lastRenderedPageBreak/>
              <w:t>Az Osztrák-Magyar Monarchia és a történelmi Magyarország szétesése</w:t>
            </w:r>
          </w:p>
        </w:tc>
        <w:tc>
          <w:tcPr>
            <w:tcW w:w="2552" w:type="dxa"/>
            <w:gridSpan w:val="9"/>
          </w:tcPr>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A Monarchia és a történelmi Magyarország bomlása.</w:t>
            </w:r>
          </w:p>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A forradalmi átalakulás kísérlete és kudarca.</w:t>
            </w:r>
          </w:p>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Cseh és román támadás, a fegyveres ellenállás kérdése.</w:t>
            </w:r>
          </w:p>
        </w:tc>
        <w:tc>
          <w:tcPr>
            <w:tcW w:w="2268" w:type="dxa"/>
            <w:gridSpan w:val="8"/>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3" w:type="dxa"/>
        </w:trPr>
        <w:tc>
          <w:tcPr>
            <w:tcW w:w="1951" w:type="dxa"/>
            <w:gridSpan w:val="7"/>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tanácsköztársaság és az ellenforradalom</w:t>
            </w:r>
          </w:p>
          <w:p w:rsidR="006B5DE7" w:rsidRPr="002A39B9" w:rsidRDefault="006B5DE7" w:rsidP="0057418C">
            <w:pPr>
              <w:rPr>
                <w:rFonts w:eastAsia="Times New Roman" w:cs="Times New Roman"/>
                <w:i/>
                <w:szCs w:val="24"/>
                <w:lang w:eastAsia="hu-HU"/>
              </w:rPr>
            </w:pPr>
          </w:p>
        </w:tc>
        <w:tc>
          <w:tcPr>
            <w:tcW w:w="2552" w:type="dxa"/>
            <w:gridSpan w:val="9"/>
          </w:tcPr>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A kommunista hatalomátvétel.</w:t>
            </w:r>
          </w:p>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A proletárdiktatúra és a vörösterror.</w:t>
            </w:r>
          </w:p>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Az északi hadjárat és a tanácsköztársaság veresége.</w:t>
            </w:r>
          </w:p>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Az ellenforradalom győzelme.</w:t>
            </w:r>
          </w:p>
        </w:tc>
        <w:tc>
          <w:tcPr>
            <w:tcW w:w="2268" w:type="dxa"/>
            <w:gridSpan w:val="8"/>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3" w:type="dxa"/>
        </w:trPr>
        <w:tc>
          <w:tcPr>
            <w:tcW w:w="1951" w:type="dxa"/>
            <w:gridSpan w:val="7"/>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Párizs környéki békék </w:t>
            </w:r>
          </w:p>
          <w:p w:rsidR="006B5DE7" w:rsidRPr="002A39B9" w:rsidRDefault="006B5DE7" w:rsidP="0057418C">
            <w:pPr>
              <w:rPr>
                <w:rFonts w:eastAsia="Times New Roman" w:cs="Times New Roman"/>
                <w:i/>
                <w:szCs w:val="24"/>
                <w:lang w:eastAsia="hu-HU"/>
              </w:rPr>
            </w:pPr>
          </w:p>
        </w:tc>
        <w:tc>
          <w:tcPr>
            <w:tcW w:w="2552" w:type="dxa"/>
            <w:gridSpan w:val="9"/>
          </w:tcPr>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A nagyhatalmi érdekek érvényesítése: az új világrend kialakítása. </w:t>
            </w:r>
          </w:p>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Az önrendelkezés elve és a hatalmi érdekek gyakorlata.</w:t>
            </w:r>
          </w:p>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Jóvátétel, hadsereg-korlátozás, határváltozások.</w:t>
            </w:r>
          </w:p>
          <w:p w:rsidR="006B5DE7" w:rsidRPr="002A39B9" w:rsidRDefault="006B5DE7" w:rsidP="002A39B9">
            <w:pPr>
              <w:numPr>
                <w:ilvl w:val="0"/>
                <w:numId w:val="22"/>
              </w:numPr>
              <w:ind w:left="347"/>
              <w:rPr>
                <w:rFonts w:eastAsia="Calibri" w:cs="Times New Roman"/>
                <w:szCs w:val="24"/>
                <w:lang w:eastAsia="hu-HU"/>
              </w:rPr>
            </w:pPr>
            <w:r w:rsidRPr="002A39B9">
              <w:rPr>
                <w:rFonts w:eastAsia="Calibri" w:cs="Times New Roman"/>
                <w:szCs w:val="24"/>
                <w:lang w:eastAsia="hu-HU"/>
              </w:rPr>
              <w:t>A szétszabdalt közép-európai régió.</w:t>
            </w:r>
          </w:p>
        </w:tc>
        <w:tc>
          <w:tcPr>
            <w:tcW w:w="2268" w:type="dxa"/>
            <w:gridSpan w:val="8"/>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3" w:type="dxa"/>
        </w:trPr>
        <w:tc>
          <w:tcPr>
            <w:tcW w:w="1951" w:type="dxa"/>
            <w:gridSpan w:val="7"/>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trianoni békediktátum</w:t>
            </w:r>
          </w:p>
          <w:p w:rsidR="006B5DE7" w:rsidRPr="002A39B9" w:rsidRDefault="006B5DE7" w:rsidP="0057418C">
            <w:pPr>
              <w:rPr>
                <w:rFonts w:eastAsia="Times New Roman" w:cs="Times New Roman"/>
                <w:i/>
                <w:szCs w:val="24"/>
                <w:lang w:eastAsia="hu-HU"/>
              </w:rPr>
            </w:pPr>
          </w:p>
        </w:tc>
        <w:tc>
          <w:tcPr>
            <w:tcW w:w="2552" w:type="dxa"/>
            <w:gridSpan w:val="9"/>
          </w:tcPr>
          <w:p w:rsidR="006B5DE7" w:rsidRPr="002A39B9" w:rsidRDefault="006B5DE7" w:rsidP="002A39B9">
            <w:pPr>
              <w:numPr>
                <w:ilvl w:val="0"/>
                <w:numId w:val="22"/>
              </w:numPr>
              <w:pBdr>
                <w:top w:val="nil"/>
                <w:left w:val="nil"/>
                <w:bottom w:val="nil"/>
                <w:right w:val="nil"/>
                <w:between w:val="nil"/>
              </w:pBdr>
              <w:ind w:left="317"/>
              <w:rPr>
                <w:rFonts w:eastAsia="Calibri" w:cs="Times New Roman"/>
                <w:szCs w:val="24"/>
                <w:lang w:eastAsia="hu-HU"/>
              </w:rPr>
            </w:pPr>
            <w:r w:rsidRPr="002A39B9">
              <w:rPr>
                <w:rFonts w:eastAsia="Calibri" w:cs="Times New Roman"/>
                <w:szCs w:val="24"/>
                <w:lang w:eastAsia="hu-HU"/>
              </w:rPr>
              <w:t>A magyar ügy a békekonferencián.</w:t>
            </w:r>
          </w:p>
          <w:p w:rsidR="006B5DE7" w:rsidRPr="002A39B9" w:rsidRDefault="006B5DE7" w:rsidP="002A39B9">
            <w:pPr>
              <w:numPr>
                <w:ilvl w:val="0"/>
                <w:numId w:val="22"/>
              </w:numPr>
              <w:pBdr>
                <w:top w:val="nil"/>
                <w:left w:val="nil"/>
                <w:bottom w:val="nil"/>
                <w:right w:val="nil"/>
                <w:between w:val="nil"/>
              </w:pBdr>
              <w:ind w:left="317"/>
              <w:rPr>
                <w:rFonts w:eastAsia="Calibri" w:cs="Times New Roman"/>
                <w:szCs w:val="24"/>
                <w:lang w:eastAsia="hu-HU"/>
              </w:rPr>
            </w:pPr>
            <w:r w:rsidRPr="002A39B9">
              <w:rPr>
                <w:rFonts w:eastAsia="Calibri" w:cs="Times New Roman"/>
                <w:szCs w:val="24"/>
                <w:lang w:eastAsia="hu-HU"/>
              </w:rPr>
              <w:t xml:space="preserve">A magyar </w:t>
            </w:r>
            <w:proofErr w:type="gramStart"/>
            <w:r w:rsidRPr="002A39B9">
              <w:rPr>
                <w:rFonts w:eastAsia="Calibri" w:cs="Times New Roman"/>
                <w:szCs w:val="24"/>
                <w:lang w:eastAsia="hu-HU"/>
              </w:rPr>
              <w:t>delegáció</w:t>
            </w:r>
            <w:proofErr w:type="gramEnd"/>
            <w:r w:rsidRPr="002A39B9">
              <w:rPr>
                <w:rFonts w:eastAsia="Calibri" w:cs="Times New Roman"/>
                <w:szCs w:val="24"/>
                <w:lang w:eastAsia="hu-HU"/>
              </w:rPr>
              <w:t xml:space="preserve"> érvei.</w:t>
            </w:r>
          </w:p>
          <w:p w:rsidR="006B5DE7" w:rsidRPr="002A39B9" w:rsidRDefault="006B5DE7" w:rsidP="002A39B9">
            <w:pPr>
              <w:numPr>
                <w:ilvl w:val="0"/>
                <w:numId w:val="22"/>
              </w:numPr>
              <w:pBdr>
                <w:top w:val="nil"/>
                <w:left w:val="nil"/>
                <w:bottom w:val="nil"/>
                <w:right w:val="nil"/>
                <w:between w:val="nil"/>
              </w:pBdr>
              <w:ind w:left="317"/>
              <w:rPr>
                <w:rFonts w:eastAsia="Calibri" w:cs="Times New Roman"/>
                <w:szCs w:val="24"/>
                <w:lang w:eastAsia="hu-HU"/>
              </w:rPr>
            </w:pPr>
            <w:r w:rsidRPr="002A39B9">
              <w:rPr>
                <w:rFonts w:eastAsia="Calibri" w:cs="Times New Roman"/>
                <w:szCs w:val="24"/>
                <w:lang w:eastAsia="hu-HU"/>
              </w:rPr>
              <w:t>Az ezeréves Magyarország felosztása, a döntés tartalmi elemei.</w:t>
            </w:r>
          </w:p>
          <w:p w:rsidR="006B5DE7" w:rsidRPr="002A39B9" w:rsidRDefault="006B5DE7" w:rsidP="002A39B9">
            <w:pPr>
              <w:numPr>
                <w:ilvl w:val="0"/>
                <w:numId w:val="22"/>
              </w:numPr>
              <w:pBdr>
                <w:top w:val="nil"/>
                <w:left w:val="nil"/>
                <w:bottom w:val="nil"/>
                <w:right w:val="nil"/>
                <w:between w:val="nil"/>
              </w:pBdr>
              <w:ind w:left="317"/>
              <w:rPr>
                <w:rFonts w:eastAsia="Calibri" w:cs="Times New Roman"/>
                <w:szCs w:val="24"/>
                <w:lang w:eastAsia="hu-HU"/>
              </w:rPr>
            </w:pPr>
            <w:r w:rsidRPr="002A39B9">
              <w:rPr>
                <w:rFonts w:eastAsia="Calibri" w:cs="Times New Roman"/>
                <w:szCs w:val="24"/>
                <w:lang w:eastAsia="hu-HU"/>
              </w:rPr>
              <w:t>Az önrendelkezési elv megsértése</w:t>
            </w:r>
          </w:p>
          <w:p w:rsidR="006B5DE7" w:rsidRPr="002A39B9" w:rsidRDefault="006B5DE7" w:rsidP="002A39B9">
            <w:pPr>
              <w:numPr>
                <w:ilvl w:val="0"/>
                <w:numId w:val="22"/>
              </w:numPr>
              <w:pBdr>
                <w:top w:val="nil"/>
                <w:left w:val="nil"/>
                <w:bottom w:val="nil"/>
                <w:right w:val="nil"/>
                <w:between w:val="nil"/>
              </w:pBdr>
              <w:ind w:left="317"/>
              <w:rPr>
                <w:rFonts w:eastAsia="Calibri" w:cs="Times New Roman"/>
                <w:szCs w:val="24"/>
                <w:lang w:eastAsia="hu-HU"/>
              </w:rPr>
            </w:pPr>
            <w:r w:rsidRPr="002A39B9">
              <w:rPr>
                <w:rFonts w:eastAsia="Calibri" w:cs="Times New Roman"/>
                <w:szCs w:val="24"/>
                <w:lang w:eastAsia="hu-HU"/>
              </w:rPr>
              <w:t>A békediktátum etnikai és gazdasági következményei.</w:t>
            </w:r>
          </w:p>
          <w:p w:rsidR="006B5DE7" w:rsidRPr="002A39B9" w:rsidRDefault="006B5DE7" w:rsidP="002A39B9">
            <w:pPr>
              <w:numPr>
                <w:ilvl w:val="0"/>
                <w:numId w:val="22"/>
              </w:numPr>
              <w:pBdr>
                <w:top w:val="nil"/>
                <w:left w:val="nil"/>
                <w:bottom w:val="nil"/>
                <w:right w:val="nil"/>
                <w:between w:val="nil"/>
              </w:pBdr>
              <w:ind w:left="317"/>
              <w:rPr>
                <w:rFonts w:eastAsia="Calibri" w:cs="Times New Roman"/>
                <w:szCs w:val="24"/>
                <w:lang w:eastAsia="hu-HU"/>
              </w:rPr>
            </w:pPr>
            <w:r w:rsidRPr="002A39B9">
              <w:rPr>
                <w:rFonts w:eastAsia="Calibri" w:cs="Times New Roman"/>
                <w:szCs w:val="24"/>
                <w:lang w:eastAsia="hu-HU"/>
              </w:rPr>
              <w:lastRenderedPageBreak/>
              <w:t>Az ellenállás példái: székely hadosztály, Balassagyarmat, Sopron.</w:t>
            </w:r>
          </w:p>
        </w:tc>
        <w:tc>
          <w:tcPr>
            <w:tcW w:w="2268" w:type="dxa"/>
            <w:gridSpan w:val="8"/>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13" w:type="dxa"/>
        </w:trPr>
        <w:tc>
          <w:tcPr>
            <w:tcW w:w="6799" w:type="dxa"/>
            <w:gridSpan w:val="25"/>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lastRenderedPageBreak/>
              <w:t>Témakör:</w:t>
            </w:r>
            <w:r w:rsidRPr="002A39B9">
              <w:rPr>
                <w:rFonts w:eastAsia="Cambria" w:cs="Times New Roman"/>
                <w:b/>
                <w:szCs w:val="24"/>
                <w:lang w:eastAsia="hu-HU"/>
              </w:rPr>
              <w:t xml:space="preserve"> A két világháború között</w:t>
            </w:r>
          </w:p>
        </w:tc>
        <w:tc>
          <w:tcPr>
            <w:tcW w:w="2381" w:type="dxa"/>
            <w:gridSpan w:val="4"/>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4 óra</w:t>
            </w:r>
          </w:p>
        </w:tc>
      </w:tr>
      <w:tr w:rsidR="002A39B9" w:rsidRPr="002A39B9" w:rsidTr="0057418C">
        <w:trPr>
          <w:gridAfter w:val="1"/>
          <w:wAfter w:w="13" w:type="dxa"/>
        </w:trPr>
        <w:tc>
          <w:tcPr>
            <w:tcW w:w="1839" w:type="dxa"/>
            <w:gridSpan w:val="6"/>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Témák</w:t>
            </w:r>
          </w:p>
        </w:tc>
        <w:tc>
          <w:tcPr>
            <w:tcW w:w="2238" w:type="dxa"/>
            <w:gridSpan w:val="7"/>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694" w:type="dxa"/>
            <w:gridSpan w:val="11"/>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409" w:type="dxa"/>
            <w:gridSpan w:val="5"/>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839" w:type="dxa"/>
            <w:gridSpan w:val="6"/>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A kommunista Szovjetunió</w:t>
            </w:r>
          </w:p>
        </w:tc>
        <w:tc>
          <w:tcPr>
            <w:tcW w:w="2238" w:type="dxa"/>
            <w:gridSpan w:val="7"/>
          </w:tcPr>
          <w:p w:rsidR="006B5DE7" w:rsidRPr="002A39B9" w:rsidRDefault="006B5DE7" w:rsidP="002A39B9">
            <w:pPr>
              <w:numPr>
                <w:ilvl w:val="0"/>
                <w:numId w:val="39"/>
              </w:numPr>
              <w:ind w:left="347"/>
              <w:rPr>
                <w:rFonts w:eastAsia="Calibri" w:cs="Times New Roman"/>
                <w:szCs w:val="24"/>
                <w:lang w:eastAsia="hu-HU"/>
              </w:rPr>
            </w:pPr>
            <w:r w:rsidRPr="002A39B9">
              <w:rPr>
                <w:rFonts w:eastAsia="Calibri" w:cs="Times New Roman"/>
                <w:szCs w:val="24"/>
                <w:lang w:eastAsia="hu-HU"/>
              </w:rPr>
              <w:t>A totális diktatúra és a pártállam kiépítése.</w:t>
            </w:r>
          </w:p>
          <w:p w:rsidR="006B5DE7" w:rsidRPr="002A39B9" w:rsidRDefault="006B5DE7" w:rsidP="002A39B9">
            <w:pPr>
              <w:numPr>
                <w:ilvl w:val="0"/>
                <w:numId w:val="39"/>
              </w:numPr>
              <w:ind w:left="347"/>
              <w:rPr>
                <w:rFonts w:eastAsia="Calibri" w:cs="Times New Roman"/>
                <w:szCs w:val="24"/>
                <w:lang w:eastAsia="hu-HU"/>
              </w:rPr>
            </w:pPr>
            <w:r w:rsidRPr="002A39B9">
              <w:rPr>
                <w:rFonts w:eastAsia="Calibri" w:cs="Times New Roman"/>
                <w:szCs w:val="24"/>
                <w:lang w:eastAsia="hu-HU"/>
              </w:rPr>
              <w:t>A tervgazdaság és a kollektivizálás.</w:t>
            </w:r>
          </w:p>
          <w:p w:rsidR="006B5DE7" w:rsidRPr="002A39B9" w:rsidRDefault="006B5DE7" w:rsidP="002A39B9">
            <w:pPr>
              <w:numPr>
                <w:ilvl w:val="0"/>
                <w:numId w:val="39"/>
              </w:numPr>
              <w:ind w:left="347"/>
              <w:rPr>
                <w:rFonts w:eastAsia="Calibri" w:cs="Times New Roman"/>
                <w:szCs w:val="24"/>
                <w:lang w:eastAsia="hu-HU"/>
              </w:rPr>
            </w:pPr>
            <w:r w:rsidRPr="002A39B9">
              <w:rPr>
                <w:rFonts w:eastAsia="Calibri" w:cs="Times New Roman"/>
                <w:szCs w:val="24"/>
                <w:lang w:eastAsia="hu-HU"/>
              </w:rPr>
              <w:t>A terror eszközei és áldozatai.</w:t>
            </w:r>
          </w:p>
        </w:tc>
        <w:tc>
          <w:tcPr>
            <w:tcW w:w="2694" w:type="dxa"/>
            <w:gridSpan w:val="11"/>
            <w:vMerge w:val="restart"/>
          </w:tcPr>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w:t>
            </w:r>
            <w:r w:rsidRPr="002A39B9">
              <w:rPr>
                <w:rFonts w:eastAsia="Calibri" w:cs="Times New Roman"/>
                <w:szCs w:val="24"/>
                <w:u w:val="single"/>
                <w:lang w:eastAsia="hu-HU"/>
              </w:rPr>
              <w:t>totális állam</w:t>
            </w:r>
            <w:r w:rsidRPr="002A39B9">
              <w:rPr>
                <w:rFonts w:eastAsia="Calibri" w:cs="Times New Roman"/>
                <w:szCs w:val="24"/>
                <w:lang w:eastAsia="hu-HU"/>
              </w:rPr>
              <w:t xml:space="preserve">, többpártrendszer, egypártrendszer, </w:t>
            </w:r>
            <w:r w:rsidRPr="002A39B9">
              <w:rPr>
                <w:rFonts w:eastAsia="Calibri" w:cs="Times New Roman"/>
                <w:szCs w:val="24"/>
                <w:u w:val="single"/>
                <w:lang w:eastAsia="hu-HU"/>
              </w:rPr>
              <w:t>személyi kultusz</w:t>
            </w:r>
            <w:r w:rsidRPr="002A39B9">
              <w:rPr>
                <w:rFonts w:eastAsia="Calibri" w:cs="Times New Roman"/>
                <w:szCs w:val="24"/>
                <w:lang w:eastAsia="hu-HU"/>
              </w:rPr>
              <w:t xml:space="preserve">, </w:t>
            </w:r>
            <w:proofErr w:type="gramStart"/>
            <w:r w:rsidRPr="002A39B9">
              <w:rPr>
                <w:rFonts w:eastAsia="Calibri" w:cs="Times New Roman"/>
                <w:szCs w:val="24"/>
                <w:lang w:eastAsia="hu-HU"/>
              </w:rPr>
              <w:t>koncepciós</w:t>
            </w:r>
            <w:proofErr w:type="gramEnd"/>
            <w:r w:rsidRPr="002A39B9">
              <w:rPr>
                <w:rFonts w:eastAsia="Calibri" w:cs="Times New Roman"/>
                <w:szCs w:val="24"/>
                <w:lang w:eastAsia="hu-HU"/>
              </w:rPr>
              <w:t xml:space="preserve"> per, </w:t>
            </w:r>
            <w:r w:rsidRPr="002A39B9">
              <w:rPr>
                <w:rFonts w:eastAsia="Calibri" w:cs="Times New Roman"/>
                <w:szCs w:val="24"/>
                <w:u w:val="single"/>
                <w:lang w:eastAsia="hu-HU"/>
              </w:rPr>
              <w:t>GULAG</w:t>
            </w:r>
            <w:r w:rsidRPr="002A39B9">
              <w:rPr>
                <w:rFonts w:eastAsia="Calibri" w:cs="Times New Roman"/>
                <w:szCs w:val="24"/>
                <w:lang w:eastAsia="hu-HU"/>
              </w:rPr>
              <w:t xml:space="preserve">, </w:t>
            </w:r>
            <w:proofErr w:type="spellStart"/>
            <w:r w:rsidRPr="002A39B9">
              <w:rPr>
                <w:rFonts w:eastAsia="Calibri" w:cs="Times New Roman"/>
                <w:szCs w:val="24"/>
                <w:lang w:eastAsia="hu-HU"/>
              </w:rPr>
              <w:t>holodomor</w:t>
            </w:r>
            <w:proofErr w:type="spellEnd"/>
            <w:r w:rsidRPr="002A39B9">
              <w:rPr>
                <w:rFonts w:eastAsia="Calibri" w:cs="Times New Roman"/>
                <w:szCs w:val="24"/>
                <w:lang w:eastAsia="hu-HU"/>
              </w:rPr>
              <w:t xml:space="preserve">, államosítás, kollektivizálás, kulák, </w:t>
            </w:r>
            <w:r w:rsidRPr="002A39B9">
              <w:rPr>
                <w:rFonts w:eastAsia="Calibri" w:cs="Times New Roman"/>
                <w:szCs w:val="24"/>
                <w:u w:val="single"/>
                <w:lang w:eastAsia="hu-HU"/>
              </w:rPr>
              <w:t>tervgazdaság</w:t>
            </w:r>
            <w:r w:rsidRPr="002A39B9">
              <w:rPr>
                <w:rFonts w:eastAsia="Calibri" w:cs="Times New Roman"/>
                <w:szCs w:val="24"/>
                <w:lang w:eastAsia="hu-HU"/>
              </w:rPr>
              <w:t xml:space="preserve">, </w:t>
            </w:r>
            <w:r w:rsidRPr="002A39B9">
              <w:rPr>
                <w:rFonts w:eastAsia="Calibri" w:cs="Times New Roman"/>
                <w:szCs w:val="24"/>
                <w:u w:val="single"/>
                <w:lang w:eastAsia="hu-HU"/>
              </w:rPr>
              <w:t>piacgazdaság,</w:t>
            </w:r>
            <w:r w:rsidRPr="002A39B9">
              <w:rPr>
                <w:rFonts w:eastAsia="Calibri" w:cs="Times New Roman"/>
                <w:szCs w:val="24"/>
                <w:lang w:eastAsia="hu-HU"/>
              </w:rPr>
              <w:t xml:space="preserve"> New </w:t>
            </w:r>
            <w:proofErr w:type="spellStart"/>
            <w:r w:rsidRPr="002A39B9">
              <w:rPr>
                <w:rFonts w:eastAsia="Calibri" w:cs="Times New Roman"/>
                <w:szCs w:val="24"/>
                <w:lang w:eastAsia="hu-HU"/>
              </w:rPr>
              <w:t>Deal</w:t>
            </w:r>
            <w:proofErr w:type="spellEnd"/>
            <w:r w:rsidRPr="002A39B9">
              <w:rPr>
                <w:rFonts w:eastAsia="Calibri" w:cs="Times New Roman"/>
                <w:szCs w:val="24"/>
                <w:lang w:eastAsia="hu-HU"/>
              </w:rPr>
              <w:t xml:space="preserve">, </w:t>
            </w:r>
            <w:r w:rsidRPr="002A39B9">
              <w:rPr>
                <w:rFonts w:eastAsia="Calibri" w:cs="Times New Roman"/>
                <w:szCs w:val="24"/>
                <w:u w:val="single"/>
                <w:lang w:eastAsia="hu-HU"/>
              </w:rPr>
              <w:t>fasizmus</w:t>
            </w:r>
            <w:r w:rsidRPr="002A39B9">
              <w:rPr>
                <w:rFonts w:eastAsia="Calibri" w:cs="Times New Roman"/>
                <w:szCs w:val="24"/>
                <w:lang w:eastAsia="hu-HU"/>
              </w:rPr>
              <w:t xml:space="preserve">, </w:t>
            </w:r>
            <w:r w:rsidRPr="002A39B9">
              <w:rPr>
                <w:rFonts w:eastAsia="Calibri" w:cs="Times New Roman"/>
                <w:szCs w:val="24"/>
                <w:u w:val="single"/>
                <w:lang w:eastAsia="hu-HU"/>
              </w:rPr>
              <w:t>nemzetiszocializmus</w:t>
            </w:r>
            <w:r w:rsidRPr="002A39B9">
              <w:rPr>
                <w:rFonts w:eastAsia="Calibri" w:cs="Times New Roman"/>
                <w:szCs w:val="24"/>
                <w:lang w:eastAsia="hu-HU"/>
              </w:rPr>
              <w:t xml:space="preserve">, fajelmélet, </w:t>
            </w:r>
            <w:r w:rsidRPr="002A39B9">
              <w:rPr>
                <w:rFonts w:eastAsia="Calibri" w:cs="Times New Roman"/>
                <w:szCs w:val="24"/>
                <w:u w:val="single"/>
                <w:lang w:eastAsia="hu-HU"/>
              </w:rPr>
              <w:t>antiszemitizmus,</w:t>
            </w:r>
            <w:r w:rsidRPr="002A39B9">
              <w:rPr>
                <w:rFonts w:eastAsia="Calibri" w:cs="Times New Roman"/>
                <w:szCs w:val="24"/>
                <w:lang w:eastAsia="hu-HU"/>
              </w:rPr>
              <w:t xml:space="preserve"> Führer, SS, Anschluss.</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Joszif V. Sztálin</w:t>
            </w:r>
            <w:r w:rsidRPr="002A39B9">
              <w:rPr>
                <w:rFonts w:eastAsia="Calibri" w:cs="Times New Roman"/>
                <w:szCs w:val="24"/>
                <w:lang w:eastAsia="hu-HU"/>
              </w:rPr>
              <w:t xml:space="preserve">, </w:t>
            </w:r>
            <w:r w:rsidRPr="002A39B9">
              <w:rPr>
                <w:rFonts w:eastAsia="Calibri" w:cs="Times New Roman"/>
                <w:szCs w:val="24"/>
                <w:u w:val="single"/>
                <w:lang w:eastAsia="hu-HU"/>
              </w:rPr>
              <w:t>Adolf Hitler</w:t>
            </w:r>
            <w:r w:rsidRPr="002A39B9">
              <w:rPr>
                <w:rFonts w:eastAsia="Calibri" w:cs="Times New Roman"/>
                <w:szCs w:val="24"/>
                <w:lang w:eastAsia="hu-HU"/>
              </w:rPr>
              <w:t>.</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1922 a Szovjetunió létrejötte, 1929 a gazdasági világválság kezdete, </w:t>
            </w:r>
            <w:r w:rsidRPr="002A39B9">
              <w:rPr>
                <w:rFonts w:eastAsia="Calibri" w:cs="Times New Roman"/>
                <w:szCs w:val="24"/>
                <w:u w:val="single"/>
                <w:lang w:eastAsia="hu-HU"/>
              </w:rPr>
              <w:t>1933 a náci hatalomátvétel</w:t>
            </w:r>
            <w:r w:rsidRPr="002A39B9">
              <w:rPr>
                <w:rFonts w:eastAsia="Calibri" w:cs="Times New Roman"/>
                <w:szCs w:val="24"/>
                <w:lang w:eastAsia="hu-HU"/>
              </w:rPr>
              <w:t>, 1938 az Anschluss, a müncheni konferencia.</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Times New Roman"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Szovjetunió</w:t>
            </w:r>
            <w:r w:rsidRPr="002A39B9">
              <w:rPr>
                <w:rFonts w:eastAsia="Calibri" w:cs="Times New Roman"/>
                <w:szCs w:val="24"/>
                <w:lang w:eastAsia="hu-HU"/>
              </w:rPr>
              <w:t>, Kolima-vidék, Leningrád (Szentpétervár), Moszkva, Berlin.</w:t>
            </w:r>
          </w:p>
        </w:tc>
        <w:tc>
          <w:tcPr>
            <w:tcW w:w="2409" w:type="dxa"/>
            <w:gridSpan w:val="5"/>
            <w:vMerge w:val="restart"/>
          </w:tcPr>
          <w:p w:rsidR="006B5DE7" w:rsidRPr="002A39B9" w:rsidRDefault="006B5DE7" w:rsidP="002A39B9">
            <w:pPr>
              <w:numPr>
                <w:ilvl w:val="0"/>
                <w:numId w:val="41"/>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 xml:space="preserve">A sztálini Szovjetunió működésének bemutatása és értelmezése szöveges, képi források, adatsorok, ábrák segítségével. </w:t>
            </w:r>
          </w:p>
          <w:p w:rsidR="006B5DE7" w:rsidRPr="002A39B9" w:rsidRDefault="006B5DE7" w:rsidP="002A39B9">
            <w:pPr>
              <w:numPr>
                <w:ilvl w:val="0"/>
                <w:numId w:val="41"/>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világgazdasági válság és a rá adott válaszok bemutatása.</w:t>
            </w:r>
          </w:p>
          <w:p w:rsidR="006B5DE7" w:rsidRPr="002A39B9" w:rsidRDefault="006B5DE7" w:rsidP="002A39B9">
            <w:pPr>
              <w:numPr>
                <w:ilvl w:val="0"/>
                <w:numId w:val="41"/>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nemzetiszocialista Németország működésének bemutatása és értelmezése szöveges, képi források, adatsorok és  ábrák segítségével.</w:t>
            </w:r>
          </w:p>
          <w:p w:rsidR="006B5DE7" w:rsidRPr="002A39B9" w:rsidRDefault="006B5DE7" w:rsidP="002A39B9">
            <w:pPr>
              <w:numPr>
                <w:ilvl w:val="0"/>
                <w:numId w:val="41"/>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totális diktatúrák ideológiáinak és működésének összehasonlítása, érvelés a totális diktatúrák ellen.</w:t>
            </w:r>
          </w:p>
        </w:tc>
      </w:tr>
      <w:tr w:rsidR="002A39B9" w:rsidRPr="002A39B9" w:rsidTr="0057418C">
        <w:trPr>
          <w:gridAfter w:val="1"/>
          <w:wAfter w:w="13" w:type="dxa"/>
        </w:trPr>
        <w:tc>
          <w:tcPr>
            <w:tcW w:w="1839" w:type="dxa"/>
            <w:gridSpan w:val="6"/>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A Nyugat és a gazdasági világválság</w:t>
            </w:r>
          </w:p>
        </w:tc>
        <w:tc>
          <w:tcPr>
            <w:tcW w:w="2238" w:type="dxa"/>
            <w:gridSpan w:val="7"/>
          </w:tcPr>
          <w:p w:rsidR="006B5DE7" w:rsidRPr="002A39B9" w:rsidRDefault="006B5DE7" w:rsidP="002A39B9">
            <w:pPr>
              <w:numPr>
                <w:ilvl w:val="0"/>
                <w:numId w:val="39"/>
              </w:numPr>
              <w:ind w:left="347"/>
              <w:rPr>
                <w:rFonts w:eastAsia="Calibri" w:cs="Times New Roman"/>
                <w:szCs w:val="24"/>
                <w:lang w:eastAsia="hu-HU"/>
              </w:rPr>
            </w:pPr>
            <w:r w:rsidRPr="002A39B9">
              <w:rPr>
                <w:rFonts w:eastAsia="Calibri" w:cs="Times New Roman"/>
                <w:szCs w:val="24"/>
                <w:lang w:eastAsia="hu-HU"/>
              </w:rPr>
              <w:t>A tőzsde, a hitelezés és a világkereskedelem összeomlása.</w:t>
            </w:r>
          </w:p>
          <w:p w:rsidR="006B5DE7" w:rsidRPr="002A39B9" w:rsidRDefault="006B5DE7" w:rsidP="002A39B9">
            <w:pPr>
              <w:numPr>
                <w:ilvl w:val="0"/>
                <w:numId w:val="39"/>
              </w:numPr>
              <w:ind w:left="347"/>
              <w:rPr>
                <w:rFonts w:eastAsia="Calibri" w:cs="Times New Roman"/>
                <w:szCs w:val="24"/>
                <w:lang w:eastAsia="hu-HU"/>
              </w:rPr>
            </w:pPr>
            <w:r w:rsidRPr="002A39B9">
              <w:rPr>
                <w:rFonts w:eastAsia="Calibri" w:cs="Times New Roman"/>
                <w:szCs w:val="24"/>
                <w:lang w:eastAsia="hu-HU"/>
              </w:rPr>
              <w:t>A munkanélküliség.</w:t>
            </w:r>
          </w:p>
          <w:p w:rsidR="006B5DE7" w:rsidRPr="002A39B9" w:rsidRDefault="006B5DE7" w:rsidP="002A39B9">
            <w:pPr>
              <w:numPr>
                <w:ilvl w:val="0"/>
                <w:numId w:val="39"/>
              </w:numPr>
              <w:ind w:left="347"/>
              <w:rPr>
                <w:rFonts w:eastAsia="Calibri" w:cs="Times New Roman"/>
                <w:szCs w:val="24"/>
                <w:lang w:eastAsia="hu-HU"/>
              </w:rPr>
            </w:pPr>
            <w:r w:rsidRPr="002A39B9">
              <w:rPr>
                <w:rFonts w:eastAsia="Calibri" w:cs="Times New Roman"/>
                <w:szCs w:val="24"/>
                <w:lang w:eastAsia="hu-HU"/>
              </w:rPr>
              <w:t>Állami beavatkozás a gazdaságba.</w:t>
            </w:r>
          </w:p>
        </w:tc>
        <w:tc>
          <w:tcPr>
            <w:tcW w:w="2694" w:type="dxa"/>
            <w:gridSpan w:val="11"/>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3" w:type="dxa"/>
        </w:trPr>
        <w:tc>
          <w:tcPr>
            <w:tcW w:w="1839" w:type="dxa"/>
            <w:gridSpan w:val="6"/>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A nemzetiszocialista Németország</w:t>
            </w:r>
          </w:p>
        </w:tc>
        <w:tc>
          <w:tcPr>
            <w:tcW w:w="2238" w:type="dxa"/>
            <w:gridSpan w:val="7"/>
          </w:tcPr>
          <w:p w:rsidR="006B5DE7" w:rsidRPr="002A39B9" w:rsidRDefault="006B5DE7" w:rsidP="002A39B9">
            <w:pPr>
              <w:numPr>
                <w:ilvl w:val="0"/>
                <w:numId w:val="39"/>
              </w:numPr>
              <w:ind w:left="347"/>
              <w:rPr>
                <w:rFonts w:eastAsia="Calibri" w:cs="Times New Roman"/>
                <w:szCs w:val="24"/>
                <w:lang w:eastAsia="hu-HU"/>
              </w:rPr>
            </w:pPr>
            <w:r w:rsidRPr="002A39B9">
              <w:rPr>
                <w:rFonts w:eastAsia="Calibri" w:cs="Times New Roman"/>
                <w:szCs w:val="24"/>
                <w:lang w:eastAsia="hu-HU"/>
              </w:rPr>
              <w:t>A nemzetiszocialista ideológia és mozgalom.</w:t>
            </w:r>
          </w:p>
          <w:p w:rsidR="006B5DE7" w:rsidRPr="002A39B9" w:rsidRDefault="006B5DE7" w:rsidP="002A39B9">
            <w:pPr>
              <w:numPr>
                <w:ilvl w:val="0"/>
                <w:numId w:val="39"/>
              </w:numPr>
              <w:ind w:left="347"/>
              <w:rPr>
                <w:rFonts w:eastAsia="Calibri" w:cs="Times New Roman"/>
                <w:szCs w:val="24"/>
                <w:lang w:eastAsia="hu-HU"/>
              </w:rPr>
            </w:pPr>
            <w:r w:rsidRPr="002A39B9">
              <w:rPr>
                <w:rFonts w:eastAsia="Calibri" w:cs="Times New Roman"/>
                <w:szCs w:val="24"/>
                <w:lang w:eastAsia="hu-HU"/>
              </w:rPr>
              <w:t>A totális állam kiépítése.</w:t>
            </w:r>
          </w:p>
          <w:p w:rsidR="006B5DE7" w:rsidRPr="002A39B9" w:rsidRDefault="006B5DE7" w:rsidP="002A39B9">
            <w:pPr>
              <w:numPr>
                <w:ilvl w:val="0"/>
                <w:numId w:val="39"/>
              </w:numPr>
              <w:ind w:left="347"/>
              <w:rPr>
                <w:rFonts w:eastAsia="Calibri" w:cs="Times New Roman"/>
                <w:szCs w:val="24"/>
                <w:lang w:eastAsia="hu-HU"/>
              </w:rPr>
            </w:pPr>
            <w:r w:rsidRPr="002A39B9">
              <w:rPr>
                <w:rFonts w:eastAsia="Calibri" w:cs="Times New Roman"/>
                <w:szCs w:val="24"/>
                <w:lang w:eastAsia="hu-HU"/>
              </w:rPr>
              <w:t>A terror eszközei.</w:t>
            </w:r>
          </w:p>
          <w:p w:rsidR="006B5DE7" w:rsidRPr="002A39B9" w:rsidRDefault="006B5DE7" w:rsidP="002A39B9">
            <w:pPr>
              <w:numPr>
                <w:ilvl w:val="0"/>
                <w:numId w:val="39"/>
              </w:numPr>
              <w:ind w:left="347"/>
              <w:rPr>
                <w:rFonts w:eastAsia="Calibri" w:cs="Times New Roman"/>
                <w:szCs w:val="24"/>
                <w:lang w:eastAsia="hu-HU"/>
              </w:rPr>
            </w:pPr>
            <w:r w:rsidRPr="002A39B9">
              <w:rPr>
                <w:rFonts w:eastAsia="Calibri" w:cs="Times New Roman"/>
                <w:szCs w:val="24"/>
                <w:lang w:eastAsia="hu-HU"/>
              </w:rPr>
              <w:t>Terjeszkedés a háború előtt.</w:t>
            </w:r>
          </w:p>
        </w:tc>
        <w:tc>
          <w:tcPr>
            <w:tcW w:w="2694" w:type="dxa"/>
            <w:gridSpan w:val="11"/>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3" w:type="dxa"/>
        </w:trPr>
        <w:tc>
          <w:tcPr>
            <w:tcW w:w="6799" w:type="dxa"/>
            <w:gridSpan w:val="25"/>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t>Témakör:</w:t>
            </w:r>
            <w:r w:rsidRPr="002A39B9">
              <w:rPr>
                <w:rFonts w:eastAsia="Cambria" w:cs="Times New Roman"/>
                <w:b/>
                <w:szCs w:val="24"/>
                <w:lang w:eastAsia="hu-HU"/>
              </w:rPr>
              <w:t xml:space="preserve"> A Horthy-korszak</w:t>
            </w:r>
          </w:p>
        </w:tc>
        <w:tc>
          <w:tcPr>
            <w:tcW w:w="2381" w:type="dxa"/>
            <w:gridSpan w:val="4"/>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10 óra</w:t>
            </w:r>
          </w:p>
        </w:tc>
      </w:tr>
      <w:tr w:rsidR="002A39B9" w:rsidRPr="002A39B9" w:rsidTr="0057418C">
        <w:trPr>
          <w:gridAfter w:val="1"/>
          <w:wAfter w:w="13" w:type="dxa"/>
        </w:trPr>
        <w:tc>
          <w:tcPr>
            <w:tcW w:w="1951" w:type="dxa"/>
            <w:gridSpan w:val="7"/>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Témák</w:t>
            </w:r>
          </w:p>
        </w:tc>
        <w:tc>
          <w:tcPr>
            <w:tcW w:w="2655" w:type="dxa"/>
            <w:gridSpan w:val="10"/>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165" w:type="dxa"/>
            <w:gridSpan w:val="7"/>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409" w:type="dxa"/>
            <w:gridSpan w:val="5"/>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3" w:type="dxa"/>
        </w:trPr>
        <w:tc>
          <w:tcPr>
            <w:tcW w:w="1951" w:type="dxa"/>
            <w:gridSpan w:val="7"/>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Talpra állás Trianon után</w:t>
            </w:r>
          </w:p>
          <w:p w:rsidR="006B5DE7" w:rsidRPr="002A39B9" w:rsidRDefault="006B5DE7" w:rsidP="0057418C">
            <w:pPr>
              <w:rPr>
                <w:rFonts w:eastAsia="Times New Roman" w:cs="Times New Roman"/>
                <w:i/>
                <w:szCs w:val="24"/>
                <w:lang w:eastAsia="hu-HU"/>
              </w:rPr>
            </w:pPr>
          </w:p>
        </w:tc>
        <w:tc>
          <w:tcPr>
            <w:tcW w:w="2655" w:type="dxa"/>
            <w:gridSpan w:val="10"/>
          </w:tcPr>
          <w:p w:rsidR="006B5DE7" w:rsidRPr="002A39B9" w:rsidRDefault="006B5DE7" w:rsidP="002A39B9">
            <w:pPr>
              <w:numPr>
                <w:ilvl w:val="0"/>
                <w:numId w:val="43"/>
              </w:numPr>
              <w:ind w:left="339"/>
              <w:rPr>
                <w:rFonts w:eastAsia="Calibri" w:cs="Times New Roman"/>
                <w:szCs w:val="24"/>
                <w:lang w:eastAsia="hu-HU"/>
              </w:rPr>
            </w:pPr>
            <w:r w:rsidRPr="002A39B9">
              <w:rPr>
                <w:rFonts w:eastAsia="Calibri" w:cs="Times New Roman"/>
                <w:szCs w:val="24"/>
                <w:lang w:eastAsia="hu-HU"/>
              </w:rPr>
              <w:t>A király nélküli alkotmányos királyság.</w:t>
            </w:r>
          </w:p>
          <w:p w:rsidR="006B5DE7" w:rsidRPr="002A39B9" w:rsidRDefault="006B5DE7" w:rsidP="002A39B9">
            <w:pPr>
              <w:numPr>
                <w:ilvl w:val="0"/>
                <w:numId w:val="43"/>
              </w:numPr>
              <w:ind w:left="339"/>
              <w:rPr>
                <w:rFonts w:eastAsia="Calibri" w:cs="Times New Roman"/>
                <w:szCs w:val="24"/>
                <w:lang w:eastAsia="hu-HU"/>
              </w:rPr>
            </w:pPr>
            <w:r w:rsidRPr="002A39B9">
              <w:rPr>
                <w:rFonts w:eastAsia="Calibri" w:cs="Times New Roman"/>
                <w:szCs w:val="24"/>
                <w:lang w:eastAsia="hu-HU"/>
              </w:rPr>
              <w:t xml:space="preserve">A korlátozott parlamentarizmus rendszere a </w:t>
            </w:r>
            <w:proofErr w:type="gramStart"/>
            <w:r w:rsidRPr="002A39B9">
              <w:rPr>
                <w:rFonts w:eastAsia="Calibri" w:cs="Times New Roman"/>
                <w:szCs w:val="24"/>
                <w:lang w:eastAsia="hu-HU"/>
              </w:rPr>
              <w:lastRenderedPageBreak/>
              <w:t>konszolidáció</w:t>
            </w:r>
            <w:proofErr w:type="gramEnd"/>
            <w:r w:rsidRPr="002A39B9">
              <w:rPr>
                <w:rFonts w:eastAsia="Calibri" w:cs="Times New Roman"/>
                <w:szCs w:val="24"/>
                <w:lang w:eastAsia="hu-HU"/>
              </w:rPr>
              <w:t xml:space="preserve"> szolgálatában.</w:t>
            </w:r>
          </w:p>
          <w:p w:rsidR="006B5DE7" w:rsidRPr="002A39B9" w:rsidRDefault="006B5DE7" w:rsidP="002A39B9">
            <w:pPr>
              <w:numPr>
                <w:ilvl w:val="0"/>
                <w:numId w:val="43"/>
              </w:numPr>
              <w:ind w:left="339"/>
              <w:rPr>
                <w:rFonts w:eastAsia="Calibri" w:cs="Times New Roman"/>
                <w:szCs w:val="24"/>
                <w:lang w:eastAsia="hu-HU"/>
              </w:rPr>
            </w:pPr>
            <w:r w:rsidRPr="002A39B9">
              <w:rPr>
                <w:rFonts w:eastAsia="Calibri" w:cs="Times New Roman"/>
                <w:szCs w:val="24"/>
                <w:lang w:eastAsia="hu-HU"/>
              </w:rPr>
              <w:t>A gazdaság szerkezetváltása az 1920-as években. </w:t>
            </w:r>
          </w:p>
          <w:p w:rsidR="006B5DE7" w:rsidRPr="002A39B9" w:rsidRDefault="006B5DE7" w:rsidP="002A39B9">
            <w:pPr>
              <w:numPr>
                <w:ilvl w:val="0"/>
                <w:numId w:val="43"/>
              </w:numPr>
              <w:ind w:left="339"/>
              <w:rPr>
                <w:rFonts w:eastAsia="Calibri" w:cs="Times New Roman"/>
                <w:szCs w:val="24"/>
                <w:lang w:eastAsia="hu-HU"/>
              </w:rPr>
            </w:pPr>
            <w:r w:rsidRPr="002A39B9">
              <w:rPr>
                <w:rFonts w:eastAsia="Calibri" w:cs="Times New Roman"/>
                <w:szCs w:val="24"/>
                <w:lang w:eastAsia="hu-HU"/>
              </w:rPr>
              <w:t>A klebelsbergi oktatás- és kultúrpolitika eredményei.</w:t>
            </w:r>
          </w:p>
        </w:tc>
        <w:tc>
          <w:tcPr>
            <w:tcW w:w="2165" w:type="dxa"/>
            <w:gridSpan w:val="7"/>
            <w:vMerge w:val="restart"/>
          </w:tcPr>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lastRenderedPageBreak/>
              <w:t>Fogalmak:</w:t>
            </w:r>
            <w:r w:rsidRPr="002A39B9">
              <w:rPr>
                <w:rFonts w:eastAsia="Calibri" w:cs="Times New Roman"/>
                <w:szCs w:val="24"/>
                <w:lang w:eastAsia="hu-HU"/>
              </w:rPr>
              <w:t xml:space="preserve"> kormányzó, Egységes Párt, </w:t>
            </w:r>
            <w:r w:rsidRPr="002A39B9">
              <w:rPr>
                <w:rFonts w:eastAsia="Calibri" w:cs="Times New Roman"/>
                <w:szCs w:val="24"/>
                <w:u w:val="single"/>
                <w:lang w:eastAsia="hu-HU"/>
              </w:rPr>
              <w:t>numerus clausus</w:t>
            </w:r>
            <w:r w:rsidRPr="002A39B9">
              <w:rPr>
                <w:rFonts w:eastAsia="Calibri" w:cs="Times New Roman"/>
                <w:szCs w:val="24"/>
                <w:lang w:eastAsia="hu-HU"/>
              </w:rPr>
              <w:t xml:space="preserve">, </w:t>
            </w:r>
            <w:r w:rsidRPr="002A39B9">
              <w:rPr>
                <w:rFonts w:eastAsia="Calibri" w:cs="Times New Roman"/>
                <w:szCs w:val="24"/>
                <w:u w:val="single"/>
                <w:lang w:eastAsia="hu-HU"/>
              </w:rPr>
              <w:t>pengő</w:t>
            </w:r>
            <w:r w:rsidRPr="002A39B9">
              <w:rPr>
                <w:rFonts w:eastAsia="Calibri" w:cs="Times New Roman"/>
                <w:szCs w:val="24"/>
                <w:lang w:eastAsia="hu-HU"/>
              </w:rPr>
              <w:t xml:space="preserve">, Magyar Nemzeti Bank, </w:t>
            </w:r>
            <w:r w:rsidRPr="002A39B9">
              <w:rPr>
                <w:rFonts w:eastAsia="Calibri" w:cs="Times New Roman"/>
                <w:szCs w:val="24"/>
                <w:lang w:eastAsia="hu-HU"/>
              </w:rPr>
              <w:lastRenderedPageBreak/>
              <w:t xml:space="preserve">Szent István-i állameszme, magyar népi mozgalom, </w:t>
            </w:r>
            <w:r w:rsidRPr="002A39B9">
              <w:rPr>
                <w:rFonts w:eastAsia="Calibri" w:cs="Times New Roman"/>
                <w:szCs w:val="24"/>
                <w:u w:val="single"/>
                <w:lang w:eastAsia="hu-HU"/>
              </w:rPr>
              <w:t>nyilasok</w:t>
            </w:r>
            <w:r w:rsidRPr="002A39B9">
              <w:rPr>
                <w:rFonts w:eastAsia="Calibri" w:cs="Times New Roman"/>
                <w:szCs w:val="24"/>
                <w:lang w:eastAsia="hu-HU"/>
              </w:rPr>
              <w:t>.</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Bethlen István</w:t>
            </w:r>
            <w:r w:rsidRPr="002A39B9">
              <w:rPr>
                <w:rFonts w:eastAsia="Calibri" w:cs="Times New Roman"/>
                <w:szCs w:val="24"/>
                <w:lang w:eastAsia="hu-HU"/>
              </w:rPr>
              <w:t xml:space="preserve">, </w:t>
            </w:r>
            <w:r w:rsidRPr="002A39B9">
              <w:rPr>
                <w:rFonts w:eastAsia="Calibri" w:cs="Times New Roman"/>
                <w:szCs w:val="24"/>
                <w:u w:val="single"/>
                <w:lang w:eastAsia="hu-HU"/>
              </w:rPr>
              <w:t>Teleki Pál,</w:t>
            </w:r>
            <w:r w:rsidRPr="002A39B9">
              <w:rPr>
                <w:rFonts w:eastAsia="Calibri" w:cs="Times New Roman"/>
                <w:szCs w:val="24"/>
                <w:lang w:eastAsia="hu-HU"/>
              </w:rPr>
              <w:t xml:space="preserve"> </w:t>
            </w:r>
            <w:r w:rsidRPr="002A39B9">
              <w:rPr>
                <w:rFonts w:eastAsia="Calibri" w:cs="Times New Roman"/>
                <w:szCs w:val="24"/>
                <w:u w:val="single"/>
                <w:lang w:eastAsia="hu-HU"/>
              </w:rPr>
              <w:t>Klebelsberg Kunó</w:t>
            </w:r>
            <w:r w:rsidRPr="002A39B9">
              <w:rPr>
                <w:rFonts w:eastAsia="Calibri" w:cs="Times New Roman"/>
                <w:szCs w:val="24"/>
                <w:lang w:eastAsia="hu-HU"/>
              </w:rPr>
              <w:t xml:space="preserve">, Gömbös Gyula, Weiss Manfréd, </w:t>
            </w:r>
            <w:r w:rsidRPr="002A39B9">
              <w:rPr>
                <w:rFonts w:eastAsia="Calibri" w:cs="Times New Roman"/>
                <w:szCs w:val="24"/>
                <w:u w:val="single"/>
                <w:lang w:eastAsia="hu-HU"/>
              </w:rPr>
              <w:t>Szent-Györgyi Albert</w:t>
            </w:r>
            <w:r w:rsidRPr="002A39B9">
              <w:rPr>
                <w:rFonts w:eastAsia="Calibri" w:cs="Times New Roman"/>
                <w:szCs w:val="24"/>
                <w:lang w:eastAsia="hu-HU"/>
              </w:rPr>
              <w:t>.</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1920–1944 a Horthy-rendszer</w:t>
            </w:r>
            <w:r w:rsidRPr="002A39B9">
              <w:rPr>
                <w:rFonts w:eastAsia="Calibri" w:cs="Times New Roman"/>
                <w:szCs w:val="24"/>
                <w:lang w:eastAsia="hu-HU"/>
              </w:rPr>
              <w:t>, 1921–31 Bethlen miniszterelnöksége, 1938 az első bécsi döntés, 1939 Kárpátalja visszacsatolása.</w:t>
            </w:r>
          </w:p>
          <w:p w:rsidR="006B5DE7" w:rsidRPr="002A39B9" w:rsidRDefault="006B5DE7" w:rsidP="0057418C">
            <w:pPr>
              <w:rPr>
                <w:rFonts w:eastAsia="Times New Roman" w:cs="Times New Roman"/>
                <w:szCs w:val="24"/>
                <w:lang w:eastAsia="hu-HU"/>
              </w:rPr>
            </w:pPr>
          </w:p>
        </w:tc>
        <w:tc>
          <w:tcPr>
            <w:tcW w:w="2409" w:type="dxa"/>
            <w:gridSpan w:val="5"/>
            <w:vMerge w:val="restart"/>
          </w:tcPr>
          <w:p w:rsidR="006B5DE7" w:rsidRPr="002A39B9" w:rsidRDefault="006B5DE7" w:rsidP="002A39B9">
            <w:pPr>
              <w:numPr>
                <w:ilvl w:val="0"/>
                <w:numId w:val="43"/>
              </w:numPr>
              <w:pBdr>
                <w:top w:val="nil"/>
                <w:left w:val="nil"/>
                <w:bottom w:val="nil"/>
                <w:right w:val="nil"/>
                <w:between w:val="nil"/>
              </w:pBdr>
              <w:ind w:left="321" w:hanging="357"/>
              <w:rPr>
                <w:rFonts w:eastAsia="Calibri" w:cs="Times New Roman"/>
                <w:szCs w:val="24"/>
                <w:lang w:eastAsia="hu-HU"/>
              </w:rPr>
            </w:pPr>
            <w:r w:rsidRPr="002A39B9">
              <w:rPr>
                <w:rFonts w:eastAsia="Calibri" w:cs="Times New Roman"/>
                <w:szCs w:val="24"/>
                <w:lang w:eastAsia="hu-HU"/>
              </w:rPr>
              <w:lastRenderedPageBreak/>
              <w:t>A magyarországi korlátozott parlamentarizmus rendszerének értékelése.</w:t>
            </w:r>
          </w:p>
          <w:p w:rsidR="006B5DE7" w:rsidRPr="002A39B9" w:rsidRDefault="006B5DE7" w:rsidP="002A39B9">
            <w:pPr>
              <w:numPr>
                <w:ilvl w:val="0"/>
                <w:numId w:val="43"/>
              </w:numPr>
              <w:pBdr>
                <w:top w:val="nil"/>
                <w:left w:val="nil"/>
                <w:bottom w:val="nil"/>
                <w:right w:val="nil"/>
                <w:between w:val="nil"/>
              </w:pBdr>
              <w:ind w:left="321" w:hanging="357"/>
              <w:rPr>
                <w:rFonts w:eastAsia="Calibri" w:cs="Times New Roman"/>
                <w:szCs w:val="24"/>
                <w:lang w:eastAsia="hu-HU"/>
              </w:rPr>
            </w:pPr>
            <w:r w:rsidRPr="002A39B9">
              <w:rPr>
                <w:rFonts w:eastAsia="Calibri" w:cs="Times New Roman"/>
                <w:szCs w:val="24"/>
                <w:lang w:eastAsia="hu-HU"/>
              </w:rPr>
              <w:lastRenderedPageBreak/>
              <w:t>A korabeli politikai berendezkedés összehasonlítása más (közép-) európai országokéval.</w:t>
            </w:r>
          </w:p>
          <w:p w:rsidR="006B5DE7" w:rsidRPr="002A39B9" w:rsidRDefault="006B5DE7" w:rsidP="002A39B9">
            <w:pPr>
              <w:numPr>
                <w:ilvl w:val="0"/>
                <w:numId w:val="43"/>
              </w:numPr>
              <w:pBdr>
                <w:top w:val="nil"/>
                <w:left w:val="nil"/>
                <w:bottom w:val="nil"/>
                <w:right w:val="nil"/>
                <w:between w:val="nil"/>
              </w:pBdr>
              <w:ind w:left="321" w:hanging="357"/>
              <w:rPr>
                <w:rFonts w:eastAsia="Calibri" w:cs="Times New Roman"/>
                <w:szCs w:val="24"/>
                <w:lang w:eastAsia="hu-HU"/>
              </w:rPr>
            </w:pPr>
            <w:r w:rsidRPr="002A39B9">
              <w:rPr>
                <w:rFonts w:eastAsia="Calibri" w:cs="Times New Roman"/>
                <w:szCs w:val="24"/>
                <w:lang w:eastAsia="hu-HU"/>
              </w:rPr>
              <w:t xml:space="preserve">A bethleni gazdasági </w:t>
            </w:r>
            <w:proofErr w:type="gramStart"/>
            <w:r w:rsidRPr="002A39B9">
              <w:rPr>
                <w:rFonts w:eastAsia="Calibri" w:cs="Times New Roman"/>
                <w:szCs w:val="24"/>
                <w:lang w:eastAsia="hu-HU"/>
              </w:rPr>
              <w:t>konszolidáció</w:t>
            </w:r>
            <w:proofErr w:type="gramEnd"/>
            <w:r w:rsidRPr="002A39B9">
              <w:rPr>
                <w:rFonts w:eastAsia="Calibri" w:cs="Times New Roman"/>
                <w:szCs w:val="24"/>
                <w:lang w:eastAsia="hu-HU"/>
              </w:rPr>
              <w:t xml:space="preserve"> folyamatának és eredményeinek áttekintése képek, ábrák és adatsorok alapján.</w:t>
            </w:r>
          </w:p>
          <w:p w:rsidR="006B5DE7" w:rsidRPr="002A39B9" w:rsidRDefault="006B5DE7" w:rsidP="002A39B9">
            <w:pPr>
              <w:numPr>
                <w:ilvl w:val="0"/>
                <w:numId w:val="43"/>
              </w:numPr>
              <w:pBdr>
                <w:top w:val="nil"/>
                <w:left w:val="nil"/>
                <w:bottom w:val="nil"/>
                <w:right w:val="nil"/>
                <w:between w:val="nil"/>
              </w:pBdr>
              <w:ind w:left="321" w:hanging="357"/>
              <w:rPr>
                <w:rFonts w:eastAsia="Calibri" w:cs="Times New Roman"/>
                <w:szCs w:val="24"/>
                <w:lang w:eastAsia="hu-HU"/>
              </w:rPr>
            </w:pPr>
            <w:r w:rsidRPr="002A39B9">
              <w:rPr>
                <w:rFonts w:eastAsia="Calibri" w:cs="Times New Roman"/>
                <w:szCs w:val="24"/>
                <w:lang w:eastAsia="hu-HU"/>
              </w:rPr>
              <w:t>A magyarországi politikai irányzatok azonosítása szöveges források alapján.</w:t>
            </w:r>
          </w:p>
          <w:p w:rsidR="006B5DE7" w:rsidRPr="002A39B9" w:rsidRDefault="006B5DE7" w:rsidP="002A39B9">
            <w:pPr>
              <w:numPr>
                <w:ilvl w:val="0"/>
                <w:numId w:val="43"/>
              </w:numPr>
              <w:pBdr>
                <w:top w:val="nil"/>
                <w:left w:val="nil"/>
                <w:bottom w:val="nil"/>
                <w:right w:val="nil"/>
                <w:between w:val="nil"/>
              </w:pBdr>
              <w:ind w:left="321" w:hanging="357"/>
              <w:rPr>
                <w:rFonts w:eastAsia="Calibri" w:cs="Times New Roman"/>
                <w:szCs w:val="24"/>
                <w:lang w:eastAsia="hu-HU"/>
              </w:rPr>
            </w:pPr>
            <w:r w:rsidRPr="002A39B9">
              <w:rPr>
                <w:rFonts w:eastAsia="Calibri" w:cs="Times New Roman"/>
                <w:szCs w:val="24"/>
                <w:lang w:eastAsia="hu-HU"/>
              </w:rPr>
              <w:t>Szöveges források olvasása és értelmezése a Horthy-korszak főbb társadalmi kérdéseiről (pl. oktatás, társadalmi mobilitás, antiszemitizmus, földkérdés).</w:t>
            </w:r>
          </w:p>
          <w:p w:rsidR="006B5DE7" w:rsidRPr="002A39B9" w:rsidRDefault="006B5DE7" w:rsidP="002A39B9">
            <w:pPr>
              <w:numPr>
                <w:ilvl w:val="0"/>
                <w:numId w:val="43"/>
              </w:numPr>
              <w:pBdr>
                <w:top w:val="nil"/>
                <w:left w:val="nil"/>
                <w:bottom w:val="nil"/>
                <w:right w:val="nil"/>
                <w:between w:val="nil"/>
              </w:pBdr>
              <w:ind w:left="321" w:hanging="357"/>
              <w:rPr>
                <w:rFonts w:eastAsia="Calibri" w:cs="Times New Roman"/>
                <w:szCs w:val="24"/>
                <w:lang w:eastAsia="hu-HU"/>
              </w:rPr>
            </w:pPr>
            <w:r w:rsidRPr="002A39B9">
              <w:rPr>
                <w:rFonts w:eastAsia="Calibri" w:cs="Times New Roman"/>
                <w:szCs w:val="24"/>
                <w:lang w:eastAsia="hu-HU"/>
              </w:rPr>
              <w:t>A magyar külpolitika céljainak, lehetőségeinek és a revízió eredményeinek értékelése, elemzése térkép és statisztikai adatok alapján.</w:t>
            </w:r>
          </w:p>
        </w:tc>
      </w:tr>
      <w:tr w:rsidR="002A39B9" w:rsidRPr="002A39B9" w:rsidTr="0057418C">
        <w:trPr>
          <w:gridAfter w:val="1"/>
          <w:wAfter w:w="13" w:type="dxa"/>
        </w:trPr>
        <w:tc>
          <w:tcPr>
            <w:tcW w:w="1951" w:type="dxa"/>
            <w:gridSpan w:val="7"/>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lastRenderedPageBreak/>
              <w:t>A 1930-as évek Magyarországa</w:t>
            </w:r>
          </w:p>
        </w:tc>
        <w:tc>
          <w:tcPr>
            <w:tcW w:w="2655" w:type="dxa"/>
            <w:gridSpan w:val="10"/>
          </w:tcPr>
          <w:p w:rsidR="006B5DE7" w:rsidRPr="002A39B9" w:rsidRDefault="006B5DE7" w:rsidP="002A39B9">
            <w:pPr>
              <w:numPr>
                <w:ilvl w:val="0"/>
                <w:numId w:val="43"/>
              </w:numPr>
              <w:ind w:left="339"/>
              <w:rPr>
                <w:rFonts w:eastAsia="Calibri" w:cs="Times New Roman"/>
                <w:szCs w:val="24"/>
                <w:lang w:eastAsia="hu-HU"/>
              </w:rPr>
            </w:pPr>
            <w:r w:rsidRPr="002A39B9">
              <w:rPr>
                <w:rFonts w:eastAsia="Calibri" w:cs="Times New Roman"/>
                <w:szCs w:val="24"/>
                <w:lang w:eastAsia="hu-HU"/>
              </w:rPr>
              <w:t>A válság és hatása.</w:t>
            </w:r>
          </w:p>
          <w:p w:rsidR="006B5DE7" w:rsidRPr="002A39B9" w:rsidRDefault="006B5DE7" w:rsidP="002A39B9">
            <w:pPr>
              <w:numPr>
                <w:ilvl w:val="0"/>
                <w:numId w:val="43"/>
              </w:numPr>
              <w:ind w:left="339"/>
              <w:rPr>
                <w:rFonts w:eastAsia="Calibri" w:cs="Times New Roman"/>
                <w:szCs w:val="24"/>
                <w:lang w:eastAsia="hu-HU"/>
              </w:rPr>
            </w:pPr>
            <w:r w:rsidRPr="002A39B9">
              <w:rPr>
                <w:rFonts w:eastAsia="Calibri" w:cs="Times New Roman"/>
                <w:szCs w:val="24"/>
                <w:lang w:eastAsia="hu-HU"/>
              </w:rPr>
              <w:t>A belpolitika irányváltásai.</w:t>
            </w:r>
          </w:p>
          <w:p w:rsidR="006B5DE7" w:rsidRPr="002A39B9" w:rsidRDefault="006B5DE7" w:rsidP="002A39B9">
            <w:pPr>
              <w:numPr>
                <w:ilvl w:val="0"/>
                <w:numId w:val="43"/>
              </w:numPr>
              <w:ind w:left="339"/>
              <w:rPr>
                <w:rFonts w:eastAsia="Calibri" w:cs="Times New Roman"/>
                <w:szCs w:val="24"/>
                <w:lang w:eastAsia="hu-HU"/>
              </w:rPr>
            </w:pPr>
            <w:r w:rsidRPr="002A39B9">
              <w:rPr>
                <w:rFonts w:eastAsia="Calibri" w:cs="Times New Roman"/>
                <w:szCs w:val="24"/>
                <w:lang w:eastAsia="hu-HU"/>
              </w:rPr>
              <w:t>Életmód és társadalom. </w:t>
            </w:r>
          </w:p>
          <w:p w:rsidR="006B5DE7" w:rsidRPr="002A39B9" w:rsidRDefault="006B5DE7" w:rsidP="002A39B9">
            <w:pPr>
              <w:numPr>
                <w:ilvl w:val="0"/>
                <w:numId w:val="43"/>
              </w:numPr>
              <w:ind w:left="339"/>
              <w:rPr>
                <w:rFonts w:eastAsia="Calibri" w:cs="Times New Roman"/>
                <w:szCs w:val="24"/>
                <w:lang w:eastAsia="hu-HU"/>
              </w:rPr>
            </w:pPr>
            <w:r w:rsidRPr="002A39B9">
              <w:rPr>
                <w:rFonts w:eastAsia="Calibri" w:cs="Times New Roman"/>
                <w:szCs w:val="24"/>
                <w:lang w:eastAsia="hu-HU"/>
              </w:rPr>
              <w:t>A földkérdés.</w:t>
            </w:r>
          </w:p>
          <w:p w:rsidR="006B5DE7" w:rsidRPr="002A39B9" w:rsidRDefault="006B5DE7" w:rsidP="002A39B9">
            <w:pPr>
              <w:numPr>
                <w:ilvl w:val="0"/>
                <w:numId w:val="43"/>
              </w:numPr>
              <w:ind w:left="339"/>
              <w:rPr>
                <w:rFonts w:eastAsia="Calibri" w:cs="Times New Roman"/>
                <w:szCs w:val="24"/>
                <w:lang w:eastAsia="hu-HU"/>
              </w:rPr>
            </w:pPr>
            <w:r w:rsidRPr="002A39B9">
              <w:rPr>
                <w:rFonts w:eastAsia="Calibri" w:cs="Times New Roman"/>
                <w:szCs w:val="24"/>
                <w:lang w:eastAsia="hu-HU"/>
              </w:rPr>
              <w:t>Tudomány és művészet a két világháború között.</w:t>
            </w:r>
          </w:p>
          <w:p w:rsidR="006B5DE7" w:rsidRPr="002A39B9" w:rsidRDefault="006B5DE7" w:rsidP="002A39B9">
            <w:pPr>
              <w:numPr>
                <w:ilvl w:val="0"/>
                <w:numId w:val="43"/>
              </w:numPr>
              <w:ind w:left="339"/>
              <w:rPr>
                <w:rFonts w:eastAsia="Calibri" w:cs="Times New Roman"/>
                <w:szCs w:val="24"/>
                <w:lang w:eastAsia="hu-HU"/>
              </w:rPr>
            </w:pPr>
            <w:r w:rsidRPr="002A39B9">
              <w:rPr>
                <w:rFonts w:eastAsia="Calibri" w:cs="Times New Roman"/>
                <w:szCs w:val="24"/>
                <w:lang w:eastAsia="hu-HU"/>
              </w:rPr>
              <w:t>A külpolitika irányai és lehetőségei – a revízió első eredményei.</w:t>
            </w:r>
          </w:p>
          <w:p w:rsidR="006B5DE7" w:rsidRPr="002A39B9" w:rsidRDefault="006B5DE7" w:rsidP="0057418C">
            <w:pPr>
              <w:ind w:left="-21"/>
              <w:rPr>
                <w:rFonts w:eastAsia="Calibri" w:cs="Times New Roman"/>
                <w:szCs w:val="24"/>
                <w:lang w:eastAsia="hu-HU"/>
              </w:rPr>
            </w:pPr>
          </w:p>
        </w:tc>
        <w:tc>
          <w:tcPr>
            <w:tcW w:w="2165" w:type="dxa"/>
            <w:gridSpan w:val="7"/>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bl>
    <w:p w:rsidR="006B5DE7" w:rsidRPr="002A39B9" w:rsidRDefault="006B5DE7" w:rsidP="006B5DE7">
      <w:pPr>
        <w:pBdr>
          <w:top w:val="nil"/>
          <w:left w:val="nil"/>
          <w:bottom w:val="nil"/>
          <w:right w:val="nil"/>
          <w:between w:val="nil"/>
        </w:pBdr>
        <w:rPr>
          <w:rFonts w:eastAsia="Calibri" w:cs="Times New Roman"/>
          <w:szCs w:val="24"/>
          <w:lang w:eastAsia="hu-HU"/>
        </w:rPr>
      </w:pPr>
    </w:p>
    <w:p w:rsidR="006B5DE7" w:rsidRPr="002A39B9" w:rsidRDefault="006B5DE7" w:rsidP="006B5DE7">
      <w:pPr>
        <w:rPr>
          <w:rFonts w:eastAsia="Calibri" w:cs="Times New Roman"/>
          <w:b/>
          <w:smallCaps/>
          <w:szCs w:val="24"/>
          <w:lang w:eastAsia="hu-HU"/>
        </w:rPr>
      </w:pPr>
      <w:r w:rsidRPr="002A39B9">
        <w:rPr>
          <w:rFonts w:eastAsia="Calibri" w:cs="Times New Roman"/>
          <w:b/>
          <w:smallCaps/>
          <w:szCs w:val="24"/>
          <w:lang w:eastAsia="hu-HU"/>
        </w:rPr>
        <w:br w:type="page"/>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58"/>
        <w:gridCol w:w="83"/>
        <w:gridCol w:w="142"/>
        <w:gridCol w:w="1985"/>
        <w:gridCol w:w="141"/>
        <w:gridCol w:w="709"/>
        <w:gridCol w:w="1701"/>
        <w:gridCol w:w="29"/>
        <w:gridCol w:w="113"/>
        <w:gridCol w:w="283"/>
        <w:gridCol w:w="29"/>
        <w:gridCol w:w="113"/>
        <w:gridCol w:w="29"/>
        <w:gridCol w:w="2097"/>
        <w:gridCol w:w="142"/>
      </w:tblGrid>
      <w:tr w:rsidR="002A39B9" w:rsidRPr="002A39B9" w:rsidTr="0057418C">
        <w:tc>
          <w:tcPr>
            <w:tcW w:w="6516" w:type="dxa"/>
            <w:gridSpan w:val="9"/>
          </w:tcPr>
          <w:p w:rsidR="006B5DE7" w:rsidRPr="002A39B9" w:rsidRDefault="006B5DE7" w:rsidP="0057418C">
            <w:pPr>
              <w:pStyle w:val="Listaszerbekezds"/>
              <w:rPr>
                <w:rFonts w:eastAsia="Cambria" w:cs="Times New Roman"/>
                <w:b/>
                <w:smallCaps/>
                <w:szCs w:val="24"/>
              </w:rPr>
            </w:pPr>
            <w:r w:rsidRPr="002A39B9">
              <w:rPr>
                <w:rFonts w:eastAsia="Cambria" w:cs="Times New Roman"/>
                <w:b/>
                <w:szCs w:val="24"/>
              </w:rPr>
              <w:lastRenderedPageBreak/>
              <w:t>Témakör: A második világháború</w:t>
            </w:r>
          </w:p>
        </w:tc>
        <w:tc>
          <w:tcPr>
            <w:tcW w:w="2806" w:type="dxa"/>
            <w:gridSpan w:val="7"/>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11 óra</w:t>
            </w:r>
          </w:p>
        </w:tc>
      </w:tr>
      <w:tr w:rsidR="002A39B9" w:rsidRPr="002A39B9" w:rsidTr="0057418C">
        <w:tc>
          <w:tcPr>
            <w:tcW w:w="1726" w:type="dxa"/>
            <w:gridSpan w:val="2"/>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Témák</w:t>
            </w:r>
          </w:p>
        </w:tc>
        <w:tc>
          <w:tcPr>
            <w:tcW w:w="2351" w:type="dxa"/>
            <w:gridSpan w:val="4"/>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410" w:type="dxa"/>
            <w:gridSpan w:val="2"/>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835" w:type="dxa"/>
            <w:gridSpan w:val="8"/>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c>
          <w:tcPr>
            <w:tcW w:w="1726" w:type="dxa"/>
            <w:gridSpan w:val="2"/>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A tengelyhatalmak sikerei</w:t>
            </w:r>
          </w:p>
        </w:tc>
        <w:tc>
          <w:tcPr>
            <w:tcW w:w="2351" w:type="dxa"/>
            <w:gridSpan w:val="4"/>
          </w:tcPr>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Közép-Európa felosztása (Molotov-Ribbentrop paktum): német és szovjet megszállás.</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Nyugat-Európa lerohanása.</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Német támadás a Szovjetunió ellen.</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Japán támadás az Egyesült Államok ellen.</w:t>
            </w:r>
          </w:p>
        </w:tc>
        <w:tc>
          <w:tcPr>
            <w:tcW w:w="2410" w:type="dxa"/>
            <w:gridSpan w:val="2"/>
            <w:vMerge w:val="restart"/>
          </w:tcPr>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Molotov–Ribbentrop-paktum, </w:t>
            </w:r>
            <w:r w:rsidRPr="002A39B9">
              <w:rPr>
                <w:rFonts w:eastAsia="Calibri" w:cs="Times New Roman"/>
                <w:szCs w:val="24"/>
                <w:u w:val="single"/>
                <w:lang w:eastAsia="hu-HU"/>
              </w:rPr>
              <w:t>tengelyhatalmak</w:t>
            </w:r>
            <w:r w:rsidRPr="002A39B9">
              <w:rPr>
                <w:rFonts w:eastAsia="Calibri" w:cs="Times New Roman"/>
                <w:szCs w:val="24"/>
                <w:lang w:eastAsia="hu-HU"/>
              </w:rPr>
              <w:t xml:space="preserve">, </w:t>
            </w:r>
            <w:r w:rsidRPr="002A39B9">
              <w:rPr>
                <w:rFonts w:eastAsia="Calibri" w:cs="Times New Roman"/>
                <w:szCs w:val="24"/>
                <w:u w:val="single"/>
                <w:lang w:eastAsia="hu-HU"/>
              </w:rPr>
              <w:t>szövetségesek</w:t>
            </w:r>
            <w:r w:rsidRPr="002A39B9">
              <w:rPr>
                <w:rFonts w:eastAsia="Calibri" w:cs="Times New Roman"/>
                <w:szCs w:val="24"/>
                <w:lang w:eastAsia="hu-HU"/>
              </w:rPr>
              <w:t xml:space="preserve">, </w:t>
            </w:r>
            <w:r w:rsidRPr="002A39B9">
              <w:rPr>
                <w:rFonts w:eastAsia="Calibri" w:cs="Times New Roman"/>
                <w:szCs w:val="24"/>
                <w:u w:val="single"/>
                <w:lang w:eastAsia="hu-HU"/>
              </w:rPr>
              <w:t>totális háború</w:t>
            </w:r>
            <w:r w:rsidRPr="002A39B9">
              <w:rPr>
                <w:rFonts w:eastAsia="Calibri" w:cs="Times New Roman"/>
                <w:szCs w:val="24"/>
                <w:lang w:eastAsia="hu-HU"/>
              </w:rPr>
              <w:t xml:space="preserve">, kiugrási kísérlet, </w:t>
            </w:r>
            <w:r w:rsidRPr="002A39B9">
              <w:rPr>
                <w:rFonts w:eastAsia="Calibri" w:cs="Times New Roman"/>
                <w:szCs w:val="24"/>
                <w:u w:val="single"/>
                <w:lang w:eastAsia="hu-HU"/>
              </w:rPr>
              <w:t>zsidótörvények</w:t>
            </w:r>
            <w:r w:rsidRPr="002A39B9">
              <w:rPr>
                <w:rFonts w:eastAsia="Calibri" w:cs="Times New Roman"/>
                <w:szCs w:val="24"/>
                <w:lang w:eastAsia="hu-HU"/>
              </w:rPr>
              <w:t xml:space="preserve">, munkaszolgálat, </w:t>
            </w:r>
            <w:r w:rsidRPr="002A39B9">
              <w:rPr>
                <w:rFonts w:eastAsia="Calibri" w:cs="Times New Roman"/>
                <w:szCs w:val="24"/>
                <w:u w:val="single"/>
                <w:lang w:eastAsia="hu-HU"/>
              </w:rPr>
              <w:t>gettó</w:t>
            </w:r>
            <w:r w:rsidRPr="002A39B9">
              <w:rPr>
                <w:rFonts w:eastAsia="Calibri" w:cs="Times New Roman"/>
                <w:szCs w:val="24"/>
                <w:lang w:eastAsia="hu-HU"/>
              </w:rPr>
              <w:t xml:space="preserve">, </w:t>
            </w:r>
            <w:r w:rsidRPr="002A39B9">
              <w:rPr>
                <w:rFonts w:eastAsia="Calibri" w:cs="Times New Roman"/>
                <w:szCs w:val="24"/>
                <w:u w:val="single"/>
                <w:lang w:eastAsia="hu-HU"/>
              </w:rPr>
              <w:t>deportálás</w:t>
            </w:r>
            <w:r w:rsidRPr="002A39B9">
              <w:rPr>
                <w:rFonts w:eastAsia="Calibri" w:cs="Times New Roman"/>
                <w:szCs w:val="24"/>
                <w:lang w:eastAsia="hu-HU"/>
              </w:rPr>
              <w:t xml:space="preserve">, </w:t>
            </w:r>
            <w:proofErr w:type="gramStart"/>
            <w:r w:rsidRPr="002A39B9">
              <w:rPr>
                <w:rFonts w:eastAsia="Calibri" w:cs="Times New Roman"/>
                <w:szCs w:val="24"/>
                <w:u w:val="single"/>
                <w:lang w:eastAsia="hu-HU"/>
              </w:rPr>
              <w:t>koncentrációs</w:t>
            </w:r>
            <w:proofErr w:type="gramEnd"/>
            <w:r w:rsidRPr="002A39B9">
              <w:rPr>
                <w:rFonts w:eastAsia="Calibri" w:cs="Times New Roman"/>
                <w:szCs w:val="24"/>
                <w:u w:val="single"/>
                <w:lang w:eastAsia="hu-HU"/>
              </w:rPr>
              <w:t xml:space="preserve"> tábor</w:t>
            </w:r>
            <w:r w:rsidRPr="002A39B9">
              <w:rPr>
                <w:rFonts w:eastAsia="Calibri" w:cs="Times New Roman"/>
                <w:szCs w:val="24"/>
                <w:lang w:eastAsia="hu-HU"/>
              </w:rPr>
              <w:t xml:space="preserve">, haláltábor, népirtás, </w:t>
            </w:r>
            <w:r w:rsidRPr="002A39B9">
              <w:rPr>
                <w:rFonts w:eastAsia="Calibri" w:cs="Times New Roman"/>
                <w:szCs w:val="24"/>
                <w:u w:val="single"/>
                <w:lang w:eastAsia="hu-HU"/>
              </w:rPr>
              <w:t>holokauszt</w:t>
            </w:r>
            <w:r w:rsidRPr="002A39B9">
              <w:rPr>
                <w:rFonts w:eastAsia="Calibri" w:cs="Times New Roman"/>
                <w:szCs w:val="24"/>
                <w:lang w:eastAsia="hu-HU"/>
              </w:rPr>
              <w:t xml:space="preserve">, partizán, Vörös Hadsereg, jaltai konferencia, háborús bűn, </w:t>
            </w:r>
            <w:proofErr w:type="spellStart"/>
            <w:r w:rsidRPr="002A39B9">
              <w:rPr>
                <w:rFonts w:eastAsia="Calibri" w:cs="Times New Roman"/>
                <w:szCs w:val="24"/>
                <w:u w:val="single"/>
                <w:lang w:eastAsia="hu-HU"/>
              </w:rPr>
              <w:t>malenkij</w:t>
            </w:r>
            <w:proofErr w:type="spellEnd"/>
            <w:r w:rsidRPr="002A39B9">
              <w:rPr>
                <w:rFonts w:eastAsia="Calibri" w:cs="Times New Roman"/>
                <w:szCs w:val="24"/>
                <w:u w:val="single"/>
                <w:lang w:eastAsia="hu-HU"/>
              </w:rPr>
              <w:t xml:space="preserve"> robot</w:t>
            </w:r>
            <w:r w:rsidRPr="002A39B9">
              <w:rPr>
                <w:rFonts w:eastAsia="Calibri" w:cs="Times New Roman"/>
                <w:szCs w:val="24"/>
                <w:lang w:eastAsia="hu-HU"/>
              </w:rPr>
              <w:t>.</w:t>
            </w:r>
          </w:p>
          <w:p w:rsidR="006B5DE7" w:rsidRPr="002A39B9" w:rsidRDefault="006B5DE7" w:rsidP="0057418C">
            <w:pPr>
              <w:rPr>
                <w:rFonts w:eastAsia="Calibri" w:cs="Times New Roman"/>
                <w:i/>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Franklin D. Roosevelt</w:t>
            </w:r>
            <w:r w:rsidRPr="002A39B9">
              <w:rPr>
                <w:rFonts w:eastAsia="Calibri" w:cs="Times New Roman"/>
                <w:szCs w:val="24"/>
                <w:lang w:eastAsia="hu-HU"/>
              </w:rPr>
              <w:t xml:space="preserve">, </w:t>
            </w:r>
            <w:r w:rsidRPr="002A39B9">
              <w:rPr>
                <w:rFonts w:eastAsia="Calibri" w:cs="Times New Roman"/>
                <w:szCs w:val="24"/>
                <w:u w:val="single"/>
                <w:lang w:eastAsia="hu-HU"/>
              </w:rPr>
              <w:t>Winston Churchill</w:t>
            </w:r>
            <w:r w:rsidRPr="002A39B9">
              <w:rPr>
                <w:rFonts w:eastAsia="Calibri" w:cs="Times New Roman"/>
                <w:szCs w:val="24"/>
                <w:lang w:eastAsia="hu-HU"/>
              </w:rPr>
              <w:t xml:space="preserve">, </w:t>
            </w:r>
            <w:proofErr w:type="gramStart"/>
            <w:r w:rsidRPr="002A39B9">
              <w:rPr>
                <w:rFonts w:eastAsia="Calibri" w:cs="Times New Roman"/>
                <w:szCs w:val="24"/>
                <w:lang w:eastAsia="hu-HU"/>
              </w:rPr>
              <w:t>Charles</w:t>
            </w:r>
            <w:proofErr w:type="gramEnd"/>
            <w:r w:rsidRPr="002A39B9">
              <w:rPr>
                <w:rFonts w:eastAsia="Calibri" w:cs="Times New Roman"/>
                <w:szCs w:val="24"/>
                <w:lang w:eastAsia="hu-HU"/>
              </w:rPr>
              <w:t xml:space="preserve"> de Gaulle, Bárdossy László, Kállay Miklós, Bajcsy-Zsilinszky Endre, Edmund </w:t>
            </w:r>
            <w:proofErr w:type="spellStart"/>
            <w:r w:rsidRPr="002A39B9">
              <w:rPr>
                <w:rFonts w:eastAsia="Calibri" w:cs="Times New Roman"/>
                <w:szCs w:val="24"/>
                <w:lang w:eastAsia="hu-HU"/>
              </w:rPr>
              <w:t>Veesenmayer</w:t>
            </w:r>
            <w:proofErr w:type="spellEnd"/>
            <w:r w:rsidRPr="002A39B9">
              <w:rPr>
                <w:rFonts w:eastAsia="Calibri" w:cs="Times New Roman"/>
                <w:szCs w:val="24"/>
                <w:lang w:eastAsia="hu-HU"/>
              </w:rPr>
              <w:t xml:space="preserve">, </w:t>
            </w:r>
            <w:r w:rsidRPr="002A39B9">
              <w:rPr>
                <w:rFonts w:eastAsia="Calibri" w:cs="Times New Roman"/>
                <w:szCs w:val="24"/>
                <w:u w:val="single"/>
                <w:lang w:eastAsia="hu-HU"/>
              </w:rPr>
              <w:t>Szálasi Ferenc</w:t>
            </w:r>
            <w:r w:rsidRPr="002A39B9">
              <w:rPr>
                <w:rFonts w:eastAsia="Calibri" w:cs="Times New Roman"/>
                <w:szCs w:val="24"/>
                <w:lang w:eastAsia="hu-HU"/>
              </w:rPr>
              <w:t xml:space="preserve">, Raoul Wallenberg, </w:t>
            </w:r>
            <w:proofErr w:type="spellStart"/>
            <w:r w:rsidRPr="002A39B9">
              <w:rPr>
                <w:rFonts w:eastAsia="Calibri" w:cs="Times New Roman"/>
                <w:szCs w:val="24"/>
                <w:u w:val="single"/>
                <w:lang w:eastAsia="hu-HU"/>
              </w:rPr>
              <w:t>Salkaházi</w:t>
            </w:r>
            <w:proofErr w:type="spellEnd"/>
            <w:r w:rsidRPr="002A39B9">
              <w:rPr>
                <w:rFonts w:eastAsia="Calibri" w:cs="Times New Roman"/>
                <w:szCs w:val="24"/>
                <w:u w:val="single"/>
                <w:lang w:eastAsia="hu-HU"/>
              </w:rPr>
              <w:t xml:space="preserve"> Sára</w:t>
            </w:r>
            <w:r w:rsidRPr="002A39B9">
              <w:rPr>
                <w:rFonts w:eastAsia="Calibri" w:cs="Times New Roman"/>
                <w:szCs w:val="24"/>
                <w:lang w:eastAsia="hu-HU"/>
              </w:rPr>
              <w:t xml:space="preserve">, Apor Vilmos, </w:t>
            </w:r>
            <w:proofErr w:type="spellStart"/>
            <w:r w:rsidRPr="002A39B9">
              <w:rPr>
                <w:rFonts w:eastAsia="Calibri" w:cs="Times New Roman"/>
                <w:szCs w:val="24"/>
                <w:lang w:eastAsia="hu-HU"/>
              </w:rPr>
              <w:t>Sztehlo</w:t>
            </w:r>
            <w:proofErr w:type="spellEnd"/>
            <w:r w:rsidRPr="002A39B9">
              <w:rPr>
                <w:rFonts w:eastAsia="Calibri" w:cs="Times New Roman"/>
                <w:szCs w:val="24"/>
                <w:lang w:eastAsia="hu-HU"/>
              </w:rPr>
              <w:t xml:space="preserve"> Gábor, Richter Gedeon.</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1938 az első zsidótörvény, 1939 a második zsidótörvény, </w:t>
            </w:r>
            <w:r w:rsidRPr="002A39B9">
              <w:rPr>
                <w:rFonts w:eastAsia="Calibri" w:cs="Times New Roman"/>
                <w:szCs w:val="24"/>
                <w:u w:val="single"/>
                <w:lang w:eastAsia="hu-HU"/>
              </w:rPr>
              <w:t>1939–45 a második világháború</w:t>
            </w:r>
            <w:r w:rsidRPr="002A39B9">
              <w:rPr>
                <w:rFonts w:eastAsia="Calibri" w:cs="Times New Roman"/>
                <w:szCs w:val="24"/>
                <w:lang w:eastAsia="hu-HU"/>
              </w:rPr>
              <w:t xml:space="preserve">, 1939. szeptember 1. Lengyelország lerohanása, 1940 a második bécsi döntés, 1941. április Jugoszlávia megtámadása, </w:t>
            </w:r>
            <w:r w:rsidRPr="002A39B9">
              <w:rPr>
                <w:rFonts w:eastAsia="Calibri" w:cs="Times New Roman"/>
                <w:szCs w:val="24"/>
                <w:u w:val="single"/>
                <w:lang w:eastAsia="hu-HU"/>
              </w:rPr>
              <w:t>1941. június</w:t>
            </w:r>
            <w:r w:rsidRPr="002A39B9">
              <w:rPr>
                <w:rFonts w:eastAsia="Calibri" w:cs="Times New Roman"/>
                <w:szCs w:val="24"/>
                <w:lang w:eastAsia="hu-HU"/>
              </w:rPr>
              <w:t xml:space="preserve"> 22. </w:t>
            </w:r>
            <w:r w:rsidRPr="002A39B9">
              <w:rPr>
                <w:rFonts w:eastAsia="Calibri" w:cs="Times New Roman"/>
                <w:szCs w:val="24"/>
                <w:u w:val="single"/>
                <w:lang w:eastAsia="hu-HU"/>
              </w:rPr>
              <w:t xml:space="preserve">a Szovjetunió </w:t>
            </w:r>
            <w:r w:rsidRPr="002A39B9">
              <w:rPr>
                <w:rFonts w:eastAsia="Calibri" w:cs="Times New Roman"/>
                <w:szCs w:val="24"/>
                <w:u w:val="single"/>
                <w:lang w:eastAsia="hu-HU"/>
              </w:rPr>
              <w:lastRenderedPageBreak/>
              <w:t>megtámadása</w:t>
            </w:r>
            <w:r w:rsidRPr="002A39B9">
              <w:rPr>
                <w:rFonts w:eastAsia="Calibri" w:cs="Times New Roman"/>
                <w:szCs w:val="24"/>
                <w:lang w:eastAsia="hu-HU"/>
              </w:rPr>
              <w:t xml:space="preserve">; 1941. június 27. Magyarország </w:t>
            </w:r>
            <w:proofErr w:type="gramStart"/>
            <w:r w:rsidRPr="002A39B9">
              <w:rPr>
                <w:rFonts w:eastAsia="Calibri" w:cs="Times New Roman"/>
                <w:szCs w:val="24"/>
                <w:lang w:eastAsia="hu-HU"/>
              </w:rPr>
              <w:t>deklarálja</w:t>
            </w:r>
            <w:proofErr w:type="gramEnd"/>
            <w:r w:rsidRPr="002A39B9">
              <w:rPr>
                <w:rFonts w:eastAsia="Calibri" w:cs="Times New Roman"/>
                <w:szCs w:val="24"/>
                <w:lang w:eastAsia="hu-HU"/>
              </w:rPr>
              <w:t xml:space="preserve"> a hadiállapot beálltát, 1941. december 7. Pearl Harbor bombázása, 1941 a harmadik zsidótörvény, 1943. január vereség a Donnál, 1943. február a sztálingrádi csata vége, </w:t>
            </w:r>
            <w:r w:rsidRPr="002A39B9">
              <w:rPr>
                <w:rFonts w:eastAsia="Calibri" w:cs="Times New Roman"/>
                <w:szCs w:val="24"/>
                <w:u w:val="single"/>
                <w:lang w:eastAsia="hu-HU"/>
              </w:rPr>
              <w:t>1944. március 19. Magyarország német megszállása</w:t>
            </w:r>
            <w:r w:rsidRPr="002A39B9">
              <w:rPr>
                <w:rFonts w:eastAsia="Calibri" w:cs="Times New Roman"/>
                <w:szCs w:val="24"/>
                <w:lang w:eastAsia="hu-HU"/>
              </w:rPr>
              <w:t xml:space="preserve">, 1944. június 6. partraszállás Normandiában, 1944. október 15. a kiugrási kísérlet, </w:t>
            </w:r>
            <w:r w:rsidRPr="002A39B9">
              <w:rPr>
                <w:rFonts w:eastAsia="Calibri" w:cs="Times New Roman"/>
                <w:szCs w:val="24"/>
                <w:u w:val="single"/>
                <w:lang w:eastAsia="hu-HU"/>
              </w:rPr>
              <w:t>1945. április a háború vége Magyarországon</w:t>
            </w:r>
            <w:r w:rsidRPr="002A39B9">
              <w:rPr>
                <w:rFonts w:eastAsia="Calibri" w:cs="Times New Roman"/>
                <w:szCs w:val="24"/>
                <w:lang w:eastAsia="hu-HU"/>
              </w:rPr>
              <w:t>, 1945. május 9. az európai háború vége, 1945. augusztus 6. atomtámadás Hirosima ellen.</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Times New Roman"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Sztálingrád</w:t>
            </w:r>
            <w:r w:rsidRPr="002A39B9">
              <w:rPr>
                <w:rFonts w:eastAsia="Calibri" w:cs="Times New Roman"/>
                <w:szCs w:val="24"/>
                <w:lang w:eastAsia="hu-HU"/>
              </w:rPr>
              <w:t xml:space="preserve">, </w:t>
            </w:r>
            <w:r w:rsidRPr="002A39B9">
              <w:rPr>
                <w:rFonts w:eastAsia="Calibri" w:cs="Times New Roman"/>
                <w:szCs w:val="24"/>
                <w:u w:val="single"/>
                <w:lang w:eastAsia="hu-HU"/>
              </w:rPr>
              <w:t>Normandia</w:t>
            </w:r>
            <w:r w:rsidRPr="002A39B9">
              <w:rPr>
                <w:rFonts w:eastAsia="Calibri" w:cs="Times New Roman"/>
                <w:szCs w:val="24"/>
                <w:lang w:eastAsia="hu-HU"/>
              </w:rPr>
              <w:t xml:space="preserve">, Pearl Harbor, </w:t>
            </w:r>
            <w:r w:rsidRPr="002A39B9">
              <w:rPr>
                <w:rFonts w:eastAsia="Calibri" w:cs="Times New Roman"/>
                <w:szCs w:val="24"/>
                <w:u w:val="single"/>
                <w:lang w:eastAsia="hu-HU"/>
              </w:rPr>
              <w:t>Hirosima</w:t>
            </w:r>
            <w:r w:rsidRPr="002A39B9">
              <w:rPr>
                <w:rFonts w:eastAsia="Calibri" w:cs="Times New Roman"/>
                <w:szCs w:val="24"/>
                <w:lang w:eastAsia="hu-HU"/>
              </w:rPr>
              <w:t xml:space="preserve">, Észak-Erdély, </w:t>
            </w:r>
            <w:r w:rsidRPr="002A39B9">
              <w:rPr>
                <w:rFonts w:eastAsia="Calibri" w:cs="Times New Roman"/>
                <w:szCs w:val="24"/>
                <w:u w:val="single"/>
                <w:lang w:eastAsia="hu-HU"/>
              </w:rPr>
              <w:t>Don-kanyar</w:t>
            </w:r>
            <w:r w:rsidRPr="002A39B9">
              <w:rPr>
                <w:rFonts w:eastAsia="Calibri" w:cs="Times New Roman"/>
                <w:szCs w:val="24"/>
                <w:lang w:eastAsia="hu-HU"/>
              </w:rPr>
              <w:t xml:space="preserve">, </w:t>
            </w:r>
            <w:proofErr w:type="spellStart"/>
            <w:r w:rsidRPr="002A39B9">
              <w:rPr>
                <w:rFonts w:eastAsia="Calibri" w:cs="Times New Roman"/>
                <w:szCs w:val="24"/>
                <w:lang w:eastAsia="hu-HU"/>
              </w:rPr>
              <w:t>Kamenyec</w:t>
            </w:r>
            <w:proofErr w:type="spellEnd"/>
            <w:r w:rsidRPr="002A39B9">
              <w:rPr>
                <w:rFonts w:eastAsia="Calibri" w:cs="Times New Roman"/>
                <w:szCs w:val="24"/>
                <w:lang w:eastAsia="hu-HU"/>
              </w:rPr>
              <w:t xml:space="preserve"> </w:t>
            </w:r>
            <w:proofErr w:type="spellStart"/>
            <w:r w:rsidRPr="002A39B9">
              <w:rPr>
                <w:rFonts w:eastAsia="Calibri" w:cs="Times New Roman"/>
                <w:szCs w:val="24"/>
                <w:lang w:eastAsia="hu-HU"/>
              </w:rPr>
              <w:t>Podolszk</w:t>
            </w:r>
            <w:proofErr w:type="spellEnd"/>
            <w:r w:rsidRPr="002A39B9">
              <w:rPr>
                <w:rFonts w:eastAsia="Calibri" w:cs="Times New Roman"/>
                <w:szCs w:val="24"/>
                <w:lang w:eastAsia="hu-HU"/>
              </w:rPr>
              <w:t xml:space="preserve"> Árpád-vonal, </w:t>
            </w:r>
            <w:r w:rsidRPr="002A39B9">
              <w:rPr>
                <w:rFonts w:eastAsia="Calibri" w:cs="Times New Roman"/>
                <w:szCs w:val="24"/>
                <w:u w:val="single"/>
                <w:lang w:eastAsia="hu-HU"/>
              </w:rPr>
              <w:t>Auschwitz</w:t>
            </w:r>
            <w:r w:rsidRPr="002A39B9">
              <w:rPr>
                <w:rFonts w:eastAsia="Calibri" w:cs="Times New Roman"/>
                <w:szCs w:val="24"/>
                <w:lang w:eastAsia="hu-HU"/>
              </w:rPr>
              <w:t xml:space="preserve">, Újvidék, Drezda, </w:t>
            </w:r>
            <w:proofErr w:type="spellStart"/>
            <w:r w:rsidRPr="002A39B9">
              <w:rPr>
                <w:rFonts w:eastAsia="Calibri" w:cs="Times New Roman"/>
                <w:szCs w:val="24"/>
                <w:lang w:eastAsia="hu-HU"/>
              </w:rPr>
              <w:t>Szolyva</w:t>
            </w:r>
            <w:proofErr w:type="spellEnd"/>
            <w:r w:rsidRPr="002A39B9">
              <w:rPr>
                <w:rFonts w:eastAsia="Calibri" w:cs="Times New Roman"/>
                <w:szCs w:val="24"/>
                <w:lang w:eastAsia="hu-HU"/>
              </w:rPr>
              <w:t>.</w:t>
            </w:r>
          </w:p>
        </w:tc>
        <w:tc>
          <w:tcPr>
            <w:tcW w:w="2835" w:type="dxa"/>
            <w:gridSpan w:val="8"/>
            <w:vMerge w:val="restart"/>
          </w:tcPr>
          <w:p w:rsidR="006B5DE7" w:rsidRPr="002A39B9" w:rsidRDefault="006B5DE7" w:rsidP="002A39B9">
            <w:pPr>
              <w:numPr>
                <w:ilvl w:val="0"/>
                <w:numId w:val="53"/>
              </w:numPr>
              <w:pBdr>
                <w:top w:val="nil"/>
                <w:left w:val="nil"/>
                <w:bottom w:val="nil"/>
                <w:right w:val="nil"/>
                <w:between w:val="nil"/>
              </w:pBdr>
              <w:ind w:left="359" w:hanging="357"/>
              <w:rPr>
                <w:rFonts w:eastAsia="Calibri" w:cs="Times New Roman"/>
                <w:szCs w:val="24"/>
                <w:lang w:eastAsia="hu-HU"/>
              </w:rPr>
            </w:pPr>
            <w:r w:rsidRPr="002A39B9">
              <w:rPr>
                <w:rFonts w:eastAsia="Calibri" w:cs="Times New Roman"/>
                <w:szCs w:val="24"/>
                <w:lang w:eastAsia="hu-HU"/>
              </w:rPr>
              <w:lastRenderedPageBreak/>
              <w:t xml:space="preserve">A tengelyhatalmak 1939 előtti terjeszkedésének </w:t>
            </w:r>
            <w:proofErr w:type="spellStart"/>
            <w:r w:rsidRPr="002A39B9">
              <w:rPr>
                <w:rFonts w:eastAsia="Calibri" w:cs="Times New Roman"/>
                <w:szCs w:val="24"/>
                <w:lang w:eastAsia="hu-HU"/>
              </w:rPr>
              <w:t>végigkövetése</w:t>
            </w:r>
            <w:proofErr w:type="spellEnd"/>
            <w:r w:rsidRPr="002A39B9">
              <w:rPr>
                <w:rFonts w:eastAsia="Calibri" w:cs="Times New Roman"/>
                <w:szCs w:val="24"/>
                <w:lang w:eastAsia="hu-HU"/>
              </w:rPr>
              <w:t xml:space="preserve"> és értelmezése térkép alapján.</w:t>
            </w:r>
          </w:p>
          <w:p w:rsidR="006B5DE7" w:rsidRPr="002A39B9" w:rsidRDefault="006B5DE7" w:rsidP="002A39B9">
            <w:pPr>
              <w:numPr>
                <w:ilvl w:val="0"/>
                <w:numId w:val="53"/>
              </w:numPr>
              <w:pBdr>
                <w:top w:val="nil"/>
                <w:left w:val="nil"/>
                <w:bottom w:val="nil"/>
                <w:right w:val="nil"/>
                <w:between w:val="nil"/>
              </w:pBdr>
              <w:ind w:left="359" w:hanging="357"/>
              <w:rPr>
                <w:rFonts w:eastAsia="Calibri" w:cs="Times New Roman"/>
                <w:szCs w:val="24"/>
                <w:lang w:eastAsia="hu-HU"/>
              </w:rPr>
            </w:pPr>
            <w:r w:rsidRPr="002A39B9">
              <w:rPr>
                <w:rFonts w:eastAsia="Calibri" w:cs="Times New Roman"/>
                <w:szCs w:val="24"/>
                <w:lang w:eastAsia="hu-HU"/>
              </w:rPr>
              <w:t>A második világháború főbb eseményeinek azonosítása térképeken.</w:t>
            </w:r>
          </w:p>
          <w:p w:rsidR="006B5DE7" w:rsidRPr="002A39B9" w:rsidRDefault="006B5DE7" w:rsidP="002A39B9">
            <w:pPr>
              <w:numPr>
                <w:ilvl w:val="0"/>
                <w:numId w:val="53"/>
              </w:numPr>
              <w:pBdr>
                <w:top w:val="nil"/>
                <w:left w:val="nil"/>
                <w:bottom w:val="nil"/>
                <w:right w:val="nil"/>
                <w:between w:val="nil"/>
              </w:pBdr>
              <w:ind w:left="359" w:hanging="357"/>
              <w:rPr>
                <w:rFonts w:eastAsia="Calibri" w:cs="Times New Roman"/>
                <w:szCs w:val="24"/>
                <w:lang w:eastAsia="hu-HU"/>
              </w:rPr>
            </w:pPr>
            <w:r w:rsidRPr="002A39B9">
              <w:rPr>
                <w:rFonts w:eastAsia="Calibri" w:cs="Times New Roman"/>
                <w:szCs w:val="24"/>
                <w:lang w:eastAsia="hu-HU"/>
              </w:rPr>
              <w:t>A második világháború jellegzetességeinek bemutatása  ábrák, adatsorok, képi és szöveges források alapján.</w:t>
            </w:r>
          </w:p>
          <w:p w:rsidR="006B5DE7" w:rsidRPr="002A39B9" w:rsidRDefault="006B5DE7" w:rsidP="002A39B9">
            <w:pPr>
              <w:numPr>
                <w:ilvl w:val="0"/>
                <w:numId w:val="53"/>
              </w:numPr>
              <w:pBdr>
                <w:top w:val="nil"/>
                <w:left w:val="nil"/>
                <w:bottom w:val="nil"/>
                <w:right w:val="nil"/>
                <w:between w:val="nil"/>
              </w:pBdr>
              <w:ind w:left="359" w:hanging="357"/>
              <w:rPr>
                <w:rFonts w:eastAsia="Calibri" w:cs="Times New Roman"/>
                <w:szCs w:val="24"/>
                <w:lang w:eastAsia="hu-HU"/>
              </w:rPr>
            </w:pPr>
            <w:r w:rsidRPr="002A39B9">
              <w:rPr>
                <w:rFonts w:eastAsia="Calibri" w:cs="Times New Roman"/>
                <w:szCs w:val="24"/>
                <w:lang w:eastAsia="hu-HU"/>
              </w:rPr>
              <w:t>A magyar területi revízió megvalósulásának bemutatása térképek, képek, szöveges források és adatsorok alapján.</w:t>
            </w:r>
          </w:p>
          <w:p w:rsidR="006B5DE7" w:rsidRPr="002A39B9" w:rsidRDefault="006B5DE7" w:rsidP="002A39B9">
            <w:pPr>
              <w:numPr>
                <w:ilvl w:val="0"/>
                <w:numId w:val="53"/>
              </w:numPr>
              <w:pBdr>
                <w:top w:val="nil"/>
                <w:left w:val="nil"/>
                <w:bottom w:val="nil"/>
                <w:right w:val="nil"/>
                <w:between w:val="nil"/>
              </w:pBdr>
              <w:ind w:left="359" w:hanging="357"/>
              <w:rPr>
                <w:rFonts w:eastAsia="Calibri" w:cs="Times New Roman"/>
                <w:szCs w:val="24"/>
                <w:lang w:eastAsia="hu-HU"/>
              </w:rPr>
            </w:pPr>
            <w:r w:rsidRPr="002A39B9">
              <w:rPr>
                <w:rFonts w:eastAsia="Calibri" w:cs="Times New Roman"/>
                <w:szCs w:val="24"/>
                <w:lang w:eastAsia="hu-HU"/>
              </w:rPr>
              <w:t>A magyar háborús szerepvállalás legfontosabb eseményeinek és az ország veszteségeinek bemutatása térképeken, képi és szöveges források segítségével (pl. Don-kanyar, Árpád-vonal, tordai ütközet, Budapest ostroma).</w:t>
            </w:r>
          </w:p>
          <w:p w:rsidR="006B5DE7" w:rsidRPr="002A39B9" w:rsidRDefault="006B5DE7" w:rsidP="002A39B9">
            <w:pPr>
              <w:numPr>
                <w:ilvl w:val="0"/>
                <w:numId w:val="53"/>
              </w:numPr>
              <w:pBdr>
                <w:top w:val="nil"/>
                <w:left w:val="nil"/>
                <w:bottom w:val="nil"/>
                <w:right w:val="nil"/>
                <w:between w:val="nil"/>
              </w:pBdr>
              <w:ind w:left="359" w:hanging="357"/>
              <w:rPr>
                <w:rFonts w:eastAsia="Calibri" w:cs="Times New Roman"/>
                <w:szCs w:val="24"/>
                <w:lang w:eastAsia="hu-HU"/>
              </w:rPr>
            </w:pPr>
            <w:r w:rsidRPr="002A39B9">
              <w:rPr>
                <w:rFonts w:cs="Times New Roman"/>
                <w:szCs w:val="24"/>
              </w:rPr>
              <w:t xml:space="preserve">A magyar szellemi és kulturális élet II. világháború idején bekövetkező veszteségeinek  (híres magyar tudósok, művészek származásuk vagy politikai nézeteik miatti </w:t>
            </w:r>
            <w:proofErr w:type="gramStart"/>
            <w:r w:rsidRPr="002A39B9">
              <w:rPr>
                <w:rFonts w:cs="Times New Roman"/>
                <w:szCs w:val="24"/>
              </w:rPr>
              <w:t>emigrációja</w:t>
            </w:r>
            <w:proofErr w:type="gramEnd"/>
            <w:r w:rsidRPr="002A39B9">
              <w:rPr>
                <w:rFonts w:cs="Times New Roman"/>
                <w:szCs w:val="24"/>
              </w:rPr>
              <w:t>) értékelése.</w:t>
            </w:r>
          </w:p>
          <w:p w:rsidR="006B5DE7" w:rsidRPr="002A39B9" w:rsidRDefault="006B5DE7" w:rsidP="002A39B9">
            <w:pPr>
              <w:numPr>
                <w:ilvl w:val="0"/>
                <w:numId w:val="53"/>
              </w:numPr>
              <w:pBdr>
                <w:top w:val="nil"/>
                <w:left w:val="nil"/>
                <w:bottom w:val="nil"/>
                <w:right w:val="nil"/>
                <w:between w:val="nil"/>
              </w:pBdr>
              <w:ind w:left="359" w:hanging="357"/>
              <w:rPr>
                <w:rFonts w:eastAsia="Calibri" w:cs="Times New Roman"/>
                <w:szCs w:val="24"/>
                <w:lang w:eastAsia="hu-HU"/>
              </w:rPr>
            </w:pPr>
            <w:r w:rsidRPr="002A39B9">
              <w:rPr>
                <w:rFonts w:eastAsia="Calibri" w:cs="Times New Roman"/>
                <w:szCs w:val="24"/>
                <w:lang w:eastAsia="hu-HU"/>
              </w:rPr>
              <w:lastRenderedPageBreak/>
              <w:t>A holokauszt folyamatának áttekintése képi források és szöveges visszaemlékezések feldolgozásával.</w:t>
            </w:r>
          </w:p>
          <w:p w:rsidR="006B5DE7" w:rsidRPr="002A39B9" w:rsidRDefault="006B5DE7" w:rsidP="002A39B9">
            <w:pPr>
              <w:numPr>
                <w:ilvl w:val="0"/>
                <w:numId w:val="53"/>
              </w:numPr>
              <w:pBdr>
                <w:top w:val="nil"/>
                <w:left w:val="nil"/>
                <w:bottom w:val="nil"/>
                <w:right w:val="nil"/>
                <w:between w:val="nil"/>
              </w:pBdr>
              <w:ind w:left="359" w:hanging="357"/>
              <w:rPr>
                <w:rFonts w:eastAsia="Calibri" w:cs="Times New Roman"/>
                <w:szCs w:val="24"/>
                <w:lang w:eastAsia="hu-HU"/>
              </w:rPr>
            </w:pPr>
            <w:r w:rsidRPr="002A39B9">
              <w:rPr>
                <w:rFonts w:eastAsia="Calibri" w:cs="Times New Roman"/>
                <w:szCs w:val="24"/>
                <w:lang w:eastAsia="hu-HU"/>
              </w:rPr>
              <w:t>A nyilas terror áttekintése források alapján.</w:t>
            </w:r>
          </w:p>
          <w:p w:rsidR="006B5DE7" w:rsidRPr="002A39B9" w:rsidRDefault="006B5DE7" w:rsidP="002A39B9">
            <w:pPr>
              <w:numPr>
                <w:ilvl w:val="0"/>
                <w:numId w:val="53"/>
              </w:numPr>
              <w:pBdr>
                <w:top w:val="nil"/>
                <w:left w:val="nil"/>
                <w:bottom w:val="nil"/>
                <w:right w:val="nil"/>
                <w:between w:val="nil"/>
              </w:pBdr>
              <w:ind w:left="359" w:hanging="357"/>
              <w:rPr>
                <w:rFonts w:eastAsia="Calibri" w:cs="Times New Roman"/>
                <w:szCs w:val="24"/>
                <w:lang w:eastAsia="hu-HU"/>
              </w:rPr>
            </w:pPr>
            <w:r w:rsidRPr="002A39B9">
              <w:rPr>
                <w:rFonts w:eastAsia="Calibri" w:cs="Times New Roman"/>
                <w:szCs w:val="24"/>
                <w:lang w:eastAsia="hu-HU"/>
              </w:rPr>
              <w:t>A tömeges deportálások és a szovjet megszállás  jellemzőinek és következményeinek áttekintése képi és szöveges források segítségével.</w:t>
            </w:r>
          </w:p>
          <w:p w:rsidR="006B5DE7" w:rsidRPr="002A39B9" w:rsidRDefault="006B5DE7" w:rsidP="002A39B9">
            <w:pPr>
              <w:numPr>
                <w:ilvl w:val="0"/>
                <w:numId w:val="53"/>
              </w:numPr>
              <w:pBdr>
                <w:top w:val="nil"/>
                <w:left w:val="nil"/>
                <w:bottom w:val="nil"/>
                <w:right w:val="nil"/>
                <w:between w:val="nil"/>
              </w:pBdr>
              <w:ind w:left="359" w:hanging="357"/>
              <w:rPr>
                <w:rFonts w:eastAsia="Calibri" w:cs="Times New Roman"/>
                <w:szCs w:val="24"/>
                <w:lang w:eastAsia="hu-HU"/>
              </w:rPr>
            </w:pPr>
            <w:r w:rsidRPr="002A39B9">
              <w:rPr>
                <w:rFonts w:eastAsia="Calibri" w:cs="Times New Roman"/>
                <w:szCs w:val="24"/>
                <w:lang w:eastAsia="hu-HU"/>
              </w:rPr>
              <w:t>A határon kívül rekedt magyarság második világháború végi tragédiáinak bemutatása különböző források alapján.</w:t>
            </w:r>
          </w:p>
          <w:p w:rsidR="006B5DE7" w:rsidRPr="002A39B9" w:rsidRDefault="006B5DE7" w:rsidP="002A39B9">
            <w:pPr>
              <w:numPr>
                <w:ilvl w:val="0"/>
                <w:numId w:val="53"/>
              </w:numPr>
              <w:pBdr>
                <w:top w:val="nil"/>
                <w:left w:val="nil"/>
                <w:bottom w:val="nil"/>
                <w:right w:val="nil"/>
                <w:between w:val="nil"/>
              </w:pBdr>
              <w:ind w:left="359" w:hanging="357"/>
              <w:rPr>
                <w:rFonts w:eastAsia="Calibri" w:cs="Times New Roman"/>
                <w:szCs w:val="24"/>
                <w:lang w:eastAsia="hu-HU"/>
              </w:rPr>
            </w:pPr>
            <w:r w:rsidRPr="002A39B9">
              <w:rPr>
                <w:rFonts w:eastAsia="Calibri" w:cs="Times New Roman"/>
                <w:szCs w:val="24"/>
                <w:lang w:eastAsia="hu-HU"/>
              </w:rPr>
              <w:t xml:space="preserve">Magyarország </w:t>
            </w:r>
            <w:proofErr w:type="spellStart"/>
            <w:r w:rsidRPr="002A39B9">
              <w:rPr>
                <w:rFonts w:eastAsia="Calibri" w:cs="Times New Roman"/>
                <w:szCs w:val="24"/>
                <w:lang w:eastAsia="hu-HU"/>
              </w:rPr>
              <w:t>világháborúbeli</w:t>
            </w:r>
            <w:proofErr w:type="spellEnd"/>
            <w:r w:rsidRPr="002A39B9">
              <w:rPr>
                <w:rFonts w:eastAsia="Calibri" w:cs="Times New Roman"/>
                <w:szCs w:val="24"/>
                <w:lang w:eastAsia="hu-HU"/>
              </w:rPr>
              <w:t xml:space="preserve"> sorsának, szerepének és mozgásterének bemutatása, valamint összehasonlítása más közép-európai országokéval.</w:t>
            </w:r>
          </w:p>
        </w:tc>
      </w:tr>
      <w:tr w:rsidR="002A39B9" w:rsidRPr="002A39B9" w:rsidTr="0057418C">
        <w:tc>
          <w:tcPr>
            <w:tcW w:w="1726" w:type="dxa"/>
            <w:gridSpan w:val="2"/>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A szövetségesek győzelme</w:t>
            </w:r>
          </w:p>
        </w:tc>
        <w:tc>
          <w:tcPr>
            <w:tcW w:w="2351" w:type="dxa"/>
            <w:gridSpan w:val="4"/>
          </w:tcPr>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keleti és a nyugati front.</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csendes-óceáni hadszíntér.</w:t>
            </w:r>
          </w:p>
        </w:tc>
        <w:tc>
          <w:tcPr>
            <w:tcW w:w="2410" w:type="dxa"/>
            <w:gridSpan w:val="2"/>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835" w:type="dxa"/>
            <w:gridSpan w:val="8"/>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c>
          <w:tcPr>
            <w:tcW w:w="1726" w:type="dxa"/>
            <w:gridSpan w:val="2"/>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Magyarország a második világháborúban: mozgástér és kényszerpálya</w:t>
            </w:r>
          </w:p>
        </w:tc>
        <w:tc>
          <w:tcPr>
            <w:tcW w:w="2351" w:type="dxa"/>
            <w:gridSpan w:val="4"/>
          </w:tcPr>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területi revízió lépései.</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fegyveres semlegesség.</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Szovjetunió elleni háború.</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Don-kanyar.</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német megszállás és következményei.</w:t>
            </w:r>
          </w:p>
        </w:tc>
        <w:tc>
          <w:tcPr>
            <w:tcW w:w="2410" w:type="dxa"/>
            <w:gridSpan w:val="2"/>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835" w:type="dxa"/>
            <w:gridSpan w:val="8"/>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c>
          <w:tcPr>
            <w:tcW w:w="1726" w:type="dxa"/>
            <w:gridSpan w:val="2"/>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A holokauszt</w:t>
            </w:r>
          </w:p>
        </w:tc>
        <w:tc>
          <w:tcPr>
            <w:tcW w:w="2351" w:type="dxa"/>
            <w:gridSpan w:val="4"/>
          </w:tcPr>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Az „</w:t>
            </w:r>
            <w:proofErr w:type="spellStart"/>
            <w:r w:rsidRPr="002A39B9">
              <w:rPr>
                <w:rFonts w:eastAsia="Calibri" w:cs="Times New Roman"/>
                <w:szCs w:val="24"/>
                <w:lang w:eastAsia="hu-HU"/>
              </w:rPr>
              <w:t>Endlösung</w:t>
            </w:r>
            <w:proofErr w:type="spellEnd"/>
            <w:r w:rsidRPr="002A39B9">
              <w:rPr>
                <w:rFonts w:eastAsia="Calibri" w:cs="Times New Roman"/>
                <w:szCs w:val="24"/>
                <w:lang w:eastAsia="hu-HU"/>
              </w:rPr>
              <w:t xml:space="preserve">” programja, a </w:t>
            </w:r>
            <w:proofErr w:type="spellStart"/>
            <w:r w:rsidRPr="002A39B9">
              <w:rPr>
                <w:rFonts w:eastAsia="Calibri" w:cs="Times New Roman"/>
                <w:szCs w:val="24"/>
                <w:lang w:eastAsia="hu-HU"/>
              </w:rPr>
              <w:t>Wannsee</w:t>
            </w:r>
            <w:proofErr w:type="spellEnd"/>
            <w:r w:rsidRPr="002A39B9">
              <w:rPr>
                <w:rFonts w:eastAsia="Calibri" w:cs="Times New Roman"/>
                <w:szCs w:val="24"/>
                <w:lang w:eastAsia="hu-HU"/>
              </w:rPr>
              <w:t xml:space="preserve">-i </w:t>
            </w:r>
            <w:proofErr w:type="gramStart"/>
            <w:r w:rsidRPr="002A39B9">
              <w:rPr>
                <w:rFonts w:eastAsia="Calibri" w:cs="Times New Roman"/>
                <w:szCs w:val="24"/>
                <w:lang w:eastAsia="hu-HU"/>
              </w:rPr>
              <w:t>konferencia</w:t>
            </w:r>
            <w:proofErr w:type="gramEnd"/>
            <w:r w:rsidRPr="002A39B9">
              <w:rPr>
                <w:rFonts w:eastAsia="Calibri" w:cs="Times New Roman"/>
                <w:szCs w:val="24"/>
                <w:lang w:eastAsia="hu-HU"/>
              </w:rPr>
              <w:t>.</w:t>
            </w:r>
          </w:p>
          <w:p w:rsidR="006B5DE7" w:rsidRPr="002A39B9" w:rsidRDefault="006B5DE7" w:rsidP="002A39B9">
            <w:pPr>
              <w:numPr>
                <w:ilvl w:val="0"/>
                <w:numId w:val="60"/>
              </w:numPr>
              <w:ind w:left="352"/>
              <w:rPr>
                <w:rFonts w:eastAsia="Calibri" w:cs="Times New Roman"/>
                <w:szCs w:val="24"/>
                <w:lang w:eastAsia="hu-HU"/>
              </w:rPr>
            </w:pPr>
            <w:proofErr w:type="gramStart"/>
            <w:r w:rsidRPr="002A39B9">
              <w:rPr>
                <w:rFonts w:eastAsia="Calibri" w:cs="Times New Roman"/>
                <w:szCs w:val="24"/>
                <w:lang w:eastAsia="hu-HU"/>
              </w:rPr>
              <w:t>Koncentrációs</w:t>
            </w:r>
            <w:proofErr w:type="gramEnd"/>
            <w:r w:rsidRPr="002A39B9">
              <w:rPr>
                <w:rFonts w:eastAsia="Calibri" w:cs="Times New Roman"/>
                <w:szCs w:val="24"/>
                <w:lang w:eastAsia="hu-HU"/>
              </w:rPr>
              <w:t xml:space="preserve"> és megsemmisítő táborok.</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Deportálások, kísérlet a zsidóság és a cigányság megsemmisítésére Európában.</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magyarországi zsidótörvények. </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magyar holokauszt.</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Felelősség és embermentés. </w:t>
            </w:r>
          </w:p>
        </w:tc>
        <w:tc>
          <w:tcPr>
            <w:tcW w:w="2410" w:type="dxa"/>
            <w:gridSpan w:val="2"/>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835" w:type="dxa"/>
            <w:gridSpan w:val="8"/>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c>
          <w:tcPr>
            <w:tcW w:w="1726" w:type="dxa"/>
            <w:gridSpan w:val="2"/>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lastRenderedPageBreak/>
              <w:t>A második világháború jellemzői</w:t>
            </w:r>
          </w:p>
        </w:tc>
        <w:tc>
          <w:tcPr>
            <w:tcW w:w="2351" w:type="dxa"/>
            <w:gridSpan w:val="4"/>
          </w:tcPr>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villámháború és következményei.</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Háborús bűnök és a polgári lakosság elleni terror.</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Az ellenállás formái.</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háború utáni számonkérések és a nürnbergi per.</w:t>
            </w:r>
          </w:p>
        </w:tc>
        <w:tc>
          <w:tcPr>
            <w:tcW w:w="2410" w:type="dxa"/>
            <w:gridSpan w:val="2"/>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835" w:type="dxa"/>
            <w:gridSpan w:val="8"/>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c>
          <w:tcPr>
            <w:tcW w:w="1726" w:type="dxa"/>
            <w:gridSpan w:val="2"/>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lastRenderedPageBreak/>
              <w:t>Az ország pusztulása, deportálások a GULAG-</w:t>
            </w:r>
            <w:proofErr w:type="spellStart"/>
            <w:r w:rsidRPr="002A39B9">
              <w:rPr>
                <w:rFonts w:eastAsia="Calibri" w:cs="Times New Roman"/>
                <w:i/>
                <w:szCs w:val="24"/>
                <w:lang w:eastAsia="hu-HU"/>
              </w:rPr>
              <w:t>ra</w:t>
            </w:r>
            <w:proofErr w:type="spellEnd"/>
          </w:p>
        </w:tc>
        <w:tc>
          <w:tcPr>
            <w:tcW w:w="2351" w:type="dxa"/>
            <w:gridSpan w:val="4"/>
          </w:tcPr>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kiugrási kísérlet és a nyilas uralom.</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magyarországi hadszíntér, Budapest ostroma.</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Megszabadulás és szovjet megszállás.</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 xml:space="preserve">Az ország kifosztása, </w:t>
            </w:r>
            <w:proofErr w:type="gramStart"/>
            <w:r w:rsidRPr="002A39B9">
              <w:rPr>
                <w:rFonts w:eastAsia="Calibri" w:cs="Times New Roman"/>
                <w:szCs w:val="24"/>
                <w:lang w:eastAsia="hu-HU"/>
              </w:rPr>
              <w:t>szovjet deportálások</w:t>
            </w:r>
            <w:proofErr w:type="gramEnd"/>
            <w:r w:rsidRPr="002A39B9">
              <w:rPr>
                <w:rFonts w:eastAsia="Calibri" w:cs="Times New Roman"/>
                <w:szCs w:val="24"/>
                <w:lang w:eastAsia="hu-HU"/>
              </w:rPr>
              <w:t xml:space="preserve"> és tömeges erőszak.</w:t>
            </w:r>
          </w:p>
          <w:p w:rsidR="006B5DE7" w:rsidRPr="002A39B9" w:rsidRDefault="006B5DE7" w:rsidP="002A39B9">
            <w:pPr>
              <w:numPr>
                <w:ilvl w:val="0"/>
                <w:numId w:val="60"/>
              </w:numPr>
              <w:ind w:left="352"/>
              <w:rPr>
                <w:rFonts w:eastAsia="Calibri" w:cs="Times New Roman"/>
                <w:szCs w:val="24"/>
                <w:lang w:eastAsia="hu-HU"/>
              </w:rPr>
            </w:pPr>
            <w:r w:rsidRPr="002A39B9">
              <w:rPr>
                <w:rFonts w:eastAsia="Calibri" w:cs="Times New Roman"/>
                <w:szCs w:val="24"/>
                <w:lang w:eastAsia="hu-HU"/>
              </w:rPr>
              <w:t>A határon túli magyarok jogfosztása, megtorlások (délvidéki vérengzés, kárpátaljai deportálás, felvidéki jogfosztás).</w:t>
            </w:r>
          </w:p>
        </w:tc>
        <w:tc>
          <w:tcPr>
            <w:tcW w:w="2410" w:type="dxa"/>
            <w:gridSpan w:val="2"/>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835" w:type="dxa"/>
            <w:gridSpan w:val="8"/>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42" w:type="dxa"/>
        </w:trPr>
        <w:tc>
          <w:tcPr>
            <w:tcW w:w="6941" w:type="dxa"/>
            <w:gridSpan w:val="12"/>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t>Témakör:</w:t>
            </w:r>
            <w:r w:rsidRPr="002A39B9">
              <w:rPr>
                <w:rFonts w:eastAsia="Cambria" w:cs="Times New Roman"/>
                <w:b/>
                <w:szCs w:val="24"/>
                <w:lang w:eastAsia="hu-HU"/>
              </w:rPr>
              <w:t xml:space="preserve"> A két világrendszer szembenállása</w:t>
            </w:r>
          </w:p>
        </w:tc>
        <w:tc>
          <w:tcPr>
            <w:tcW w:w="2239" w:type="dxa"/>
            <w:gridSpan w:val="3"/>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11 óra</w:t>
            </w:r>
          </w:p>
        </w:tc>
      </w:tr>
      <w:tr w:rsidR="002A39B9" w:rsidRPr="002A39B9" w:rsidTr="0057418C">
        <w:trPr>
          <w:gridAfter w:val="1"/>
          <w:wAfter w:w="142" w:type="dxa"/>
        </w:trPr>
        <w:tc>
          <w:tcPr>
            <w:tcW w:w="1668" w:type="dxa"/>
          </w:tcPr>
          <w:p w:rsidR="006B5DE7" w:rsidRPr="002A39B9" w:rsidRDefault="006B5DE7" w:rsidP="0057418C">
            <w:pPr>
              <w:rPr>
                <w:rFonts w:eastAsia="Cambria" w:cs="Times New Roman"/>
                <w:b/>
                <w:szCs w:val="24"/>
                <w:lang w:eastAsia="hu-HU"/>
              </w:rPr>
            </w:pPr>
            <w:r w:rsidRPr="002A39B9">
              <w:rPr>
                <w:rFonts w:eastAsia="Calibri" w:cs="Times New Roman"/>
                <w:szCs w:val="24"/>
                <w:lang w:eastAsia="hu-HU"/>
              </w:rPr>
              <w:t>  </w:t>
            </w:r>
            <w:r w:rsidRPr="002A39B9">
              <w:rPr>
                <w:rFonts w:eastAsia="Cambria" w:cs="Times New Roman"/>
                <w:b/>
                <w:szCs w:val="24"/>
                <w:lang w:eastAsia="hu-HU"/>
              </w:rPr>
              <w:t>Témák</w:t>
            </w:r>
          </w:p>
        </w:tc>
        <w:tc>
          <w:tcPr>
            <w:tcW w:w="2409" w:type="dxa"/>
            <w:gridSpan w:val="5"/>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835" w:type="dxa"/>
            <w:gridSpan w:val="5"/>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268" w:type="dxa"/>
            <w:gridSpan w:val="4"/>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42" w:type="dxa"/>
        </w:trPr>
        <w:tc>
          <w:tcPr>
            <w:tcW w:w="1668" w:type="dxa"/>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A kétpólusú világ kialakulása</w:t>
            </w:r>
          </w:p>
        </w:tc>
        <w:tc>
          <w:tcPr>
            <w:tcW w:w="2409" w:type="dxa"/>
            <w:gridSpan w:val="5"/>
          </w:tcPr>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Az ENSZ megalapítása.</w:t>
            </w:r>
          </w:p>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A párizsi béke.</w:t>
            </w:r>
          </w:p>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Kitelepítések és lakosságcserék a háború után.</w:t>
            </w:r>
          </w:p>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 xml:space="preserve">A szovjet-amerikai szembenállás és a </w:t>
            </w:r>
            <w:r w:rsidRPr="002A39B9">
              <w:rPr>
                <w:rFonts w:eastAsia="Calibri" w:cs="Times New Roman"/>
                <w:szCs w:val="24"/>
                <w:lang w:eastAsia="hu-HU"/>
              </w:rPr>
              <w:lastRenderedPageBreak/>
              <w:t>két érdekszféra kialakulása.</w:t>
            </w:r>
          </w:p>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A két világrend jellemzői.</w:t>
            </w:r>
          </w:p>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A két Németország.</w:t>
            </w:r>
          </w:p>
        </w:tc>
        <w:tc>
          <w:tcPr>
            <w:tcW w:w="2835" w:type="dxa"/>
            <w:gridSpan w:val="5"/>
            <w:vMerge w:val="restart"/>
          </w:tcPr>
          <w:p w:rsidR="006B5DE7" w:rsidRPr="002A39B9" w:rsidRDefault="006B5DE7" w:rsidP="0057418C">
            <w:pPr>
              <w:rPr>
                <w:rFonts w:eastAsia="Calibri" w:cs="Times New Roman"/>
                <w:szCs w:val="24"/>
                <w:u w:val="single"/>
                <w:lang w:eastAsia="hu-HU"/>
              </w:rPr>
            </w:pPr>
            <w:r w:rsidRPr="002A39B9">
              <w:rPr>
                <w:rFonts w:eastAsia="Calibri" w:cs="Times New Roman"/>
                <w:i/>
                <w:szCs w:val="24"/>
                <w:lang w:eastAsia="hu-HU"/>
              </w:rPr>
              <w:lastRenderedPageBreak/>
              <w:t>Fogalmak:</w:t>
            </w:r>
            <w:r w:rsidRPr="002A39B9">
              <w:rPr>
                <w:rFonts w:eastAsia="Calibri" w:cs="Times New Roman"/>
                <w:szCs w:val="24"/>
                <w:lang w:eastAsia="hu-HU"/>
              </w:rPr>
              <w:t xml:space="preserve"> </w:t>
            </w:r>
            <w:r w:rsidRPr="002A39B9">
              <w:rPr>
                <w:rFonts w:eastAsia="Calibri" w:cs="Times New Roman"/>
                <w:szCs w:val="24"/>
                <w:u w:val="single"/>
                <w:lang w:eastAsia="hu-HU"/>
              </w:rPr>
              <w:t>Egyesült Nemzetek Szervezete (ENSZ)</w:t>
            </w:r>
            <w:r w:rsidRPr="002A39B9">
              <w:rPr>
                <w:rFonts w:eastAsia="Calibri" w:cs="Times New Roman"/>
                <w:szCs w:val="24"/>
                <w:lang w:eastAsia="hu-HU"/>
              </w:rPr>
              <w:t xml:space="preserve">, kitelepítés, </w:t>
            </w:r>
            <w:r w:rsidRPr="002A39B9">
              <w:rPr>
                <w:rFonts w:eastAsia="Calibri" w:cs="Times New Roman"/>
                <w:szCs w:val="24"/>
                <w:u w:val="single"/>
                <w:lang w:eastAsia="hu-HU"/>
              </w:rPr>
              <w:t>hidegháború</w:t>
            </w:r>
            <w:r w:rsidRPr="002A39B9">
              <w:rPr>
                <w:rFonts w:eastAsia="Calibri" w:cs="Times New Roman"/>
                <w:szCs w:val="24"/>
                <w:lang w:eastAsia="hu-HU"/>
              </w:rPr>
              <w:t xml:space="preserve">, </w:t>
            </w:r>
            <w:r w:rsidRPr="002A39B9">
              <w:rPr>
                <w:rFonts w:eastAsia="Calibri" w:cs="Times New Roman"/>
                <w:szCs w:val="24"/>
                <w:u w:val="single"/>
                <w:lang w:eastAsia="hu-HU"/>
              </w:rPr>
              <w:t>vasfüggöny</w:t>
            </w:r>
            <w:r w:rsidRPr="002A39B9">
              <w:rPr>
                <w:rFonts w:eastAsia="Calibri" w:cs="Times New Roman"/>
                <w:szCs w:val="24"/>
                <w:lang w:eastAsia="hu-HU"/>
              </w:rPr>
              <w:t xml:space="preserve">, </w:t>
            </w:r>
            <w:r w:rsidRPr="002A39B9">
              <w:rPr>
                <w:rFonts w:eastAsia="Calibri" w:cs="Times New Roman"/>
                <w:szCs w:val="24"/>
                <w:u w:val="single"/>
                <w:lang w:eastAsia="hu-HU"/>
              </w:rPr>
              <w:t>szuperhatalom</w:t>
            </w:r>
            <w:r w:rsidRPr="002A39B9">
              <w:rPr>
                <w:rFonts w:eastAsia="Calibri" w:cs="Times New Roman"/>
                <w:szCs w:val="24"/>
                <w:lang w:eastAsia="hu-HU"/>
              </w:rPr>
              <w:t xml:space="preserve">, Kölcsönös Gazdasági Segítség Tanácsa (KGST), </w:t>
            </w:r>
            <w:r w:rsidRPr="002A39B9">
              <w:rPr>
                <w:rFonts w:eastAsia="Calibri" w:cs="Times New Roman"/>
                <w:szCs w:val="24"/>
                <w:u w:val="single"/>
                <w:lang w:eastAsia="hu-HU"/>
              </w:rPr>
              <w:t xml:space="preserve">Észak-atlanti Szerződés </w:t>
            </w:r>
            <w:r w:rsidRPr="002A39B9">
              <w:rPr>
                <w:rFonts w:eastAsia="Calibri" w:cs="Times New Roman"/>
                <w:szCs w:val="24"/>
                <w:u w:val="single"/>
                <w:lang w:eastAsia="hu-HU"/>
              </w:rPr>
              <w:lastRenderedPageBreak/>
              <w:t>Szervezete (NATO)</w:t>
            </w:r>
            <w:r w:rsidRPr="002A39B9">
              <w:rPr>
                <w:rFonts w:eastAsia="Calibri" w:cs="Times New Roman"/>
                <w:szCs w:val="24"/>
                <w:lang w:eastAsia="hu-HU"/>
              </w:rPr>
              <w:t xml:space="preserve">, </w:t>
            </w:r>
            <w:r w:rsidRPr="002A39B9">
              <w:rPr>
                <w:rFonts w:eastAsia="Calibri" w:cs="Times New Roman"/>
                <w:szCs w:val="24"/>
                <w:u w:val="single"/>
                <w:lang w:eastAsia="hu-HU"/>
              </w:rPr>
              <w:t>Varsói Szerződés</w:t>
            </w:r>
            <w:r w:rsidRPr="002A39B9">
              <w:rPr>
                <w:rFonts w:eastAsia="Calibri" w:cs="Times New Roman"/>
                <w:szCs w:val="24"/>
                <w:lang w:eastAsia="hu-HU"/>
              </w:rPr>
              <w:t xml:space="preserve">, kétpólusú világ, </w:t>
            </w:r>
            <w:r w:rsidRPr="002A39B9">
              <w:rPr>
                <w:rFonts w:eastAsia="Calibri" w:cs="Times New Roman"/>
                <w:szCs w:val="24"/>
                <w:u w:val="single"/>
                <w:lang w:eastAsia="hu-HU"/>
              </w:rPr>
              <w:t>a berlini fal.</w:t>
            </w:r>
          </w:p>
          <w:p w:rsidR="006B5DE7" w:rsidRPr="002A39B9" w:rsidRDefault="006B5DE7" w:rsidP="0057418C">
            <w:pPr>
              <w:rPr>
                <w:rFonts w:eastAsia="Times New Roman" w:cs="Times New Roman"/>
                <w:szCs w:val="24"/>
                <w:lang w:eastAsia="hu-HU"/>
              </w:rPr>
            </w:pPr>
          </w:p>
          <w:p w:rsidR="006B5DE7" w:rsidRPr="002A39B9" w:rsidRDefault="006B5DE7" w:rsidP="0057418C">
            <w:pPr>
              <w:spacing w:after="160"/>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proofErr w:type="spellStart"/>
            <w:r w:rsidRPr="002A39B9">
              <w:rPr>
                <w:rFonts w:eastAsia="Calibri" w:cs="Times New Roman"/>
                <w:szCs w:val="24"/>
                <w:lang w:eastAsia="hu-HU"/>
              </w:rPr>
              <w:t>Kliment</w:t>
            </w:r>
            <w:proofErr w:type="spellEnd"/>
            <w:r w:rsidRPr="002A39B9">
              <w:rPr>
                <w:rFonts w:eastAsia="Calibri" w:cs="Times New Roman"/>
                <w:szCs w:val="24"/>
                <w:lang w:eastAsia="hu-HU"/>
              </w:rPr>
              <w:t xml:space="preserve"> J. Vorosilov, Harry S. Truman, </w:t>
            </w:r>
            <w:r w:rsidRPr="002A39B9">
              <w:rPr>
                <w:rFonts w:eastAsia="Calibri" w:cs="Times New Roman"/>
                <w:szCs w:val="24"/>
                <w:u w:val="single"/>
                <w:lang w:eastAsia="hu-HU"/>
              </w:rPr>
              <w:t>Nyikita Sz. Hruscsov</w:t>
            </w:r>
            <w:r w:rsidRPr="002A39B9">
              <w:rPr>
                <w:rFonts w:eastAsia="Calibri" w:cs="Times New Roman"/>
                <w:szCs w:val="24"/>
                <w:lang w:eastAsia="hu-HU"/>
              </w:rPr>
              <w:t xml:space="preserve">, </w:t>
            </w:r>
            <w:r w:rsidRPr="002A39B9">
              <w:rPr>
                <w:rFonts w:eastAsia="Calibri" w:cs="Times New Roman"/>
                <w:szCs w:val="24"/>
                <w:u w:val="single"/>
                <w:lang w:eastAsia="hu-HU"/>
              </w:rPr>
              <w:t>John F.</w:t>
            </w:r>
            <w:r w:rsidRPr="002A39B9">
              <w:rPr>
                <w:rFonts w:eastAsia="Arial" w:cs="Times New Roman"/>
                <w:b/>
                <w:szCs w:val="24"/>
                <w:u w:val="single"/>
                <w:lang w:eastAsia="hu-HU"/>
              </w:rPr>
              <w:t xml:space="preserve"> </w:t>
            </w:r>
            <w:r w:rsidRPr="002A39B9">
              <w:rPr>
                <w:rFonts w:eastAsia="Calibri" w:cs="Times New Roman"/>
                <w:szCs w:val="24"/>
                <w:u w:val="single"/>
                <w:lang w:eastAsia="hu-HU"/>
              </w:rPr>
              <w:t>Kennedy,</w:t>
            </w:r>
            <w:r w:rsidRPr="002A39B9">
              <w:rPr>
                <w:rFonts w:eastAsia="Calibri" w:cs="Times New Roman"/>
                <w:szCs w:val="24"/>
                <w:lang w:eastAsia="hu-HU"/>
              </w:rPr>
              <w:t xml:space="preserve"> </w:t>
            </w:r>
            <w:proofErr w:type="spellStart"/>
            <w:r w:rsidRPr="002A39B9">
              <w:rPr>
                <w:rFonts w:eastAsia="Calibri" w:cs="Times New Roman"/>
                <w:szCs w:val="24"/>
                <w:u w:val="single"/>
                <w:lang w:eastAsia="hu-HU"/>
              </w:rPr>
              <w:t>Mahátma</w:t>
            </w:r>
            <w:proofErr w:type="spellEnd"/>
            <w:r w:rsidRPr="002A39B9">
              <w:rPr>
                <w:rFonts w:eastAsia="Calibri" w:cs="Times New Roman"/>
                <w:szCs w:val="24"/>
                <w:u w:val="single"/>
                <w:lang w:eastAsia="hu-HU"/>
              </w:rPr>
              <w:t xml:space="preserve"> Gandhi, Mao Ce-tung.</w:t>
            </w:r>
          </w:p>
          <w:p w:rsidR="006B5DE7" w:rsidRPr="002A39B9" w:rsidRDefault="006B5DE7" w:rsidP="0057418C">
            <w:pPr>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1945 az ENSZ létrejötte, </w:t>
            </w:r>
            <w:r w:rsidRPr="002A39B9">
              <w:rPr>
                <w:rFonts w:eastAsia="Calibri" w:cs="Times New Roman"/>
                <w:szCs w:val="24"/>
                <w:u w:val="single"/>
                <w:lang w:eastAsia="hu-HU"/>
              </w:rPr>
              <w:t>1947 a párizsi béke</w:t>
            </w:r>
            <w:r w:rsidRPr="002A39B9">
              <w:rPr>
                <w:rFonts w:eastAsia="Calibri" w:cs="Times New Roman"/>
                <w:szCs w:val="24"/>
                <w:lang w:eastAsia="hu-HU"/>
              </w:rPr>
              <w:t>,</w:t>
            </w:r>
            <w:r w:rsidRPr="002A39B9">
              <w:rPr>
                <w:rFonts w:eastAsia="Calibri" w:cs="Times New Roman"/>
                <w:szCs w:val="24"/>
                <w:u w:val="single"/>
                <w:lang w:eastAsia="hu-HU"/>
              </w:rPr>
              <w:t xml:space="preserve"> a hidegháború kezdete</w:t>
            </w:r>
            <w:r w:rsidRPr="002A39B9">
              <w:rPr>
                <w:rFonts w:eastAsia="Calibri" w:cs="Times New Roman"/>
                <w:szCs w:val="24"/>
                <w:lang w:eastAsia="hu-HU"/>
              </w:rPr>
              <w:t xml:space="preserve">, India függetlenné válása, </w:t>
            </w:r>
            <w:r w:rsidRPr="002A39B9">
              <w:rPr>
                <w:rFonts w:cs="Times New Roman"/>
                <w:szCs w:val="24"/>
              </w:rPr>
              <w:t>1948 Izrael Állam megalapítása</w:t>
            </w:r>
            <w:r w:rsidRPr="002A39B9">
              <w:rPr>
                <w:rFonts w:eastAsia="Calibri" w:cs="Times New Roman"/>
                <w:szCs w:val="24"/>
                <w:lang w:eastAsia="hu-HU"/>
              </w:rPr>
              <w:t>, 1949 az NSZK és az NDK megalakulása, kommunista fordulat Kínában, 1955 a Varsói Szerződés létrehozása.</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Times New Roman"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Berlin</w:t>
            </w:r>
            <w:r w:rsidRPr="002A39B9">
              <w:rPr>
                <w:rFonts w:eastAsia="Calibri" w:cs="Times New Roman"/>
                <w:szCs w:val="24"/>
                <w:lang w:eastAsia="hu-HU"/>
              </w:rPr>
              <w:t xml:space="preserve">, </w:t>
            </w:r>
            <w:r w:rsidRPr="002A39B9">
              <w:rPr>
                <w:rFonts w:eastAsia="Calibri" w:cs="Times New Roman"/>
                <w:szCs w:val="24"/>
                <w:u w:val="single"/>
                <w:lang w:eastAsia="hu-HU"/>
              </w:rPr>
              <w:t>Németországi Szövetségi Köztársaság (NSZK)</w:t>
            </w:r>
            <w:r w:rsidRPr="002A39B9">
              <w:rPr>
                <w:rFonts w:eastAsia="Calibri" w:cs="Times New Roman"/>
                <w:szCs w:val="24"/>
                <w:lang w:eastAsia="hu-HU"/>
              </w:rPr>
              <w:t xml:space="preserve">, </w:t>
            </w:r>
            <w:r w:rsidRPr="002A39B9">
              <w:rPr>
                <w:rFonts w:eastAsia="Calibri" w:cs="Times New Roman"/>
                <w:szCs w:val="24"/>
                <w:u w:val="single"/>
                <w:lang w:eastAsia="hu-HU"/>
              </w:rPr>
              <w:t>Német Demokratikus Köztársaság (NDK)</w:t>
            </w:r>
            <w:r w:rsidRPr="002A39B9">
              <w:rPr>
                <w:rFonts w:eastAsia="Calibri" w:cs="Times New Roman"/>
                <w:szCs w:val="24"/>
                <w:lang w:eastAsia="hu-HU"/>
              </w:rPr>
              <w:t xml:space="preserve">, Közel-Kelet, Izrael </w:t>
            </w:r>
            <w:r w:rsidRPr="002A39B9">
              <w:rPr>
                <w:rFonts w:eastAsia="Calibri" w:cs="Times New Roman"/>
                <w:szCs w:val="24"/>
                <w:u w:val="single"/>
                <w:lang w:eastAsia="hu-HU"/>
              </w:rPr>
              <w:t>Észak- és Dél-Korea</w:t>
            </w:r>
            <w:r w:rsidRPr="002A39B9">
              <w:rPr>
                <w:rFonts w:eastAsia="Calibri" w:cs="Times New Roman"/>
                <w:szCs w:val="24"/>
                <w:lang w:eastAsia="hu-HU"/>
              </w:rPr>
              <w:t xml:space="preserve">, Vietnam, </w:t>
            </w:r>
            <w:r w:rsidRPr="002A39B9">
              <w:rPr>
                <w:rFonts w:eastAsia="Calibri" w:cs="Times New Roman"/>
                <w:szCs w:val="24"/>
                <w:u w:val="single"/>
                <w:lang w:eastAsia="hu-HU"/>
              </w:rPr>
              <w:t>Kuba,</w:t>
            </w:r>
            <w:r w:rsidRPr="002A39B9">
              <w:rPr>
                <w:rFonts w:eastAsia="Calibri" w:cs="Times New Roman"/>
                <w:szCs w:val="24"/>
                <w:lang w:eastAsia="hu-HU"/>
              </w:rPr>
              <w:t xml:space="preserve"> Afganisztán. </w:t>
            </w:r>
          </w:p>
        </w:tc>
        <w:tc>
          <w:tcPr>
            <w:tcW w:w="2268" w:type="dxa"/>
            <w:gridSpan w:val="4"/>
            <w:vMerge w:val="restart"/>
          </w:tcPr>
          <w:p w:rsidR="006B5DE7" w:rsidRPr="002A39B9" w:rsidRDefault="006B5DE7" w:rsidP="002A39B9">
            <w:pPr>
              <w:numPr>
                <w:ilvl w:val="0"/>
                <w:numId w:val="31"/>
              </w:numPr>
              <w:pBdr>
                <w:top w:val="nil"/>
                <w:left w:val="nil"/>
                <w:bottom w:val="nil"/>
                <w:right w:val="nil"/>
                <w:between w:val="nil"/>
              </w:pBdr>
              <w:ind w:left="317" w:right="-108" w:hanging="357"/>
              <w:rPr>
                <w:rFonts w:eastAsia="Calibri" w:cs="Times New Roman"/>
                <w:szCs w:val="24"/>
                <w:lang w:eastAsia="hu-HU"/>
              </w:rPr>
            </w:pPr>
            <w:r w:rsidRPr="002A39B9">
              <w:rPr>
                <w:rFonts w:eastAsia="Calibri" w:cs="Times New Roman"/>
                <w:szCs w:val="24"/>
                <w:lang w:eastAsia="hu-HU"/>
              </w:rPr>
              <w:lastRenderedPageBreak/>
              <w:t>A második világháború után kialakult világrend áttekintése.</w:t>
            </w:r>
          </w:p>
          <w:p w:rsidR="006B5DE7" w:rsidRPr="002A39B9" w:rsidRDefault="006B5DE7" w:rsidP="002A39B9">
            <w:pPr>
              <w:numPr>
                <w:ilvl w:val="0"/>
                <w:numId w:val="31"/>
              </w:numPr>
              <w:pBdr>
                <w:top w:val="nil"/>
                <w:left w:val="nil"/>
                <w:bottom w:val="nil"/>
                <w:right w:val="nil"/>
                <w:between w:val="nil"/>
              </w:pBdr>
              <w:ind w:left="317" w:right="-108" w:hanging="357"/>
              <w:rPr>
                <w:rFonts w:eastAsia="Calibri" w:cs="Times New Roman"/>
                <w:szCs w:val="24"/>
                <w:lang w:eastAsia="hu-HU"/>
              </w:rPr>
            </w:pPr>
            <w:r w:rsidRPr="002A39B9">
              <w:rPr>
                <w:rFonts w:eastAsia="Calibri" w:cs="Times New Roman"/>
                <w:szCs w:val="24"/>
                <w:lang w:eastAsia="hu-HU"/>
              </w:rPr>
              <w:t xml:space="preserve">A gyarmati rendszer felbomlása főbb </w:t>
            </w:r>
            <w:r w:rsidRPr="002A39B9">
              <w:rPr>
                <w:rFonts w:eastAsia="Calibri" w:cs="Times New Roman"/>
                <w:szCs w:val="24"/>
                <w:lang w:eastAsia="hu-HU"/>
              </w:rPr>
              <w:lastRenderedPageBreak/>
              <w:t xml:space="preserve">állomásainak felidézése. </w:t>
            </w:r>
          </w:p>
          <w:p w:rsidR="006B5DE7" w:rsidRPr="002A39B9" w:rsidRDefault="006B5DE7" w:rsidP="002A39B9">
            <w:pPr>
              <w:numPr>
                <w:ilvl w:val="0"/>
                <w:numId w:val="31"/>
              </w:numPr>
              <w:pBdr>
                <w:top w:val="nil"/>
                <w:left w:val="nil"/>
                <w:bottom w:val="nil"/>
                <w:right w:val="nil"/>
                <w:between w:val="nil"/>
              </w:pBdr>
              <w:ind w:left="317" w:right="-108" w:hanging="357"/>
              <w:rPr>
                <w:rFonts w:eastAsia="Calibri" w:cs="Times New Roman"/>
                <w:szCs w:val="24"/>
                <w:lang w:eastAsia="hu-HU"/>
              </w:rPr>
            </w:pPr>
            <w:r w:rsidRPr="002A39B9">
              <w:rPr>
                <w:rFonts w:eastAsia="Calibri" w:cs="Times New Roman"/>
                <w:szCs w:val="24"/>
                <w:highlight w:val="white"/>
                <w:lang w:eastAsia="hu-HU"/>
              </w:rPr>
              <w:t xml:space="preserve">A két német állam létrejötte folyamatának és </w:t>
            </w:r>
            <w:r w:rsidRPr="002A39B9">
              <w:rPr>
                <w:rFonts w:eastAsia="Calibri" w:cs="Times New Roman"/>
                <w:szCs w:val="24"/>
                <w:lang w:eastAsia="hu-HU"/>
              </w:rPr>
              <w:t xml:space="preserve">következményeinek bemutatása. </w:t>
            </w:r>
          </w:p>
          <w:p w:rsidR="006B5DE7" w:rsidRPr="002A39B9" w:rsidRDefault="006B5DE7" w:rsidP="002A39B9">
            <w:pPr>
              <w:numPr>
                <w:ilvl w:val="0"/>
                <w:numId w:val="31"/>
              </w:numPr>
              <w:pBdr>
                <w:top w:val="nil"/>
                <w:left w:val="nil"/>
                <w:bottom w:val="nil"/>
                <w:right w:val="nil"/>
                <w:between w:val="nil"/>
              </w:pBdr>
              <w:ind w:left="317" w:right="-108" w:hanging="357"/>
              <w:rPr>
                <w:rFonts w:eastAsia="Calibri" w:cs="Times New Roman"/>
                <w:szCs w:val="24"/>
                <w:lang w:eastAsia="hu-HU"/>
              </w:rPr>
            </w:pPr>
            <w:r w:rsidRPr="002A39B9">
              <w:rPr>
                <w:rFonts w:eastAsia="Calibri" w:cs="Times New Roman"/>
                <w:szCs w:val="24"/>
                <w:lang w:eastAsia="hu-HU"/>
              </w:rPr>
              <w:t xml:space="preserve">Az arab-izraeli </w:t>
            </w:r>
            <w:proofErr w:type="gramStart"/>
            <w:r w:rsidRPr="002A39B9">
              <w:rPr>
                <w:rFonts w:eastAsia="Calibri" w:cs="Times New Roman"/>
                <w:szCs w:val="24"/>
                <w:lang w:eastAsia="hu-HU"/>
              </w:rPr>
              <w:t>konfliktus</w:t>
            </w:r>
            <w:proofErr w:type="gramEnd"/>
            <w:r w:rsidRPr="002A39B9">
              <w:rPr>
                <w:rFonts w:eastAsia="Calibri" w:cs="Times New Roman"/>
                <w:szCs w:val="24"/>
                <w:lang w:eastAsia="hu-HU"/>
              </w:rPr>
              <w:t xml:space="preserve"> főbb okainak és jellemzőinek feltárása.</w:t>
            </w:r>
          </w:p>
          <w:p w:rsidR="006B5DE7" w:rsidRPr="002A39B9" w:rsidRDefault="006B5DE7" w:rsidP="002A39B9">
            <w:pPr>
              <w:numPr>
                <w:ilvl w:val="0"/>
                <w:numId w:val="31"/>
              </w:numPr>
              <w:pBdr>
                <w:top w:val="nil"/>
                <w:left w:val="nil"/>
                <w:bottom w:val="nil"/>
                <w:right w:val="nil"/>
                <w:between w:val="nil"/>
              </w:pBdr>
              <w:ind w:left="317" w:right="-108" w:hanging="357"/>
              <w:rPr>
                <w:rFonts w:eastAsia="Calibri" w:cs="Times New Roman"/>
                <w:szCs w:val="24"/>
                <w:lang w:eastAsia="hu-HU"/>
              </w:rPr>
            </w:pPr>
            <w:r w:rsidRPr="002A39B9">
              <w:rPr>
                <w:rFonts w:eastAsia="Calibri" w:cs="Times New Roman"/>
                <w:szCs w:val="24"/>
                <w:lang w:eastAsia="hu-HU"/>
              </w:rPr>
              <w:t>A nyugati és a keleti blokk gazdasági, társadalmi és politikai rendszerének összehasonlítása.</w:t>
            </w:r>
          </w:p>
        </w:tc>
      </w:tr>
      <w:tr w:rsidR="002A39B9" w:rsidRPr="002A39B9" w:rsidTr="0057418C">
        <w:trPr>
          <w:gridAfter w:val="1"/>
          <w:wAfter w:w="142" w:type="dxa"/>
        </w:trPr>
        <w:tc>
          <w:tcPr>
            <w:tcW w:w="1668" w:type="dxa"/>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lastRenderedPageBreak/>
              <w:t>A hidegháború</w:t>
            </w:r>
          </w:p>
          <w:p w:rsidR="006B5DE7" w:rsidRPr="002A39B9" w:rsidRDefault="006B5DE7" w:rsidP="0057418C">
            <w:pPr>
              <w:rPr>
                <w:rFonts w:eastAsia="Times New Roman" w:cs="Times New Roman"/>
                <w:i/>
                <w:szCs w:val="24"/>
                <w:lang w:eastAsia="hu-HU"/>
              </w:rPr>
            </w:pPr>
          </w:p>
        </w:tc>
        <w:tc>
          <w:tcPr>
            <w:tcW w:w="2409" w:type="dxa"/>
            <w:gridSpan w:val="5"/>
          </w:tcPr>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 xml:space="preserve">A szuperhatalmak versengése: fegyverkezés, űrprogram, </w:t>
            </w:r>
            <w:proofErr w:type="gramStart"/>
            <w:r w:rsidRPr="002A39B9">
              <w:rPr>
                <w:rFonts w:eastAsia="Calibri" w:cs="Times New Roman"/>
                <w:szCs w:val="24"/>
                <w:lang w:eastAsia="hu-HU"/>
              </w:rPr>
              <w:t>propaganda</w:t>
            </w:r>
            <w:proofErr w:type="gramEnd"/>
            <w:r w:rsidRPr="002A39B9">
              <w:rPr>
                <w:rFonts w:eastAsia="Calibri" w:cs="Times New Roman"/>
                <w:szCs w:val="24"/>
                <w:lang w:eastAsia="hu-HU"/>
              </w:rPr>
              <w:t>.</w:t>
            </w:r>
          </w:p>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A szembenállás és enyhülés hullámai.</w:t>
            </w:r>
          </w:p>
          <w:p w:rsidR="006B5DE7" w:rsidRPr="002A39B9" w:rsidRDefault="006B5DE7" w:rsidP="002A39B9">
            <w:pPr>
              <w:numPr>
                <w:ilvl w:val="0"/>
                <w:numId w:val="46"/>
              </w:numPr>
              <w:spacing w:after="120"/>
              <w:ind w:left="318"/>
              <w:rPr>
                <w:rFonts w:eastAsia="Calibri" w:cs="Times New Roman"/>
                <w:szCs w:val="24"/>
                <w:lang w:eastAsia="hu-HU"/>
              </w:rPr>
            </w:pPr>
            <w:r w:rsidRPr="002A39B9">
              <w:rPr>
                <w:rFonts w:eastAsia="Calibri" w:cs="Times New Roman"/>
                <w:szCs w:val="24"/>
                <w:lang w:eastAsia="hu-HU"/>
              </w:rPr>
              <w:t xml:space="preserve">Hidegháborús </w:t>
            </w:r>
            <w:proofErr w:type="gramStart"/>
            <w:r w:rsidRPr="002A39B9">
              <w:rPr>
                <w:rFonts w:eastAsia="Calibri" w:cs="Times New Roman"/>
                <w:szCs w:val="24"/>
                <w:lang w:eastAsia="hu-HU"/>
              </w:rPr>
              <w:t>konfliktusok</w:t>
            </w:r>
            <w:proofErr w:type="gramEnd"/>
            <w:r w:rsidRPr="002A39B9">
              <w:rPr>
                <w:rFonts w:eastAsia="Calibri" w:cs="Times New Roman"/>
                <w:szCs w:val="24"/>
                <w:lang w:eastAsia="hu-HU"/>
              </w:rPr>
              <w:t xml:space="preserve"> (Korea, </w:t>
            </w:r>
            <w:proofErr w:type="spellStart"/>
            <w:r w:rsidRPr="002A39B9">
              <w:rPr>
                <w:rFonts w:eastAsia="Calibri" w:cs="Times New Roman"/>
                <w:szCs w:val="24"/>
                <w:lang w:eastAsia="hu-HU"/>
              </w:rPr>
              <w:t>Szuez</w:t>
            </w:r>
            <w:proofErr w:type="spellEnd"/>
            <w:r w:rsidRPr="002A39B9">
              <w:rPr>
                <w:rFonts w:eastAsia="Calibri" w:cs="Times New Roman"/>
                <w:szCs w:val="24"/>
                <w:lang w:eastAsia="hu-HU"/>
              </w:rPr>
              <w:t>, Kuba, Vietnam, Afganisztán).</w:t>
            </w:r>
          </w:p>
        </w:tc>
        <w:tc>
          <w:tcPr>
            <w:tcW w:w="2835" w:type="dxa"/>
            <w:gridSpan w:val="5"/>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268" w:type="dxa"/>
            <w:gridSpan w:val="4"/>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42" w:type="dxa"/>
        </w:trPr>
        <w:tc>
          <w:tcPr>
            <w:tcW w:w="1668" w:type="dxa"/>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A gyarmatok felszabadulása</w:t>
            </w:r>
          </w:p>
        </w:tc>
        <w:tc>
          <w:tcPr>
            <w:tcW w:w="2409" w:type="dxa"/>
            <w:gridSpan w:val="5"/>
          </w:tcPr>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India függetlenné válása.</w:t>
            </w:r>
          </w:p>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Kommunista fordulat Kínában.</w:t>
            </w:r>
          </w:p>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A gyarmatbirodalmak felbomlása.</w:t>
            </w:r>
          </w:p>
          <w:p w:rsidR="006B5DE7" w:rsidRPr="002A39B9" w:rsidRDefault="006B5DE7" w:rsidP="002A39B9">
            <w:pPr>
              <w:numPr>
                <w:ilvl w:val="0"/>
                <w:numId w:val="46"/>
              </w:numPr>
              <w:ind w:left="318"/>
              <w:rPr>
                <w:rFonts w:eastAsia="Calibri" w:cs="Times New Roman"/>
                <w:szCs w:val="24"/>
                <w:lang w:eastAsia="hu-HU"/>
              </w:rPr>
            </w:pPr>
            <w:r w:rsidRPr="002A39B9">
              <w:rPr>
                <w:rFonts w:eastAsia="Calibri" w:cs="Times New Roman"/>
                <w:szCs w:val="24"/>
                <w:lang w:eastAsia="hu-HU"/>
              </w:rPr>
              <w:t>Izrael megalapítása.</w:t>
            </w:r>
          </w:p>
        </w:tc>
        <w:tc>
          <w:tcPr>
            <w:tcW w:w="2835" w:type="dxa"/>
            <w:gridSpan w:val="5"/>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268" w:type="dxa"/>
            <w:gridSpan w:val="4"/>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42" w:type="dxa"/>
        </w:trPr>
        <w:tc>
          <w:tcPr>
            <w:tcW w:w="9180" w:type="dxa"/>
            <w:gridSpan w:val="15"/>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12. évfolyam</w:t>
            </w:r>
          </w:p>
        </w:tc>
      </w:tr>
      <w:tr w:rsidR="002A39B9" w:rsidRPr="002A39B9" w:rsidTr="0057418C">
        <w:trPr>
          <w:gridAfter w:val="1"/>
          <w:wAfter w:w="142" w:type="dxa"/>
        </w:trPr>
        <w:tc>
          <w:tcPr>
            <w:tcW w:w="6516" w:type="dxa"/>
            <w:gridSpan w:val="9"/>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t xml:space="preserve">Témakör: </w:t>
            </w:r>
            <w:r w:rsidRPr="002A39B9">
              <w:rPr>
                <w:rFonts w:eastAsia="Cambria" w:cs="Times New Roman"/>
                <w:b/>
                <w:szCs w:val="24"/>
                <w:lang w:eastAsia="hu-HU"/>
              </w:rPr>
              <w:t>Háborútól forradalomig</w:t>
            </w:r>
          </w:p>
        </w:tc>
        <w:tc>
          <w:tcPr>
            <w:tcW w:w="2664" w:type="dxa"/>
            <w:gridSpan w:val="6"/>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14 óra</w:t>
            </w:r>
          </w:p>
        </w:tc>
      </w:tr>
      <w:tr w:rsidR="002A39B9" w:rsidRPr="002A39B9" w:rsidTr="0057418C">
        <w:trPr>
          <w:gridAfter w:val="1"/>
          <w:wAfter w:w="142" w:type="dxa"/>
        </w:trPr>
        <w:tc>
          <w:tcPr>
            <w:tcW w:w="1809" w:type="dxa"/>
            <w:gridSpan w:val="3"/>
          </w:tcPr>
          <w:p w:rsidR="006B5DE7" w:rsidRPr="002A39B9" w:rsidRDefault="006B5DE7" w:rsidP="0057418C">
            <w:pPr>
              <w:rPr>
                <w:rFonts w:eastAsia="Cambria" w:cs="Times New Roman"/>
                <w:b/>
                <w:szCs w:val="24"/>
                <w:lang w:eastAsia="hu-HU"/>
              </w:rPr>
            </w:pPr>
            <w:r w:rsidRPr="002A39B9">
              <w:rPr>
                <w:rFonts w:eastAsia="Calibri" w:cs="Times New Roman"/>
                <w:szCs w:val="24"/>
                <w:lang w:eastAsia="hu-HU"/>
              </w:rPr>
              <w:t>  </w:t>
            </w:r>
            <w:r w:rsidRPr="002A39B9">
              <w:rPr>
                <w:rFonts w:eastAsia="Cambria" w:cs="Times New Roman"/>
                <w:b/>
                <w:szCs w:val="24"/>
                <w:lang w:eastAsia="hu-HU"/>
              </w:rPr>
              <w:t>Témák</w:t>
            </w:r>
          </w:p>
        </w:tc>
        <w:tc>
          <w:tcPr>
            <w:tcW w:w="2127" w:type="dxa"/>
            <w:gridSpan w:val="2"/>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693" w:type="dxa"/>
            <w:gridSpan w:val="5"/>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551" w:type="dxa"/>
            <w:gridSpan w:val="5"/>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42" w:type="dxa"/>
        </w:trPr>
        <w:tc>
          <w:tcPr>
            <w:tcW w:w="1809" w:type="dxa"/>
            <w:gridSpan w:val="3"/>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t>Az átmenet évei Magyarországon</w:t>
            </w:r>
          </w:p>
        </w:tc>
        <w:tc>
          <w:tcPr>
            <w:tcW w:w="2127" w:type="dxa"/>
            <w:gridSpan w:val="2"/>
          </w:tcPr>
          <w:p w:rsidR="006B5DE7" w:rsidRPr="002A39B9" w:rsidRDefault="006B5DE7" w:rsidP="002A39B9">
            <w:pPr>
              <w:numPr>
                <w:ilvl w:val="0"/>
                <w:numId w:val="9"/>
              </w:numPr>
              <w:ind w:left="319"/>
              <w:rPr>
                <w:rFonts w:eastAsia="Calibri" w:cs="Times New Roman"/>
                <w:szCs w:val="24"/>
                <w:lang w:eastAsia="hu-HU"/>
              </w:rPr>
            </w:pPr>
            <w:r w:rsidRPr="002A39B9">
              <w:rPr>
                <w:rFonts w:eastAsia="Calibri" w:cs="Times New Roman"/>
                <w:szCs w:val="24"/>
                <w:lang w:eastAsia="hu-HU"/>
              </w:rPr>
              <w:t>A háború utáni újrakezdés: a kommunisták térnyerése és az újjáépítés.</w:t>
            </w:r>
          </w:p>
          <w:p w:rsidR="006B5DE7" w:rsidRPr="002A39B9" w:rsidRDefault="006B5DE7" w:rsidP="002A39B9">
            <w:pPr>
              <w:numPr>
                <w:ilvl w:val="0"/>
                <w:numId w:val="9"/>
              </w:numPr>
              <w:ind w:left="319"/>
              <w:rPr>
                <w:rFonts w:eastAsia="Calibri" w:cs="Times New Roman"/>
                <w:szCs w:val="24"/>
                <w:lang w:eastAsia="hu-HU"/>
              </w:rPr>
            </w:pPr>
            <w:r w:rsidRPr="002A39B9">
              <w:rPr>
                <w:rFonts w:eastAsia="Calibri" w:cs="Times New Roman"/>
                <w:szCs w:val="24"/>
                <w:lang w:eastAsia="hu-HU"/>
              </w:rPr>
              <w:t>A történelmi berendezkedés felszámolása: földosztás, népbíróságok, köztársaság.</w:t>
            </w:r>
          </w:p>
          <w:p w:rsidR="006B5DE7" w:rsidRPr="002A39B9" w:rsidRDefault="006B5DE7" w:rsidP="002A39B9">
            <w:pPr>
              <w:numPr>
                <w:ilvl w:val="0"/>
                <w:numId w:val="9"/>
              </w:numPr>
              <w:ind w:left="319" w:right="-108"/>
              <w:rPr>
                <w:rFonts w:eastAsia="Calibri" w:cs="Times New Roman"/>
                <w:szCs w:val="24"/>
                <w:lang w:eastAsia="hu-HU"/>
              </w:rPr>
            </w:pPr>
            <w:r w:rsidRPr="002A39B9">
              <w:rPr>
                <w:rFonts w:eastAsia="Calibri" w:cs="Times New Roman"/>
                <w:szCs w:val="24"/>
                <w:lang w:eastAsia="hu-HU"/>
              </w:rPr>
              <w:t xml:space="preserve">A korlátozott többpártrendszer: </w:t>
            </w:r>
            <w:r w:rsidRPr="002A39B9">
              <w:rPr>
                <w:rFonts w:eastAsia="Calibri" w:cs="Times New Roman"/>
                <w:szCs w:val="24"/>
                <w:lang w:eastAsia="hu-HU"/>
              </w:rPr>
              <w:lastRenderedPageBreak/>
              <w:t>választások 1945, 1947.</w:t>
            </w:r>
          </w:p>
        </w:tc>
        <w:tc>
          <w:tcPr>
            <w:tcW w:w="2693" w:type="dxa"/>
            <w:gridSpan w:val="5"/>
            <w:vMerge w:val="restart"/>
          </w:tcPr>
          <w:p w:rsidR="006B5DE7" w:rsidRPr="002A39B9" w:rsidRDefault="006B5DE7" w:rsidP="0057418C">
            <w:pPr>
              <w:rPr>
                <w:rFonts w:eastAsia="Times New Roman" w:cs="Times New Roman"/>
                <w:szCs w:val="24"/>
                <w:lang w:eastAsia="hu-HU"/>
              </w:rPr>
            </w:pPr>
            <w:r w:rsidRPr="002A39B9">
              <w:rPr>
                <w:rFonts w:eastAsia="Calibri" w:cs="Times New Roman"/>
                <w:i/>
                <w:szCs w:val="24"/>
                <w:lang w:eastAsia="hu-HU"/>
              </w:rPr>
              <w:lastRenderedPageBreak/>
              <w:t>Fogalmak:</w:t>
            </w:r>
            <w:r w:rsidRPr="002A39B9">
              <w:rPr>
                <w:rFonts w:eastAsia="Calibri" w:cs="Times New Roman"/>
                <w:szCs w:val="24"/>
                <w:lang w:eastAsia="hu-HU"/>
              </w:rPr>
              <w:t xml:space="preserve"> népbíróság, háborús bűnös, földosztás, </w:t>
            </w:r>
            <w:r w:rsidRPr="002A39B9">
              <w:rPr>
                <w:rFonts w:eastAsia="Calibri" w:cs="Times New Roman"/>
                <w:szCs w:val="24"/>
                <w:u w:val="single"/>
                <w:lang w:eastAsia="hu-HU"/>
              </w:rPr>
              <w:t>államosítás,</w:t>
            </w:r>
            <w:r w:rsidRPr="002A39B9">
              <w:rPr>
                <w:rFonts w:eastAsia="Calibri" w:cs="Times New Roman"/>
                <w:szCs w:val="24"/>
                <w:lang w:eastAsia="hu-HU"/>
              </w:rPr>
              <w:t xml:space="preserve"> forint, Magyar Kommunista Párt, Független Kisgazdapárt, szalámitaktika, Magyar Dolgozók Pártja,  népköztársaság, pártállam, internálás, </w:t>
            </w:r>
            <w:r w:rsidRPr="002A39B9">
              <w:rPr>
                <w:rFonts w:eastAsia="Calibri" w:cs="Times New Roman"/>
                <w:szCs w:val="24"/>
                <w:u w:val="single"/>
                <w:lang w:eastAsia="hu-HU"/>
              </w:rPr>
              <w:t>Államvédelmi Hatóság (ÁVH)</w:t>
            </w:r>
            <w:r w:rsidRPr="002A39B9">
              <w:rPr>
                <w:rFonts w:eastAsia="Calibri" w:cs="Times New Roman"/>
                <w:szCs w:val="24"/>
                <w:lang w:eastAsia="hu-HU"/>
              </w:rPr>
              <w:t xml:space="preserve">, tanácsrendszer, </w:t>
            </w:r>
            <w:r w:rsidRPr="002A39B9">
              <w:rPr>
                <w:rFonts w:eastAsia="Calibri" w:cs="Times New Roman"/>
                <w:szCs w:val="24"/>
                <w:lang w:eastAsia="hu-HU"/>
              </w:rPr>
              <w:lastRenderedPageBreak/>
              <w:t>beszolgáltatás, aranycsapat.</w:t>
            </w:r>
          </w:p>
          <w:p w:rsidR="006B5DE7" w:rsidRPr="002A39B9" w:rsidRDefault="006B5DE7" w:rsidP="0057418C">
            <w:pPr>
              <w:rPr>
                <w:rFonts w:eastAsia="Calibri" w:cs="Times New Roman"/>
                <w:i/>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Tildy Zoltán, </w:t>
            </w:r>
            <w:r w:rsidRPr="002A39B9">
              <w:rPr>
                <w:rFonts w:eastAsia="Calibri" w:cs="Times New Roman"/>
                <w:szCs w:val="24"/>
                <w:u w:val="single"/>
                <w:lang w:eastAsia="hu-HU"/>
              </w:rPr>
              <w:t>Kovács Béla</w:t>
            </w:r>
            <w:r w:rsidRPr="002A39B9">
              <w:rPr>
                <w:rFonts w:eastAsia="Calibri" w:cs="Times New Roman"/>
                <w:szCs w:val="24"/>
                <w:lang w:eastAsia="hu-HU"/>
              </w:rPr>
              <w:t xml:space="preserve">, </w:t>
            </w:r>
            <w:r w:rsidRPr="002A39B9">
              <w:rPr>
                <w:rFonts w:eastAsia="Calibri" w:cs="Times New Roman"/>
                <w:szCs w:val="24"/>
                <w:u w:val="single"/>
                <w:lang w:eastAsia="hu-HU"/>
              </w:rPr>
              <w:t>Mindszenty József</w:t>
            </w:r>
            <w:r w:rsidRPr="002A39B9">
              <w:rPr>
                <w:rFonts w:eastAsia="Calibri" w:cs="Times New Roman"/>
                <w:szCs w:val="24"/>
                <w:lang w:eastAsia="hu-HU"/>
              </w:rPr>
              <w:t xml:space="preserve">, </w:t>
            </w:r>
            <w:r w:rsidRPr="002A39B9">
              <w:rPr>
                <w:rFonts w:eastAsia="Calibri" w:cs="Times New Roman"/>
                <w:szCs w:val="24"/>
                <w:u w:val="single"/>
                <w:lang w:eastAsia="hu-HU"/>
              </w:rPr>
              <w:t>Rákosi Mátyás</w:t>
            </w:r>
            <w:r w:rsidRPr="002A39B9">
              <w:rPr>
                <w:rFonts w:eastAsia="Calibri" w:cs="Times New Roman"/>
                <w:szCs w:val="24"/>
                <w:lang w:eastAsia="hu-HU"/>
              </w:rPr>
              <w:t xml:space="preserve">, Rajk László, Sulyok Dezső, </w:t>
            </w:r>
            <w:proofErr w:type="spellStart"/>
            <w:r w:rsidRPr="002A39B9">
              <w:rPr>
                <w:rFonts w:eastAsia="Calibri" w:cs="Times New Roman"/>
                <w:szCs w:val="24"/>
                <w:lang w:eastAsia="hu-HU"/>
              </w:rPr>
              <w:t>Slachta</w:t>
            </w:r>
            <w:proofErr w:type="spellEnd"/>
            <w:r w:rsidRPr="002A39B9">
              <w:rPr>
                <w:rFonts w:eastAsia="Calibri" w:cs="Times New Roman"/>
                <w:szCs w:val="24"/>
                <w:lang w:eastAsia="hu-HU"/>
              </w:rPr>
              <w:t xml:space="preserve"> Margit.</w:t>
            </w:r>
          </w:p>
          <w:p w:rsidR="006B5DE7" w:rsidRPr="002A39B9" w:rsidRDefault="006B5DE7" w:rsidP="0057418C">
            <w:pPr>
              <w:rPr>
                <w:rFonts w:eastAsia="Times New Roman" w:cs="Times New Roman"/>
                <w:szCs w:val="24"/>
                <w:lang w:eastAsia="hu-HU"/>
              </w:rPr>
            </w:pPr>
          </w:p>
          <w:p w:rsidR="006B5DE7" w:rsidRPr="002A39B9" w:rsidRDefault="006B5DE7" w:rsidP="0057418C">
            <w:pPr>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1945 szovjet megszállás, választás Magyarországon</w:t>
            </w:r>
            <w:r w:rsidRPr="002A39B9">
              <w:rPr>
                <w:rFonts w:eastAsia="Calibri" w:cs="Times New Roman"/>
                <w:szCs w:val="24"/>
                <w:lang w:eastAsia="hu-HU"/>
              </w:rPr>
              <w:t xml:space="preserve">, földosztás, 1947 kékcédulás választások, 1948 MDP megalakulása, </w:t>
            </w:r>
            <w:r w:rsidRPr="002A39B9">
              <w:rPr>
                <w:rFonts w:eastAsia="Calibri" w:cs="Times New Roman"/>
                <w:szCs w:val="24"/>
                <w:u w:val="single"/>
                <w:lang w:eastAsia="hu-HU"/>
              </w:rPr>
              <w:t>1948–1956 a Rákosi-diktatúra</w:t>
            </w:r>
            <w:r w:rsidRPr="002A39B9">
              <w:rPr>
                <w:rFonts w:eastAsia="Calibri" w:cs="Times New Roman"/>
                <w:szCs w:val="24"/>
                <w:lang w:eastAsia="hu-HU"/>
              </w:rPr>
              <w:t>, 1949 kommunista alkotmány.</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Times New Roman"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Sztálinváros (Dunaújváros), Recsk Hortobágy.</w:t>
            </w:r>
          </w:p>
        </w:tc>
        <w:tc>
          <w:tcPr>
            <w:tcW w:w="2551" w:type="dxa"/>
            <w:gridSpan w:val="5"/>
            <w:vMerge w:val="restart"/>
          </w:tcPr>
          <w:p w:rsidR="006B5DE7" w:rsidRPr="002A39B9" w:rsidRDefault="006B5DE7" w:rsidP="002A39B9">
            <w:pPr>
              <w:numPr>
                <w:ilvl w:val="0"/>
                <w:numId w:val="50"/>
              </w:numPr>
              <w:pBdr>
                <w:top w:val="nil"/>
                <w:left w:val="nil"/>
                <w:bottom w:val="nil"/>
                <w:right w:val="nil"/>
                <w:between w:val="nil"/>
              </w:pBdr>
              <w:ind w:left="350"/>
              <w:rPr>
                <w:rFonts w:eastAsia="Calibri" w:cs="Times New Roman"/>
                <w:szCs w:val="24"/>
                <w:lang w:eastAsia="hu-HU"/>
              </w:rPr>
            </w:pPr>
            <w:r w:rsidRPr="002A39B9">
              <w:rPr>
                <w:rFonts w:eastAsia="Calibri" w:cs="Times New Roman"/>
                <w:szCs w:val="24"/>
                <w:lang w:eastAsia="hu-HU"/>
              </w:rPr>
              <w:lastRenderedPageBreak/>
              <w:t xml:space="preserve">Magyarország </w:t>
            </w:r>
            <w:proofErr w:type="spellStart"/>
            <w:r w:rsidRPr="002A39B9">
              <w:rPr>
                <w:rFonts w:eastAsia="Calibri" w:cs="Times New Roman"/>
                <w:szCs w:val="24"/>
                <w:lang w:eastAsia="hu-HU"/>
              </w:rPr>
              <w:t>szovjetizálása</w:t>
            </w:r>
            <w:proofErr w:type="spellEnd"/>
            <w:r w:rsidRPr="002A39B9">
              <w:rPr>
                <w:rFonts w:eastAsia="Calibri" w:cs="Times New Roman"/>
                <w:szCs w:val="24"/>
                <w:lang w:eastAsia="hu-HU"/>
              </w:rPr>
              <w:t xml:space="preserve"> főbb jellemzőinek bemutatása.</w:t>
            </w:r>
          </w:p>
          <w:p w:rsidR="006B5DE7" w:rsidRPr="002A39B9" w:rsidRDefault="006B5DE7" w:rsidP="002A39B9">
            <w:pPr>
              <w:numPr>
                <w:ilvl w:val="0"/>
                <w:numId w:val="50"/>
              </w:numPr>
              <w:pBdr>
                <w:top w:val="nil"/>
                <w:left w:val="nil"/>
                <w:bottom w:val="nil"/>
                <w:right w:val="nil"/>
                <w:between w:val="nil"/>
              </w:pBdr>
              <w:ind w:left="350"/>
              <w:rPr>
                <w:rFonts w:eastAsia="Calibri" w:cs="Times New Roman"/>
                <w:szCs w:val="24"/>
                <w:lang w:eastAsia="hu-HU"/>
              </w:rPr>
            </w:pPr>
            <w:r w:rsidRPr="002A39B9">
              <w:rPr>
                <w:rFonts w:eastAsia="Calibri" w:cs="Times New Roman"/>
                <w:szCs w:val="24"/>
                <w:lang w:eastAsia="hu-HU"/>
              </w:rPr>
              <w:t>A korlátozott magyar parlamentarizmus és az egypárti diktatúra összehasonlítása.</w:t>
            </w:r>
          </w:p>
          <w:p w:rsidR="006B5DE7" w:rsidRPr="002A39B9" w:rsidRDefault="006B5DE7" w:rsidP="002A39B9">
            <w:pPr>
              <w:numPr>
                <w:ilvl w:val="0"/>
                <w:numId w:val="50"/>
              </w:numPr>
              <w:pBdr>
                <w:top w:val="nil"/>
                <w:left w:val="nil"/>
                <w:bottom w:val="nil"/>
                <w:right w:val="nil"/>
                <w:between w:val="nil"/>
              </w:pBdr>
              <w:ind w:left="350"/>
              <w:rPr>
                <w:rFonts w:eastAsia="Calibri" w:cs="Times New Roman"/>
                <w:szCs w:val="24"/>
                <w:lang w:eastAsia="hu-HU"/>
              </w:rPr>
            </w:pPr>
            <w:r w:rsidRPr="002A39B9">
              <w:rPr>
                <w:rFonts w:eastAsia="Calibri" w:cs="Times New Roman"/>
                <w:szCs w:val="24"/>
                <w:lang w:eastAsia="hu-HU"/>
              </w:rPr>
              <w:t xml:space="preserve">A demokrácia felszámolása során alkalmazott eszközök </w:t>
            </w:r>
            <w:r w:rsidRPr="002A39B9">
              <w:rPr>
                <w:rFonts w:eastAsia="Calibri" w:cs="Times New Roman"/>
                <w:szCs w:val="24"/>
                <w:lang w:eastAsia="hu-HU"/>
              </w:rPr>
              <w:lastRenderedPageBreak/>
              <w:t xml:space="preserve">azonosítása </w:t>
            </w:r>
            <w:proofErr w:type="gramStart"/>
            <w:r w:rsidRPr="002A39B9">
              <w:rPr>
                <w:rFonts w:eastAsia="Calibri" w:cs="Times New Roman"/>
                <w:szCs w:val="24"/>
                <w:lang w:eastAsia="hu-HU"/>
              </w:rPr>
              <w:t>konkrét</w:t>
            </w:r>
            <w:proofErr w:type="gramEnd"/>
            <w:r w:rsidRPr="002A39B9">
              <w:rPr>
                <w:rFonts w:eastAsia="Calibri" w:cs="Times New Roman"/>
                <w:szCs w:val="24"/>
                <w:lang w:eastAsia="hu-HU"/>
              </w:rPr>
              <w:t xml:space="preserve"> példákkal alátámasztva.</w:t>
            </w:r>
          </w:p>
          <w:p w:rsidR="006B5DE7" w:rsidRPr="002A39B9" w:rsidRDefault="006B5DE7" w:rsidP="002A39B9">
            <w:pPr>
              <w:numPr>
                <w:ilvl w:val="0"/>
                <w:numId w:val="50"/>
              </w:numPr>
              <w:pBdr>
                <w:top w:val="nil"/>
                <w:left w:val="nil"/>
                <w:bottom w:val="nil"/>
                <w:right w:val="nil"/>
                <w:between w:val="nil"/>
              </w:pBdr>
              <w:ind w:left="350"/>
              <w:rPr>
                <w:rFonts w:eastAsia="Calibri" w:cs="Times New Roman"/>
                <w:szCs w:val="24"/>
                <w:lang w:eastAsia="hu-HU"/>
              </w:rPr>
            </w:pPr>
            <w:r w:rsidRPr="002A39B9">
              <w:rPr>
                <w:rFonts w:eastAsia="Calibri" w:cs="Times New Roman"/>
                <w:szCs w:val="24"/>
                <w:lang w:eastAsia="hu-HU"/>
              </w:rPr>
              <w:t>Annak felismerése, hogy Magyarország szovjet megszállása miként határozta meg az ország sorsát.</w:t>
            </w:r>
          </w:p>
          <w:p w:rsidR="006B5DE7" w:rsidRPr="002A39B9" w:rsidRDefault="006B5DE7" w:rsidP="002A39B9">
            <w:pPr>
              <w:numPr>
                <w:ilvl w:val="0"/>
                <w:numId w:val="50"/>
              </w:numPr>
              <w:pBdr>
                <w:top w:val="nil"/>
                <w:left w:val="nil"/>
                <w:bottom w:val="nil"/>
                <w:right w:val="nil"/>
                <w:between w:val="nil"/>
              </w:pBdr>
              <w:ind w:left="350"/>
              <w:rPr>
                <w:rFonts w:eastAsia="Calibri" w:cs="Times New Roman"/>
                <w:szCs w:val="24"/>
                <w:lang w:eastAsia="hu-HU"/>
              </w:rPr>
            </w:pPr>
            <w:r w:rsidRPr="002A39B9">
              <w:rPr>
                <w:rFonts w:eastAsia="Calibri" w:cs="Times New Roman"/>
                <w:szCs w:val="24"/>
                <w:lang w:eastAsia="hu-HU"/>
              </w:rPr>
              <w:t>A kommunista diktatúra sajátosságainak bemutatása a Rákosi-rendszer példáján.</w:t>
            </w:r>
          </w:p>
          <w:p w:rsidR="006B5DE7" w:rsidRPr="002A39B9" w:rsidRDefault="006B5DE7" w:rsidP="002A39B9">
            <w:pPr>
              <w:numPr>
                <w:ilvl w:val="0"/>
                <w:numId w:val="50"/>
              </w:numPr>
              <w:pBdr>
                <w:top w:val="nil"/>
                <w:left w:val="nil"/>
                <w:bottom w:val="nil"/>
                <w:right w:val="nil"/>
                <w:between w:val="nil"/>
              </w:pBdr>
              <w:ind w:left="350"/>
              <w:rPr>
                <w:rFonts w:eastAsia="Calibri" w:cs="Times New Roman"/>
                <w:szCs w:val="24"/>
                <w:lang w:eastAsia="hu-HU"/>
              </w:rPr>
            </w:pPr>
            <w:r w:rsidRPr="002A39B9">
              <w:rPr>
                <w:rFonts w:eastAsia="Calibri" w:cs="Times New Roman"/>
                <w:szCs w:val="24"/>
                <w:lang w:eastAsia="hu-HU"/>
              </w:rPr>
              <w:t>A diktatúra kulturális jellemzőinek felismerése képeken, művészeti alkotásokon.</w:t>
            </w:r>
          </w:p>
          <w:p w:rsidR="006B5DE7" w:rsidRPr="002A39B9" w:rsidRDefault="006B5DE7" w:rsidP="002A39B9">
            <w:pPr>
              <w:numPr>
                <w:ilvl w:val="0"/>
                <w:numId w:val="50"/>
              </w:numPr>
              <w:pBdr>
                <w:top w:val="nil"/>
                <w:left w:val="nil"/>
                <w:bottom w:val="nil"/>
                <w:right w:val="nil"/>
                <w:between w:val="nil"/>
              </w:pBdr>
              <w:ind w:left="350"/>
              <w:rPr>
                <w:rFonts w:eastAsia="Calibri" w:cs="Times New Roman"/>
                <w:szCs w:val="24"/>
                <w:lang w:eastAsia="hu-HU"/>
              </w:rPr>
            </w:pPr>
            <w:r w:rsidRPr="002A39B9">
              <w:rPr>
                <w:rFonts w:eastAsia="Calibri" w:cs="Times New Roman"/>
                <w:szCs w:val="24"/>
                <w:lang w:eastAsia="hu-HU"/>
              </w:rPr>
              <w:t xml:space="preserve">A társadalom fölött gyakorolt totális </w:t>
            </w:r>
            <w:proofErr w:type="gramStart"/>
            <w:r w:rsidRPr="002A39B9">
              <w:rPr>
                <w:rFonts w:eastAsia="Calibri" w:cs="Times New Roman"/>
                <w:szCs w:val="24"/>
                <w:lang w:eastAsia="hu-HU"/>
              </w:rPr>
              <w:t>kontroll</w:t>
            </w:r>
            <w:proofErr w:type="gramEnd"/>
            <w:r w:rsidRPr="002A39B9">
              <w:rPr>
                <w:rFonts w:eastAsia="Calibri" w:cs="Times New Roman"/>
                <w:szCs w:val="24"/>
                <w:lang w:eastAsia="hu-HU"/>
              </w:rPr>
              <w:t xml:space="preserve"> eszközeinek azonosítása különböző források segítségével.</w:t>
            </w:r>
          </w:p>
        </w:tc>
      </w:tr>
      <w:tr w:rsidR="002A39B9" w:rsidRPr="002A39B9" w:rsidTr="0057418C">
        <w:trPr>
          <w:gridAfter w:val="1"/>
          <w:wAfter w:w="142" w:type="dxa"/>
        </w:trPr>
        <w:tc>
          <w:tcPr>
            <w:tcW w:w="1809" w:type="dxa"/>
            <w:gridSpan w:val="3"/>
          </w:tcPr>
          <w:p w:rsidR="006B5DE7" w:rsidRPr="002A39B9" w:rsidRDefault="006B5DE7" w:rsidP="0057418C">
            <w:pPr>
              <w:rPr>
                <w:rFonts w:eastAsia="Times New Roman" w:cs="Times New Roman"/>
                <w:i/>
                <w:szCs w:val="24"/>
                <w:lang w:eastAsia="hu-HU"/>
              </w:rPr>
            </w:pPr>
            <w:r w:rsidRPr="002A39B9">
              <w:rPr>
                <w:rFonts w:eastAsia="Calibri" w:cs="Times New Roman"/>
                <w:i/>
                <w:szCs w:val="24"/>
                <w:lang w:eastAsia="hu-HU"/>
              </w:rPr>
              <w:lastRenderedPageBreak/>
              <w:t xml:space="preserve">A </w:t>
            </w:r>
            <w:proofErr w:type="spellStart"/>
            <w:r w:rsidRPr="002A39B9">
              <w:rPr>
                <w:rFonts w:eastAsia="Calibri" w:cs="Times New Roman"/>
                <w:i/>
                <w:szCs w:val="24"/>
                <w:lang w:eastAsia="hu-HU"/>
              </w:rPr>
              <w:t>szovjetizálás</w:t>
            </w:r>
            <w:proofErr w:type="spellEnd"/>
            <w:r w:rsidRPr="002A39B9">
              <w:rPr>
                <w:rFonts w:eastAsia="Calibri" w:cs="Times New Roman"/>
                <w:i/>
                <w:szCs w:val="24"/>
                <w:lang w:eastAsia="hu-HU"/>
              </w:rPr>
              <w:t xml:space="preserve"> Magyarországon</w:t>
            </w:r>
          </w:p>
        </w:tc>
        <w:tc>
          <w:tcPr>
            <w:tcW w:w="2127" w:type="dxa"/>
            <w:gridSpan w:val="2"/>
          </w:tcPr>
          <w:p w:rsidR="006B5DE7" w:rsidRPr="002A39B9" w:rsidRDefault="006B5DE7" w:rsidP="002A39B9">
            <w:pPr>
              <w:numPr>
                <w:ilvl w:val="0"/>
                <w:numId w:val="9"/>
              </w:numPr>
              <w:ind w:left="319"/>
              <w:rPr>
                <w:rFonts w:eastAsia="Calibri" w:cs="Times New Roman"/>
                <w:szCs w:val="24"/>
                <w:lang w:eastAsia="hu-HU"/>
              </w:rPr>
            </w:pPr>
            <w:r w:rsidRPr="002A39B9">
              <w:rPr>
                <w:rFonts w:eastAsia="Calibri" w:cs="Times New Roman"/>
                <w:szCs w:val="24"/>
                <w:lang w:eastAsia="hu-HU"/>
              </w:rPr>
              <w:t>Az egypárti diktatúra kiépítése.</w:t>
            </w:r>
          </w:p>
          <w:p w:rsidR="006B5DE7" w:rsidRPr="002A39B9" w:rsidRDefault="006B5DE7" w:rsidP="002A39B9">
            <w:pPr>
              <w:numPr>
                <w:ilvl w:val="0"/>
                <w:numId w:val="9"/>
              </w:numPr>
              <w:ind w:left="319"/>
              <w:rPr>
                <w:rFonts w:eastAsia="Calibri" w:cs="Times New Roman"/>
                <w:szCs w:val="24"/>
                <w:lang w:eastAsia="hu-HU"/>
              </w:rPr>
            </w:pPr>
            <w:r w:rsidRPr="002A39B9">
              <w:rPr>
                <w:rFonts w:eastAsia="Calibri" w:cs="Times New Roman"/>
                <w:szCs w:val="24"/>
                <w:lang w:eastAsia="hu-HU"/>
              </w:rPr>
              <w:t>Államosítás és kollektivizálás.</w:t>
            </w:r>
          </w:p>
          <w:p w:rsidR="006B5DE7" w:rsidRPr="002A39B9" w:rsidRDefault="006B5DE7" w:rsidP="002A39B9">
            <w:pPr>
              <w:numPr>
                <w:ilvl w:val="0"/>
                <w:numId w:val="9"/>
              </w:numPr>
              <w:ind w:left="319"/>
              <w:rPr>
                <w:rFonts w:eastAsia="Calibri" w:cs="Times New Roman"/>
                <w:szCs w:val="24"/>
                <w:lang w:eastAsia="hu-HU"/>
              </w:rPr>
            </w:pPr>
            <w:proofErr w:type="gramStart"/>
            <w:r w:rsidRPr="002A39B9">
              <w:rPr>
                <w:rFonts w:eastAsia="Calibri" w:cs="Times New Roman"/>
                <w:szCs w:val="24"/>
                <w:lang w:eastAsia="hu-HU"/>
              </w:rPr>
              <w:t>Koncepciós</w:t>
            </w:r>
            <w:proofErr w:type="gramEnd"/>
            <w:r w:rsidRPr="002A39B9">
              <w:rPr>
                <w:rFonts w:eastAsia="Calibri" w:cs="Times New Roman"/>
                <w:szCs w:val="24"/>
                <w:lang w:eastAsia="hu-HU"/>
              </w:rPr>
              <w:t xml:space="preserve"> perek, egyházüldözés.</w:t>
            </w:r>
          </w:p>
          <w:p w:rsidR="006B5DE7" w:rsidRPr="002A39B9" w:rsidRDefault="006B5DE7" w:rsidP="002A39B9">
            <w:pPr>
              <w:numPr>
                <w:ilvl w:val="0"/>
                <w:numId w:val="9"/>
              </w:numPr>
              <w:ind w:left="319"/>
              <w:rPr>
                <w:rFonts w:eastAsia="Calibri" w:cs="Times New Roman"/>
                <w:szCs w:val="24"/>
                <w:lang w:eastAsia="hu-HU"/>
              </w:rPr>
            </w:pPr>
            <w:r w:rsidRPr="002A39B9">
              <w:rPr>
                <w:rFonts w:eastAsia="Calibri" w:cs="Times New Roman"/>
                <w:szCs w:val="24"/>
                <w:lang w:eastAsia="hu-HU"/>
              </w:rPr>
              <w:t>A keleti blokk.</w:t>
            </w:r>
          </w:p>
        </w:tc>
        <w:tc>
          <w:tcPr>
            <w:tcW w:w="2693" w:type="dxa"/>
            <w:gridSpan w:val="5"/>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c>
          <w:tcPr>
            <w:tcW w:w="2551" w:type="dxa"/>
            <w:gridSpan w:val="5"/>
            <w:vMerge/>
          </w:tcPr>
          <w:p w:rsidR="006B5DE7" w:rsidRPr="002A39B9" w:rsidRDefault="006B5DE7" w:rsidP="0057418C">
            <w:pPr>
              <w:widowControl w:val="0"/>
              <w:pBdr>
                <w:top w:val="nil"/>
                <w:left w:val="nil"/>
                <w:bottom w:val="nil"/>
                <w:right w:val="nil"/>
                <w:between w:val="nil"/>
              </w:pBdr>
              <w:rPr>
                <w:rFonts w:eastAsia="Noto Sans Symbols" w:cs="Times New Roman"/>
                <w:szCs w:val="24"/>
                <w:lang w:eastAsia="hu-HU"/>
              </w:rPr>
            </w:pPr>
          </w:p>
        </w:tc>
      </w:tr>
      <w:tr w:rsidR="002A39B9" w:rsidRPr="002A39B9" w:rsidTr="0057418C">
        <w:trPr>
          <w:gridAfter w:val="1"/>
          <w:wAfter w:w="142" w:type="dxa"/>
        </w:trPr>
        <w:tc>
          <w:tcPr>
            <w:tcW w:w="1809" w:type="dxa"/>
            <w:gridSpan w:val="3"/>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Rákosi-diktatúra</w:t>
            </w:r>
          </w:p>
        </w:tc>
        <w:tc>
          <w:tcPr>
            <w:tcW w:w="2127" w:type="dxa"/>
            <w:gridSpan w:val="2"/>
          </w:tcPr>
          <w:p w:rsidR="006B5DE7" w:rsidRPr="002A39B9" w:rsidRDefault="006B5DE7" w:rsidP="002A39B9">
            <w:pPr>
              <w:numPr>
                <w:ilvl w:val="0"/>
                <w:numId w:val="9"/>
              </w:numPr>
              <w:ind w:left="319"/>
              <w:rPr>
                <w:rFonts w:eastAsia="Calibri" w:cs="Times New Roman"/>
                <w:szCs w:val="24"/>
                <w:lang w:eastAsia="hu-HU"/>
              </w:rPr>
            </w:pPr>
            <w:r w:rsidRPr="002A39B9">
              <w:rPr>
                <w:rFonts w:eastAsia="Calibri" w:cs="Times New Roman"/>
                <w:szCs w:val="24"/>
                <w:lang w:eastAsia="hu-HU"/>
              </w:rPr>
              <w:t>Az erőltetett iparosítás.</w:t>
            </w:r>
          </w:p>
          <w:p w:rsidR="006B5DE7" w:rsidRPr="002A39B9" w:rsidRDefault="006B5DE7" w:rsidP="002A39B9">
            <w:pPr>
              <w:numPr>
                <w:ilvl w:val="0"/>
                <w:numId w:val="9"/>
              </w:numPr>
              <w:ind w:left="319"/>
              <w:rPr>
                <w:rFonts w:eastAsia="Calibri" w:cs="Times New Roman"/>
                <w:szCs w:val="24"/>
                <w:lang w:eastAsia="hu-HU"/>
              </w:rPr>
            </w:pPr>
            <w:r w:rsidRPr="002A39B9">
              <w:rPr>
                <w:rFonts w:eastAsia="Calibri" w:cs="Times New Roman"/>
                <w:szCs w:val="24"/>
                <w:lang w:eastAsia="hu-HU"/>
              </w:rPr>
              <w:t>A pártállam.</w:t>
            </w:r>
          </w:p>
          <w:p w:rsidR="006B5DE7" w:rsidRPr="002A39B9" w:rsidRDefault="006B5DE7" w:rsidP="002A39B9">
            <w:pPr>
              <w:numPr>
                <w:ilvl w:val="0"/>
                <w:numId w:val="9"/>
              </w:numPr>
              <w:ind w:left="319"/>
              <w:rPr>
                <w:rFonts w:eastAsia="Calibri" w:cs="Times New Roman"/>
                <w:szCs w:val="24"/>
                <w:lang w:eastAsia="hu-HU"/>
              </w:rPr>
            </w:pPr>
            <w:r w:rsidRPr="002A39B9">
              <w:rPr>
                <w:rFonts w:eastAsia="Calibri" w:cs="Times New Roman"/>
                <w:szCs w:val="24"/>
                <w:lang w:eastAsia="hu-HU"/>
              </w:rPr>
              <w:t>A terror.</w:t>
            </w:r>
          </w:p>
          <w:p w:rsidR="006B5DE7" w:rsidRPr="002A39B9" w:rsidRDefault="006B5DE7" w:rsidP="002A39B9">
            <w:pPr>
              <w:numPr>
                <w:ilvl w:val="0"/>
                <w:numId w:val="9"/>
              </w:numPr>
              <w:ind w:left="319"/>
              <w:rPr>
                <w:rFonts w:eastAsia="Calibri" w:cs="Times New Roman"/>
                <w:szCs w:val="24"/>
                <w:lang w:eastAsia="hu-HU"/>
              </w:rPr>
            </w:pPr>
            <w:r w:rsidRPr="002A39B9">
              <w:rPr>
                <w:rFonts w:eastAsia="Calibri" w:cs="Times New Roman"/>
                <w:szCs w:val="24"/>
                <w:lang w:eastAsia="hu-HU"/>
              </w:rPr>
              <w:t>A diktatúra hatása a mindennapi életre.</w:t>
            </w:r>
          </w:p>
        </w:tc>
        <w:tc>
          <w:tcPr>
            <w:tcW w:w="2693" w:type="dxa"/>
            <w:gridSpan w:val="5"/>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551" w:type="dxa"/>
            <w:gridSpan w:val="5"/>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142" w:type="dxa"/>
        </w:trPr>
        <w:tc>
          <w:tcPr>
            <w:tcW w:w="7083" w:type="dxa"/>
            <w:gridSpan w:val="14"/>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t>Témakör:</w:t>
            </w:r>
            <w:r w:rsidRPr="002A39B9">
              <w:rPr>
                <w:rFonts w:eastAsia="Cambria" w:cs="Times New Roman"/>
                <w:b/>
                <w:szCs w:val="24"/>
                <w:lang w:eastAsia="hu-HU"/>
              </w:rPr>
              <w:t xml:space="preserve"> Az 1956-os forradalom és szabadságharc</w:t>
            </w:r>
          </w:p>
        </w:tc>
        <w:tc>
          <w:tcPr>
            <w:tcW w:w="2097" w:type="dxa"/>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10 óra</w:t>
            </w:r>
          </w:p>
        </w:tc>
      </w:tr>
      <w:tr w:rsidR="002A39B9" w:rsidRPr="002A39B9" w:rsidTr="0057418C">
        <w:trPr>
          <w:gridAfter w:val="1"/>
          <w:wAfter w:w="142" w:type="dxa"/>
        </w:trPr>
        <w:tc>
          <w:tcPr>
            <w:tcW w:w="1951" w:type="dxa"/>
            <w:gridSpan w:val="4"/>
          </w:tcPr>
          <w:p w:rsidR="006B5DE7" w:rsidRPr="002A39B9" w:rsidRDefault="006B5DE7" w:rsidP="0057418C">
            <w:pPr>
              <w:rPr>
                <w:rFonts w:eastAsia="Cambria" w:cs="Times New Roman"/>
                <w:b/>
                <w:szCs w:val="24"/>
                <w:lang w:eastAsia="hu-HU"/>
              </w:rPr>
            </w:pPr>
            <w:r w:rsidRPr="002A39B9">
              <w:rPr>
                <w:rFonts w:eastAsia="Calibri" w:cs="Times New Roman"/>
                <w:szCs w:val="24"/>
                <w:lang w:eastAsia="hu-HU"/>
              </w:rPr>
              <w:t>  </w:t>
            </w:r>
            <w:r w:rsidRPr="002A39B9">
              <w:rPr>
                <w:rFonts w:eastAsia="Cambria" w:cs="Times New Roman"/>
                <w:b/>
                <w:szCs w:val="24"/>
                <w:lang w:eastAsia="hu-HU"/>
              </w:rPr>
              <w:t>Témák</w:t>
            </w:r>
          </w:p>
        </w:tc>
        <w:tc>
          <w:tcPr>
            <w:tcW w:w="2835" w:type="dxa"/>
            <w:gridSpan w:val="3"/>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268" w:type="dxa"/>
            <w:gridSpan w:val="6"/>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126" w:type="dxa"/>
            <w:gridSpan w:val="2"/>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142" w:type="dxa"/>
        </w:trPr>
        <w:tc>
          <w:tcPr>
            <w:tcW w:w="1951" w:type="dxa"/>
            <w:gridSpan w:val="4"/>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forradalom</w:t>
            </w:r>
          </w:p>
        </w:tc>
        <w:tc>
          <w:tcPr>
            <w:tcW w:w="2835" w:type="dxa"/>
            <w:gridSpan w:val="3"/>
          </w:tcPr>
          <w:p w:rsidR="006B5DE7" w:rsidRPr="002A39B9" w:rsidRDefault="006B5DE7" w:rsidP="002A39B9">
            <w:pPr>
              <w:numPr>
                <w:ilvl w:val="0"/>
                <w:numId w:val="14"/>
              </w:numPr>
              <w:pBdr>
                <w:top w:val="nil"/>
                <w:left w:val="nil"/>
                <w:bottom w:val="nil"/>
                <w:right w:val="nil"/>
                <w:between w:val="nil"/>
              </w:pBdr>
              <w:ind w:left="282"/>
              <w:rPr>
                <w:rFonts w:eastAsia="Calibri" w:cs="Times New Roman"/>
                <w:szCs w:val="24"/>
                <w:lang w:eastAsia="hu-HU"/>
              </w:rPr>
            </w:pPr>
            <w:r w:rsidRPr="002A39B9">
              <w:rPr>
                <w:rFonts w:eastAsia="Calibri" w:cs="Times New Roman"/>
                <w:szCs w:val="24"/>
                <w:lang w:eastAsia="hu-HU"/>
              </w:rPr>
              <w:t>A forradalom okai és közvetlen előzményei.</w:t>
            </w:r>
          </w:p>
          <w:p w:rsidR="006B5DE7" w:rsidRPr="002A39B9" w:rsidRDefault="006B5DE7" w:rsidP="002A39B9">
            <w:pPr>
              <w:numPr>
                <w:ilvl w:val="0"/>
                <w:numId w:val="14"/>
              </w:numPr>
              <w:pBdr>
                <w:top w:val="nil"/>
                <w:left w:val="nil"/>
                <w:bottom w:val="nil"/>
                <w:right w:val="nil"/>
                <w:between w:val="nil"/>
              </w:pBdr>
              <w:ind w:left="282"/>
              <w:rPr>
                <w:rFonts w:eastAsia="Calibri" w:cs="Times New Roman"/>
                <w:szCs w:val="24"/>
                <w:lang w:eastAsia="hu-HU"/>
              </w:rPr>
            </w:pPr>
            <w:r w:rsidRPr="002A39B9">
              <w:rPr>
                <w:rFonts w:eastAsia="Calibri" w:cs="Times New Roman"/>
                <w:szCs w:val="24"/>
                <w:lang w:eastAsia="hu-HU"/>
              </w:rPr>
              <w:t>A forradalom céljai.</w:t>
            </w:r>
          </w:p>
          <w:p w:rsidR="006B5DE7" w:rsidRPr="002A39B9" w:rsidRDefault="006B5DE7" w:rsidP="002A39B9">
            <w:pPr>
              <w:numPr>
                <w:ilvl w:val="0"/>
                <w:numId w:val="14"/>
              </w:numPr>
              <w:pBdr>
                <w:top w:val="nil"/>
                <w:left w:val="nil"/>
                <w:bottom w:val="nil"/>
                <w:right w:val="nil"/>
                <w:between w:val="nil"/>
              </w:pBdr>
              <w:ind w:left="282"/>
              <w:rPr>
                <w:rFonts w:eastAsia="Calibri" w:cs="Times New Roman"/>
                <w:szCs w:val="24"/>
                <w:lang w:eastAsia="hu-HU"/>
              </w:rPr>
            </w:pPr>
            <w:r w:rsidRPr="002A39B9">
              <w:rPr>
                <w:rFonts w:eastAsia="Calibri" w:cs="Times New Roman"/>
                <w:szCs w:val="24"/>
                <w:lang w:eastAsia="hu-HU"/>
              </w:rPr>
              <w:t>Békés tüntetésből fegyveres felkelés – október 23.</w:t>
            </w:r>
          </w:p>
          <w:p w:rsidR="006B5DE7" w:rsidRPr="002A39B9" w:rsidRDefault="006B5DE7" w:rsidP="002A39B9">
            <w:pPr>
              <w:numPr>
                <w:ilvl w:val="0"/>
                <w:numId w:val="14"/>
              </w:numPr>
              <w:pBdr>
                <w:top w:val="nil"/>
                <w:left w:val="nil"/>
                <w:bottom w:val="nil"/>
                <w:right w:val="nil"/>
                <w:between w:val="nil"/>
              </w:pBdr>
              <w:ind w:left="282"/>
              <w:rPr>
                <w:rFonts w:eastAsia="Calibri" w:cs="Times New Roman"/>
                <w:szCs w:val="24"/>
                <w:lang w:eastAsia="hu-HU"/>
              </w:rPr>
            </w:pPr>
            <w:r w:rsidRPr="002A39B9">
              <w:rPr>
                <w:rFonts w:eastAsia="Calibri" w:cs="Times New Roman"/>
                <w:szCs w:val="24"/>
                <w:lang w:eastAsia="hu-HU"/>
              </w:rPr>
              <w:t>A nemzet forradalma (Forradalmi Bizottságok, Munkástanácsok, nemzeti összefogás).</w:t>
            </w:r>
          </w:p>
        </w:tc>
        <w:tc>
          <w:tcPr>
            <w:tcW w:w="2268" w:type="dxa"/>
            <w:gridSpan w:val="6"/>
            <w:vMerge w:val="restart"/>
          </w:tcPr>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w:t>
            </w:r>
            <w:r w:rsidRPr="002A39B9">
              <w:rPr>
                <w:rFonts w:eastAsia="Calibri" w:cs="Times New Roman"/>
                <w:szCs w:val="24"/>
                <w:u w:val="single"/>
                <w:lang w:eastAsia="hu-HU"/>
              </w:rPr>
              <w:t>MEFESZ, pesti srácok,</w:t>
            </w:r>
            <w:r w:rsidRPr="002A39B9">
              <w:rPr>
                <w:rFonts w:eastAsia="Calibri" w:cs="Times New Roman"/>
                <w:szCs w:val="24"/>
                <w:lang w:eastAsia="hu-HU"/>
              </w:rPr>
              <w:t xml:space="preserve"> </w:t>
            </w:r>
            <w:r w:rsidRPr="002A39B9">
              <w:rPr>
                <w:rFonts w:eastAsia="Calibri" w:cs="Times New Roman"/>
                <w:szCs w:val="24"/>
                <w:u w:val="single"/>
                <w:lang w:eastAsia="hu-HU"/>
              </w:rPr>
              <w:t>Molotov-koktél</w:t>
            </w:r>
            <w:r w:rsidRPr="002A39B9">
              <w:rPr>
                <w:rFonts w:eastAsia="Calibri" w:cs="Times New Roman"/>
                <w:szCs w:val="24"/>
                <w:lang w:eastAsia="hu-HU"/>
              </w:rPr>
              <w:t xml:space="preserve">, munkástanács, sortüzek. </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Gerő Ernő, Maléter Pál, </w:t>
            </w:r>
            <w:r w:rsidRPr="002A39B9">
              <w:rPr>
                <w:rFonts w:eastAsia="Calibri" w:cs="Times New Roman"/>
                <w:szCs w:val="24"/>
                <w:u w:val="single"/>
                <w:lang w:eastAsia="hu-HU"/>
              </w:rPr>
              <w:t>Nagy Imre</w:t>
            </w:r>
            <w:r w:rsidRPr="002A39B9">
              <w:rPr>
                <w:rFonts w:eastAsia="Calibri" w:cs="Times New Roman"/>
                <w:szCs w:val="24"/>
                <w:lang w:eastAsia="hu-HU"/>
              </w:rPr>
              <w:t xml:space="preserve">, Iván Kovács László, </w:t>
            </w:r>
            <w:proofErr w:type="spellStart"/>
            <w:r w:rsidRPr="002A39B9">
              <w:rPr>
                <w:rFonts w:eastAsia="Calibri" w:cs="Times New Roman"/>
                <w:szCs w:val="24"/>
                <w:lang w:eastAsia="hu-HU"/>
              </w:rPr>
              <w:t>Pongrátz</w:t>
            </w:r>
            <w:proofErr w:type="spellEnd"/>
            <w:r w:rsidRPr="002A39B9">
              <w:rPr>
                <w:rFonts w:eastAsia="Calibri" w:cs="Times New Roman"/>
                <w:szCs w:val="24"/>
                <w:lang w:eastAsia="hu-HU"/>
              </w:rPr>
              <w:t xml:space="preserve"> Gergely, </w:t>
            </w:r>
            <w:r w:rsidRPr="002A39B9">
              <w:rPr>
                <w:rFonts w:eastAsia="Calibri" w:cs="Times New Roman"/>
                <w:szCs w:val="24"/>
                <w:u w:val="single"/>
                <w:lang w:eastAsia="hu-HU"/>
              </w:rPr>
              <w:t>Kádár János</w:t>
            </w:r>
            <w:r w:rsidRPr="002A39B9">
              <w:rPr>
                <w:rFonts w:eastAsia="Calibri" w:cs="Times New Roman"/>
                <w:szCs w:val="24"/>
                <w:lang w:eastAsia="hu-HU"/>
              </w:rPr>
              <w:t>.</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Kronológia:</w:t>
            </w:r>
            <w:r w:rsidRPr="002A39B9">
              <w:rPr>
                <w:rFonts w:eastAsia="Calibri" w:cs="Times New Roman"/>
                <w:szCs w:val="24"/>
                <w:lang w:eastAsia="hu-HU"/>
              </w:rPr>
              <w:t xml:space="preserve"> </w:t>
            </w:r>
            <w:r w:rsidRPr="002A39B9">
              <w:rPr>
                <w:rFonts w:eastAsia="Calibri" w:cs="Times New Roman"/>
                <w:szCs w:val="24"/>
                <w:u w:val="single"/>
                <w:lang w:eastAsia="hu-HU"/>
              </w:rPr>
              <w:t>1956. október 23. a forradalom kitörése</w:t>
            </w:r>
            <w:r w:rsidRPr="002A39B9">
              <w:rPr>
                <w:rFonts w:eastAsia="Calibri" w:cs="Times New Roman"/>
                <w:szCs w:val="24"/>
                <w:lang w:eastAsia="hu-HU"/>
              </w:rPr>
              <w:t xml:space="preserve">, 1956. október 25. a Kossuth téri sortűz, </w:t>
            </w:r>
            <w:r w:rsidRPr="002A39B9">
              <w:rPr>
                <w:rFonts w:eastAsia="Calibri" w:cs="Times New Roman"/>
                <w:szCs w:val="24"/>
                <w:u w:val="single"/>
                <w:lang w:eastAsia="hu-HU"/>
              </w:rPr>
              <w:lastRenderedPageBreak/>
              <w:t xml:space="preserve">1956. november 4. a </w:t>
            </w:r>
            <w:proofErr w:type="gramStart"/>
            <w:r w:rsidRPr="002A39B9">
              <w:rPr>
                <w:rFonts w:eastAsia="Calibri" w:cs="Times New Roman"/>
                <w:szCs w:val="24"/>
                <w:u w:val="single"/>
                <w:lang w:eastAsia="hu-HU"/>
              </w:rPr>
              <w:t>szovjet támadás</w:t>
            </w:r>
            <w:proofErr w:type="gramEnd"/>
            <w:r w:rsidRPr="002A39B9">
              <w:rPr>
                <w:rFonts w:eastAsia="Calibri" w:cs="Times New Roman"/>
                <w:szCs w:val="24"/>
                <w:lang w:eastAsia="hu-HU"/>
              </w:rPr>
              <w:t>.</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Kossuth tér és </w:t>
            </w:r>
            <w:r w:rsidRPr="002A39B9">
              <w:rPr>
                <w:rFonts w:eastAsia="Calibri" w:cs="Times New Roman"/>
                <w:szCs w:val="24"/>
                <w:u w:val="single"/>
                <w:lang w:eastAsia="hu-HU"/>
              </w:rPr>
              <w:t>Corvin köz</w:t>
            </w:r>
            <w:r w:rsidRPr="002A39B9">
              <w:rPr>
                <w:rFonts w:eastAsia="Calibri" w:cs="Times New Roman"/>
                <w:szCs w:val="24"/>
                <w:lang w:eastAsia="hu-HU"/>
              </w:rPr>
              <w:t xml:space="preserve"> (Budapest), </w:t>
            </w:r>
            <w:r w:rsidRPr="002A39B9">
              <w:rPr>
                <w:rFonts w:eastAsia="Calibri" w:cs="Times New Roman"/>
                <w:szCs w:val="24"/>
                <w:u w:val="single"/>
                <w:lang w:eastAsia="hu-HU"/>
              </w:rPr>
              <w:t>Mosonmagyaróvár,</w:t>
            </w:r>
            <w:r w:rsidRPr="002A39B9">
              <w:rPr>
                <w:rFonts w:eastAsia="Calibri" w:cs="Times New Roman"/>
                <w:szCs w:val="24"/>
                <w:lang w:eastAsia="hu-HU"/>
              </w:rPr>
              <w:t xml:space="preserve"> Salgótarján.</w:t>
            </w:r>
          </w:p>
        </w:tc>
        <w:tc>
          <w:tcPr>
            <w:tcW w:w="2126" w:type="dxa"/>
            <w:gridSpan w:val="2"/>
            <w:vMerge w:val="restart"/>
          </w:tcPr>
          <w:p w:rsidR="006B5DE7" w:rsidRPr="002A39B9" w:rsidRDefault="006B5DE7" w:rsidP="002A39B9">
            <w:pPr>
              <w:numPr>
                <w:ilvl w:val="0"/>
                <w:numId w:val="51"/>
              </w:numPr>
              <w:pBdr>
                <w:top w:val="nil"/>
                <w:left w:val="nil"/>
                <w:bottom w:val="nil"/>
                <w:right w:val="nil"/>
                <w:between w:val="nil"/>
              </w:pBdr>
              <w:ind w:left="317" w:hanging="357"/>
              <w:rPr>
                <w:rFonts w:eastAsia="Calibri" w:cs="Times New Roman"/>
                <w:szCs w:val="24"/>
                <w:lang w:eastAsia="hu-HU"/>
              </w:rPr>
            </w:pPr>
            <w:r w:rsidRPr="002A39B9">
              <w:rPr>
                <w:rFonts w:eastAsia="Calibri" w:cs="Times New Roman"/>
                <w:szCs w:val="24"/>
                <w:lang w:eastAsia="hu-HU"/>
              </w:rPr>
              <w:lastRenderedPageBreak/>
              <w:t>Az 1956-os magyar forradalom és szabadságharc okainak és főbb fordulópontjai-nak bemutatása.</w:t>
            </w:r>
          </w:p>
          <w:p w:rsidR="006B5DE7" w:rsidRPr="002A39B9" w:rsidRDefault="006B5DE7" w:rsidP="002A39B9">
            <w:pPr>
              <w:numPr>
                <w:ilvl w:val="0"/>
                <w:numId w:val="51"/>
              </w:numPr>
              <w:pBdr>
                <w:top w:val="nil"/>
                <w:left w:val="nil"/>
                <w:bottom w:val="nil"/>
                <w:right w:val="nil"/>
                <w:between w:val="nil"/>
              </w:pBdr>
              <w:ind w:left="317" w:hanging="357"/>
              <w:rPr>
                <w:rFonts w:eastAsia="Calibri" w:cs="Times New Roman"/>
                <w:szCs w:val="24"/>
                <w:lang w:eastAsia="hu-HU"/>
              </w:rPr>
            </w:pPr>
            <w:r w:rsidRPr="002A39B9">
              <w:rPr>
                <w:rFonts w:eastAsia="Calibri" w:cs="Times New Roman"/>
                <w:szCs w:val="24"/>
                <w:lang w:eastAsia="hu-HU"/>
              </w:rPr>
              <w:t>1956 szimbólumainak értelmezése.</w:t>
            </w:r>
          </w:p>
          <w:p w:rsidR="006B5DE7" w:rsidRPr="002A39B9" w:rsidRDefault="006B5DE7" w:rsidP="002A39B9">
            <w:pPr>
              <w:numPr>
                <w:ilvl w:val="0"/>
                <w:numId w:val="51"/>
              </w:numPr>
              <w:pBdr>
                <w:top w:val="nil"/>
                <w:left w:val="nil"/>
                <w:bottom w:val="nil"/>
                <w:right w:val="nil"/>
                <w:between w:val="nil"/>
              </w:pBdr>
              <w:ind w:left="317" w:hanging="357"/>
              <w:rPr>
                <w:rFonts w:eastAsia="Calibri" w:cs="Times New Roman"/>
                <w:szCs w:val="24"/>
                <w:lang w:eastAsia="hu-HU"/>
              </w:rPr>
            </w:pPr>
            <w:r w:rsidRPr="002A39B9">
              <w:rPr>
                <w:rFonts w:eastAsia="Calibri" w:cs="Times New Roman"/>
                <w:szCs w:val="24"/>
                <w:lang w:eastAsia="hu-HU"/>
              </w:rPr>
              <w:t>Az 1956-os magyar forradalom és szabadságharc nemzetközi összefüggéseinek bemutatása.</w:t>
            </w:r>
          </w:p>
          <w:p w:rsidR="006B5DE7" w:rsidRPr="002A39B9" w:rsidRDefault="006B5DE7" w:rsidP="002A39B9">
            <w:pPr>
              <w:numPr>
                <w:ilvl w:val="0"/>
                <w:numId w:val="51"/>
              </w:numPr>
              <w:pBdr>
                <w:top w:val="nil"/>
                <w:left w:val="nil"/>
                <w:bottom w:val="nil"/>
                <w:right w:val="nil"/>
                <w:between w:val="nil"/>
              </w:pBdr>
              <w:ind w:left="317" w:hanging="357"/>
              <w:rPr>
                <w:rFonts w:eastAsia="Calibri" w:cs="Times New Roman"/>
                <w:szCs w:val="24"/>
                <w:lang w:eastAsia="hu-HU"/>
              </w:rPr>
            </w:pPr>
            <w:r w:rsidRPr="002A39B9">
              <w:rPr>
                <w:rFonts w:eastAsia="Calibri" w:cs="Times New Roman"/>
                <w:szCs w:val="24"/>
                <w:lang w:eastAsia="hu-HU"/>
              </w:rPr>
              <w:lastRenderedPageBreak/>
              <w:t>A forradalom és szabadságharc értékelése.</w:t>
            </w:r>
          </w:p>
        </w:tc>
      </w:tr>
      <w:tr w:rsidR="002A39B9" w:rsidRPr="002A39B9" w:rsidTr="0057418C">
        <w:trPr>
          <w:gridAfter w:val="1"/>
          <w:wAfter w:w="142" w:type="dxa"/>
        </w:trPr>
        <w:tc>
          <w:tcPr>
            <w:tcW w:w="1951" w:type="dxa"/>
            <w:gridSpan w:val="4"/>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nemzet szabadságharca</w:t>
            </w:r>
          </w:p>
        </w:tc>
        <w:tc>
          <w:tcPr>
            <w:tcW w:w="2835" w:type="dxa"/>
            <w:gridSpan w:val="3"/>
          </w:tcPr>
          <w:p w:rsidR="006B5DE7" w:rsidRPr="002A39B9" w:rsidRDefault="006B5DE7" w:rsidP="002A39B9">
            <w:pPr>
              <w:numPr>
                <w:ilvl w:val="0"/>
                <w:numId w:val="14"/>
              </w:numPr>
              <w:pBdr>
                <w:top w:val="nil"/>
                <w:left w:val="nil"/>
                <w:bottom w:val="nil"/>
                <w:right w:val="nil"/>
                <w:between w:val="nil"/>
              </w:pBdr>
              <w:ind w:left="282"/>
              <w:rPr>
                <w:rFonts w:eastAsia="Calibri" w:cs="Times New Roman"/>
                <w:szCs w:val="24"/>
                <w:lang w:eastAsia="hu-HU"/>
              </w:rPr>
            </w:pPr>
            <w:r w:rsidRPr="002A39B9">
              <w:rPr>
                <w:rFonts w:eastAsia="Calibri" w:cs="Times New Roman"/>
                <w:szCs w:val="24"/>
                <w:lang w:eastAsia="hu-HU"/>
              </w:rPr>
              <w:t>Szabadságharc a fővárosban és vidéken.</w:t>
            </w:r>
          </w:p>
          <w:p w:rsidR="006B5DE7" w:rsidRPr="002A39B9" w:rsidRDefault="006B5DE7" w:rsidP="002A39B9">
            <w:pPr>
              <w:numPr>
                <w:ilvl w:val="0"/>
                <w:numId w:val="14"/>
              </w:numPr>
              <w:pBdr>
                <w:top w:val="nil"/>
                <w:left w:val="nil"/>
                <w:bottom w:val="nil"/>
                <w:right w:val="nil"/>
                <w:between w:val="nil"/>
              </w:pBdr>
              <w:ind w:left="282"/>
              <w:rPr>
                <w:rFonts w:eastAsia="Calibri" w:cs="Times New Roman"/>
                <w:szCs w:val="24"/>
                <w:lang w:eastAsia="hu-HU"/>
              </w:rPr>
            </w:pPr>
            <w:r w:rsidRPr="002A39B9">
              <w:rPr>
                <w:rFonts w:eastAsia="Calibri" w:cs="Times New Roman"/>
                <w:szCs w:val="24"/>
                <w:lang w:eastAsia="hu-HU"/>
              </w:rPr>
              <w:t>A fegyveres ellenállás hősei.</w:t>
            </w:r>
          </w:p>
          <w:p w:rsidR="006B5DE7" w:rsidRPr="002A39B9" w:rsidRDefault="006B5DE7" w:rsidP="002A39B9">
            <w:pPr>
              <w:numPr>
                <w:ilvl w:val="0"/>
                <w:numId w:val="14"/>
              </w:numPr>
              <w:pBdr>
                <w:top w:val="nil"/>
                <w:left w:val="nil"/>
                <w:bottom w:val="nil"/>
                <w:right w:val="nil"/>
                <w:between w:val="nil"/>
              </w:pBdr>
              <w:ind w:left="282"/>
              <w:rPr>
                <w:rFonts w:eastAsia="Calibri" w:cs="Times New Roman"/>
                <w:szCs w:val="24"/>
                <w:lang w:eastAsia="hu-HU"/>
              </w:rPr>
            </w:pPr>
            <w:r w:rsidRPr="002A39B9">
              <w:rPr>
                <w:rFonts w:eastAsia="Calibri" w:cs="Times New Roman"/>
                <w:szCs w:val="24"/>
                <w:lang w:eastAsia="hu-HU"/>
              </w:rPr>
              <w:t>Út a győzelemig és a kormánypolitika változásai.</w:t>
            </w:r>
          </w:p>
          <w:p w:rsidR="006B5DE7" w:rsidRPr="002A39B9" w:rsidRDefault="006B5DE7" w:rsidP="002A39B9">
            <w:pPr>
              <w:numPr>
                <w:ilvl w:val="0"/>
                <w:numId w:val="14"/>
              </w:numPr>
              <w:pBdr>
                <w:top w:val="nil"/>
                <w:left w:val="nil"/>
                <w:bottom w:val="nil"/>
                <w:right w:val="nil"/>
                <w:between w:val="nil"/>
              </w:pBdr>
              <w:ind w:left="282"/>
              <w:rPr>
                <w:rFonts w:eastAsia="Calibri" w:cs="Times New Roman"/>
                <w:szCs w:val="24"/>
                <w:lang w:eastAsia="hu-HU"/>
              </w:rPr>
            </w:pPr>
            <w:r w:rsidRPr="002A39B9">
              <w:rPr>
                <w:rFonts w:eastAsia="Calibri" w:cs="Times New Roman"/>
                <w:szCs w:val="24"/>
                <w:lang w:eastAsia="hu-HU"/>
              </w:rPr>
              <w:lastRenderedPageBreak/>
              <w:t>A szabadságharc nemzetközi háttere és visszhangja a nagyvilágban.</w:t>
            </w:r>
          </w:p>
          <w:p w:rsidR="006B5DE7" w:rsidRPr="002A39B9" w:rsidRDefault="006B5DE7" w:rsidP="002A39B9">
            <w:pPr>
              <w:numPr>
                <w:ilvl w:val="0"/>
                <w:numId w:val="14"/>
              </w:numPr>
              <w:pBdr>
                <w:top w:val="nil"/>
                <w:left w:val="nil"/>
                <w:bottom w:val="nil"/>
                <w:right w:val="nil"/>
                <w:between w:val="nil"/>
              </w:pBdr>
              <w:ind w:left="282"/>
              <w:rPr>
                <w:rFonts w:eastAsia="Calibri" w:cs="Times New Roman"/>
                <w:szCs w:val="24"/>
                <w:lang w:eastAsia="hu-HU"/>
              </w:rPr>
            </w:pPr>
            <w:r w:rsidRPr="002A39B9">
              <w:rPr>
                <w:rFonts w:eastAsia="Calibri" w:cs="Times New Roman"/>
                <w:szCs w:val="24"/>
                <w:lang w:eastAsia="hu-HU"/>
              </w:rPr>
              <w:t xml:space="preserve">Szovjet </w:t>
            </w:r>
            <w:proofErr w:type="gramStart"/>
            <w:r w:rsidRPr="002A39B9">
              <w:rPr>
                <w:rFonts w:eastAsia="Calibri" w:cs="Times New Roman"/>
                <w:szCs w:val="24"/>
                <w:lang w:eastAsia="hu-HU"/>
              </w:rPr>
              <w:t>intervenció</w:t>
            </w:r>
            <w:proofErr w:type="gramEnd"/>
            <w:r w:rsidRPr="002A39B9">
              <w:rPr>
                <w:rFonts w:eastAsia="Calibri" w:cs="Times New Roman"/>
                <w:szCs w:val="24"/>
                <w:lang w:eastAsia="hu-HU"/>
              </w:rPr>
              <w:t>: a szabadságharc utóvédharcai és leverése.</w:t>
            </w:r>
          </w:p>
        </w:tc>
        <w:tc>
          <w:tcPr>
            <w:tcW w:w="2268" w:type="dxa"/>
            <w:gridSpan w:val="6"/>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126" w:type="dxa"/>
            <w:gridSpan w:val="2"/>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bl>
    <w:p w:rsidR="006B5DE7" w:rsidRPr="002A39B9" w:rsidRDefault="006B5DE7" w:rsidP="006B5DE7">
      <w:pPr>
        <w:spacing w:after="120"/>
        <w:rPr>
          <w:rFonts w:eastAsia="Cambria" w:cs="Times New Roman"/>
          <w:b/>
          <w:szCs w:val="24"/>
          <w:lang w:eastAsia="hu-HU"/>
        </w:rPr>
      </w:pPr>
    </w:p>
    <w:tbl>
      <w:tblPr>
        <w:tblW w:w="9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141"/>
        <w:gridCol w:w="142"/>
        <w:gridCol w:w="142"/>
        <w:gridCol w:w="210"/>
        <w:gridCol w:w="1633"/>
        <w:gridCol w:w="567"/>
        <w:gridCol w:w="103"/>
        <w:gridCol w:w="38"/>
        <w:gridCol w:w="142"/>
        <w:gridCol w:w="1134"/>
        <w:gridCol w:w="29"/>
        <w:gridCol w:w="14"/>
        <w:gridCol w:w="666"/>
        <w:gridCol w:w="29"/>
        <w:gridCol w:w="113"/>
        <w:gridCol w:w="28"/>
        <w:gridCol w:w="110"/>
        <w:gridCol w:w="145"/>
        <w:gridCol w:w="29"/>
        <w:gridCol w:w="2097"/>
        <w:gridCol w:w="64"/>
      </w:tblGrid>
      <w:tr w:rsidR="002A39B9" w:rsidRPr="002A39B9" w:rsidTr="0057418C">
        <w:trPr>
          <w:gridAfter w:val="1"/>
          <w:wAfter w:w="64" w:type="dxa"/>
        </w:trPr>
        <w:tc>
          <w:tcPr>
            <w:tcW w:w="6658" w:type="dxa"/>
            <w:gridSpan w:val="15"/>
          </w:tcPr>
          <w:p w:rsidR="006B5DE7" w:rsidRPr="002A39B9" w:rsidRDefault="006B5DE7" w:rsidP="0057418C">
            <w:pPr>
              <w:ind w:left="360"/>
              <w:rPr>
                <w:rFonts w:eastAsia="Cambria" w:cs="Times New Roman"/>
                <w:b/>
                <w:smallCaps/>
                <w:szCs w:val="24"/>
                <w:lang w:eastAsia="hu-HU"/>
              </w:rPr>
            </w:pPr>
            <w:r w:rsidRPr="002A39B9">
              <w:rPr>
                <w:rFonts w:eastAsia="Cambria" w:cs="Times New Roman"/>
                <w:b/>
                <w:szCs w:val="24"/>
              </w:rPr>
              <w:t>Témakör:</w:t>
            </w:r>
            <w:r w:rsidRPr="002A39B9">
              <w:rPr>
                <w:rFonts w:eastAsia="Cambria" w:cs="Times New Roman"/>
                <w:b/>
                <w:szCs w:val="24"/>
                <w:lang w:eastAsia="hu-HU"/>
              </w:rPr>
              <w:t xml:space="preserve"> A kádári diktatúra</w:t>
            </w:r>
          </w:p>
        </w:tc>
        <w:tc>
          <w:tcPr>
            <w:tcW w:w="2522" w:type="dxa"/>
            <w:gridSpan w:val="6"/>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10 óra</w:t>
            </w:r>
          </w:p>
        </w:tc>
      </w:tr>
      <w:tr w:rsidR="002A39B9" w:rsidRPr="002A39B9" w:rsidTr="0057418C">
        <w:trPr>
          <w:gridAfter w:val="1"/>
          <w:wAfter w:w="64" w:type="dxa"/>
        </w:trPr>
        <w:tc>
          <w:tcPr>
            <w:tcW w:w="1809" w:type="dxa"/>
            <w:gridSpan w:val="2"/>
          </w:tcPr>
          <w:p w:rsidR="006B5DE7" w:rsidRPr="002A39B9" w:rsidRDefault="006B5DE7" w:rsidP="0057418C">
            <w:pPr>
              <w:rPr>
                <w:rFonts w:eastAsia="Cambria" w:cs="Times New Roman"/>
                <w:b/>
                <w:szCs w:val="24"/>
                <w:lang w:eastAsia="hu-HU"/>
              </w:rPr>
            </w:pPr>
            <w:r w:rsidRPr="002A39B9">
              <w:rPr>
                <w:rFonts w:eastAsia="Calibri" w:cs="Times New Roman"/>
                <w:szCs w:val="24"/>
                <w:lang w:eastAsia="hu-HU"/>
              </w:rPr>
              <w:t>  </w:t>
            </w:r>
            <w:r w:rsidRPr="002A39B9">
              <w:rPr>
                <w:rFonts w:eastAsia="Cambria" w:cs="Times New Roman"/>
                <w:b/>
                <w:szCs w:val="24"/>
                <w:lang w:eastAsia="hu-HU"/>
              </w:rPr>
              <w:t>Témák</w:t>
            </w:r>
          </w:p>
        </w:tc>
        <w:tc>
          <w:tcPr>
            <w:tcW w:w="2694" w:type="dxa"/>
            <w:gridSpan w:val="5"/>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126" w:type="dxa"/>
            <w:gridSpan w:val="7"/>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551" w:type="dxa"/>
            <w:gridSpan w:val="7"/>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Javasolt tevékenységek</w:t>
            </w:r>
          </w:p>
        </w:tc>
      </w:tr>
      <w:tr w:rsidR="002A39B9" w:rsidRPr="002A39B9" w:rsidTr="0057418C">
        <w:trPr>
          <w:gridAfter w:val="1"/>
          <w:wAfter w:w="64" w:type="dxa"/>
        </w:trPr>
        <w:tc>
          <w:tcPr>
            <w:tcW w:w="1809" w:type="dxa"/>
            <w:gridSpan w:val="2"/>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pártállami diktatúra és működése</w:t>
            </w:r>
          </w:p>
        </w:tc>
        <w:tc>
          <w:tcPr>
            <w:tcW w:w="2694" w:type="dxa"/>
            <w:gridSpan w:val="5"/>
          </w:tcPr>
          <w:p w:rsidR="006B5DE7" w:rsidRPr="002A39B9" w:rsidRDefault="006B5DE7" w:rsidP="002A39B9">
            <w:pPr>
              <w:numPr>
                <w:ilvl w:val="0"/>
                <w:numId w:val="18"/>
              </w:numPr>
              <w:pBdr>
                <w:top w:val="nil"/>
                <w:left w:val="nil"/>
                <w:bottom w:val="nil"/>
                <w:right w:val="nil"/>
                <w:between w:val="nil"/>
              </w:pBdr>
              <w:ind w:left="322"/>
              <w:rPr>
                <w:rFonts w:eastAsia="Calibri" w:cs="Times New Roman"/>
                <w:szCs w:val="24"/>
                <w:lang w:eastAsia="hu-HU"/>
              </w:rPr>
            </w:pPr>
            <w:r w:rsidRPr="002A39B9">
              <w:rPr>
                <w:rFonts w:eastAsia="Calibri" w:cs="Times New Roman"/>
                <w:szCs w:val="24"/>
                <w:lang w:eastAsia="hu-HU"/>
              </w:rPr>
              <w:t>A megtorlások időszaka, formái és áldozatai.</w:t>
            </w:r>
          </w:p>
          <w:p w:rsidR="006B5DE7" w:rsidRPr="002A39B9" w:rsidRDefault="006B5DE7" w:rsidP="002A39B9">
            <w:pPr>
              <w:numPr>
                <w:ilvl w:val="0"/>
                <w:numId w:val="18"/>
              </w:numPr>
              <w:pBdr>
                <w:top w:val="nil"/>
                <w:left w:val="nil"/>
                <w:bottom w:val="nil"/>
                <w:right w:val="nil"/>
                <w:between w:val="nil"/>
              </w:pBdr>
              <w:ind w:left="322"/>
              <w:rPr>
                <w:rFonts w:eastAsia="Calibri" w:cs="Times New Roman"/>
                <w:szCs w:val="24"/>
                <w:lang w:eastAsia="hu-HU"/>
              </w:rPr>
            </w:pPr>
            <w:r w:rsidRPr="002A39B9">
              <w:rPr>
                <w:rFonts w:eastAsia="Calibri" w:cs="Times New Roman"/>
                <w:szCs w:val="24"/>
                <w:lang w:eastAsia="hu-HU"/>
              </w:rPr>
              <w:t>A pártállam és szervezetei.</w:t>
            </w:r>
          </w:p>
          <w:p w:rsidR="006B5DE7" w:rsidRPr="002A39B9" w:rsidRDefault="006B5DE7" w:rsidP="002A39B9">
            <w:pPr>
              <w:numPr>
                <w:ilvl w:val="0"/>
                <w:numId w:val="18"/>
              </w:numPr>
              <w:pBdr>
                <w:top w:val="nil"/>
                <w:left w:val="nil"/>
                <w:bottom w:val="nil"/>
                <w:right w:val="nil"/>
                <w:between w:val="nil"/>
              </w:pBdr>
              <w:ind w:left="322"/>
              <w:rPr>
                <w:rFonts w:eastAsia="Calibri" w:cs="Times New Roman"/>
                <w:szCs w:val="24"/>
                <w:lang w:eastAsia="hu-HU"/>
              </w:rPr>
            </w:pPr>
            <w:r w:rsidRPr="002A39B9">
              <w:rPr>
                <w:rFonts w:eastAsia="Calibri" w:cs="Times New Roman"/>
                <w:szCs w:val="24"/>
                <w:lang w:eastAsia="hu-HU"/>
              </w:rPr>
              <w:t xml:space="preserve">Az erőszakos </w:t>
            </w:r>
            <w:proofErr w:type="spellStart"/>
            <w:r w:rsidRPr="002A39B9">
              <w:rPr>
                <w:rFonts w:eastAsia="Calibri" w:cs="Times New Roman"/>
                <w:szCs w:val="24"/>
                <w:lang w:eastAsia="hu-HU"/>
              </w:rPr>
              <w:t>téeszesítés</w:t>
            </w:r>
            <w:proofErr w:type="spellEnd"/>
            <w:r w:rsidRPr="002A39B9">
              <w:rPr>
                <w:rFonts w:eastAsia="Calibri" w:cs="Times New Roman"/>
                <w:szCs w:val="24"/>
                <w:lang w:eastAsia="hu-HU"/>
              </w:rPr>
              <w:t xml:space="preserve"> – a mezőgazdaság szocialista átszervezése.</w:t>
            </w:r>
          </w:p>
          <w:p w:rsidR="006B5DE7" w:rsidRPr="002A39B9" w:rsidRDefault="006B5DE7" w:rsidP="002A39B9">
            <w:pPr>
              <w:numPr>
                <w:ilvl w:val="0"/>
                <w:numId w:val="18"/>
              </w:numPr>
              <w:pBdr>
                <w:top w:val="nil"/>
                <w:left w:val="nil"/>
                <w:bottom w:val="nil"/>
                <w:right w:val="nil"/>
                <w:between w:val="nil"/>
              </w:pBdr>
              <w:ind w:left="322"/>
              <w:rPr>
                <w:rFonts w:eastAsia="Calibri" w:cs="Times New Roman"/>
                <w:szCs w:val="24"/>
                <w:lang w:eastAsia="hu-HU"/>
              </w:rPr>
            </w:pPr>
            <w:r w:rsidRPr="002A39B9">
              <w:rPr>
                <w:rFonts w:eastAsia="Calibri" w:cs="Times New Roman"/>
                <w:szCs w:val="24"/>
                <w:lang w:eastAsia="hu-HU"/>
              </w:rPr>
              <w:t>Hamis társadalmi béke – a kádári alku.</w:t>
            </w:r>
          </w:p>
          <w:p w:rsidR="006B5DE7" w:rsidRPr="002A39B9" w:rsidRDefault="006B5DE7" w:rsidP="002A39B9">
            <w:pPr>
              <w:numPr>
                <w:ilvl w:val="0"/>
                <w:numId w:val="18"/>
              </w:numPr>
              <w:pBdr>
                <w:top w:val="nil"/>
                <w:left w:val="nil"/>
                <w:bottom w:val="nil"/>
                <w:right w:val="nil"/>
                <w:between w:val="nil"/>
              </w:pBdr>
              <w:ind w:left="322"/>
              <w:rPr>
                <w:rFonts w:eastAsia="Calibri" w:cs="Times New Roman"/>
                <w:szCs w:val="24"/>
                <w:lang w:eastAsia="hu-HU"/>
              </w:rPr>
            </w:pPr>
            <w:r w:rsidRPr="002A39B9">
              <w:rPr>
                <w:rFonts w:eastAsia="Calibri" w:cs="Times New Roman"/>
                <w:szCs w:val="24"/>
                <w:lang w:eastAsia="hu-HU"/>
              </w:rPr>
              <w:t>Az elnyomás változó formái.</w:t>
            </w:r>
          </w:p>
        </w:tc>
        <w:tc>
          <w:tcPr>
            <w:tcW w:w="2126" w:type="dxa"/>
            <w:gridSpan w:val="7"/>
            <w:vMerge w:val="restart"/>
          </w:tcPr>
          <w:p w:rsidR="006B5DE7" w:rsidRPr="002A39B9" w:rsidRDefault="006B5DE7" w:rsidP="0057418C">
            <w:pPr>
              <w:ind w:right="-108"/>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w:t>
            </w:r>
            <w:r w:rsidRPr="002A39B9">
              <w:rPr>
                <w:rFonts w:eastAsia="Calibri" w:cs="Times New Roman"/>
                <w:szCs w:val="24"/>
                <w:u w:val="single"/>
                <w:lang w:eastAsia="hu-HU"/>
              </w:rPr>
              <w:t>Magyar Szocialista Munkáspárt (MSZMP)</w:t>
            </w:r>
            <w:r w:rsidRPr="002A39B9">
              <w:rPr>
                <w:rFonts w:eastAsia="Calibri" w:cs="Times New Roman"/>
                <w:szCs w:val="24"/>
                <w:lang w:eastAsia="hu-HU"/>
              </w:rPr>
              <w:t xml:space="preserve">, </w:t>
            </w:r>
            <w:r w:rsidRPr="002A39B9">
              <w:rPr>
                <w:rFonts w:eastAsia="Calibri" w:cs="Times New Roman"/>
                <w:szCs w:val="24"/>
                <w:u w:val="single"/>
                <w:lang w:eastAsia="hu-HU"/>
              </w:rPr>
              <w:t>munkásőrség, Kommunista Ifjúsági Szövetség (KISZ)</w:t>
            </w:r>
            <w:r w:rsidRPr="002A39B9">
              <w:rPr>
                <w:rFonts w:eastAsia="Calibri" w:cs="Times New Roman"/>
                <w:szCs w:val="24"/>
                <w:lang w:eastAsia="hu-HU"/>
              </w:rPr>
              <w:t xml:space="preserve">, </w:t>
            </w:r>
            <w:r w:rsidRPr="002A39B9">
              <w:rPr>
                <w:rFonts w:eastAsia="Calibri" w:cs="Times New Roman"/>
                <w:szCs w:val="24"/>
                <w:u w:val="single"/>
                <w:lang w:eastAsia="hu-HU"/>
              </w:rPr>
              <w:t>úttörő</w:t>
            </w:r>
            <w:r w:rsidRPr="002A39B9">
              <w:rPr>
                <w:rFonts w:eastAsia="Calibri" w:cs="Times New Roman"/>
                <w:szCs w:val="24"/>
                <w:lang w:eastAsia="hu-HU"/>
              </w:rPr>
              <w:t xml:space="preserve">, </w:t>
            </w:r>
            <w:r w:rsidRPr="002A39B9">
              <w:rPr>
                <w:rFonts w:eastAsia="Calibri" w:cs="Times New Roman"/>
                <w:szCs w:val="24"/>
                <w:u w:val="single"/>
                <w:lang w:eastAsia="hu-HU"/>
              </w:rPr>
              <w:t>termelőszövetkezet</w:t>
            </w:r>
            <w:r w:rsidRPr="002A39B9">
              <w:rPr>
                <w:rFonts w:eastAsia="Calibri" w:cs="Times New Roman"/>
                <w:szCs w:val="24"/>
                <w:lang w:eastAsia="hu-HU"/>
              </w:rPr>
              <w:t xml:space="preserve">, </w:t>
            </w:r>
            <w:r w:rsidRPr="002A39B9">
              <w:rPr>
                <w:rFonts w:eastAsia="Calibri" w:cs="Times New Roman"/>
                <w:szCs w:val="24"/>
                <w:u w:val="single"/>
                <w:lang w:eastAsia="hu-HU"/>
              </w:rPr>
              <w:t>háztáji</w:t>
            </w:r>
            <w:r w:rsidRPr="002A39B9">
              <w:rPr>
                <w:rFonts w:eastAsia="Calibri" w:cs="Times New Roman"/>
                <w:szCs w:val="24"/>
                <w:lang w:eastAsia="hu-HU"/>
              </w:rPr>
              <w:t xml:space="preserve">, III/III. ügyosztály, </w:t>
            </w:r>
            <w:r w:rsidRPr="002A39B9">
              <w:rPr>
                <w:rFonts w:eastAsia="Calibri" w:cs="Times New Roman"/>
                <w:szCs w:val="24"/>
                <w:u w:val="single"/>
                <w:lang w:eastAsia="hu-HU"/>
              </w:rPr>
              <w:t>tervgazdaság</w:t>
            </w:r>
            <w:r w:rsidRPr="002A39B9">
              <w:rPr>
                <w:rFonts w:eastAsia="Calibri" w:cs="Times New Roman"/>
                <w:szCs w:val="24"/>
                <w:lang w:eastAsia="hu-HU"/>
              </w:rPr>
              <w:t xml:space="preserve">, új gazdasági mechanizmus, hiánygazdaság, maszek, </w:t>
            </w:r>
            <w:r w:rsidRPr="002A39B9">
              <w:rPr>
                <w:rFonts w:eastAsia="Calibri" w:cs="Times New Roman"/>
                <w:szCs w:val="24"/>
                <w:u w:val="single"/>
                <w:lang w:eastAsia="hu-HU"/>
              </w:rPr>
              <w:t>gulyáskommunizmus</w:t>
            </w:r>
            <w:r w:rsidRPr="002A39B9">
              <w:rPr>
                <w:rFonts w:eastAsia="Calibri" w:cs="Times New Roman"/>
                <w:szCs w:val="24"/>
                <w:lang w:eastAsia="hu-HU"/>
              </w:rPr>
              <w:t>, „három T”.</w:t>
            </w:r>
          </w:p>
          <w:p w:rsidR="006B5DE7" w:rsidRPr="002A39B9" w:rsidRDefault="006B5DE7" w:rsidP="0057418C">
            <w:pPr>
              <w:rPr>
                <w:rFonts w:eastAsia="Calibri" w:cs="Times New Roman"/>
                <w:i/>
                <w:szCs w:val="24"/>
                <w:lang w:eastAsia="hu-HU"/>
              </w:rPr>
            </w:pPr>
          </w:p>
          <w:p w:rsidR="006B5DE7" w:rsidRPr="002A39B9" w:rsidRDefault="006B5DE7" w:rsidP="0057418C">
            <w:pPr>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szCs w:val="24"/>
                <w:lang w:eastAsia="hu-HU"/>
              </w:rPr>
              <w:t xml:space="preserve">: </w:t>
            </w:r>
            <w:r w:rsidRPr="002A39B9">
              <w:rPr>
                <w:rFonts w:eastAsia="Calibri" w:cs="Times New Roman"/>
                <w:szCs w:val="24"/>
                <w:u w:val="single"/>
                <w:lang w:eastAsia="hu-HU"/>
              </w:rPr>
              <w:t>1956–1989 a Kádár-rendszer</w:t>
            </w:r>
            <w:r w:rsidRPr="002A39B9">
              <w:rPr>
                <w:rFonts w:eastAsia="Calibri" w:cs="Times New Roman"/>
                <w:szCs w:val="24"/>
                <w:lang w:eastAsia="hu-HU"/>
              </w:rPr>
              <w:t>, 1958 Nagy Imre és társainak kivégzése, 1968 az új gazdasági mechanizmus bevezetése.</w:t>
            </w:r>
          </w:p>
        </w:tc>
        <w:tc>
          <w:tcPr>
            <w:tcW w:w="2551" w:type="dxa"/>
            <w:gridSpan w:val="7"/>
            <w:vMerge w:val="restart"/>
          </w:tcPr>
          <w:p w:rsidR="006B5DE7" w:rsidRPr="002A39B9" w:rsidRDefault="006B5DE7" w:rsidP="002A39B9">
            <w:pPr>
              <w:numPr>
                <w:ilvl w:val="0"/>
                <w:numId w:val="19"/>
              </w:numPr>
              <w:pBdr>
                <w:top w:val="nil"/>
                <w:left w:val="nil"/>
                <w:bottom w:val="nil"/>
                <w:right w:val="nil"/>
                <w:between w:val="nil"/>
              </w:pBdr>
              <w:ind w:left="363" w:hanging="357"/>
              <w:rPr>
                <w:rFonts w:eastAsia="Calibri" w:cs="Times New Roman"/>
                <w:szCs w:val="24"/>
                <w:lang w:eastAsia="hu-HU"/>
              </w:rPr>
            </w:pPr>
            <w:r w:rsidRPr="002A39B9">
              <w:rPr>
                <w:rFonts w:eastAsia="Calibri" w:cs="Times New Roman"/>
                <w:szCs w:val="24"/>
                <w:lang w:eastAsia="hu-HU"/>
              </w:rPr>
              <w:t>A megtorlás mértékének és jellegének vizsgálata.</w:t>
            </w:r>
          </w:p>
          <w:p w:rsidR="006B5DE7" w:rsidRPr="002A39B9" w:rsidRDefault="006B5DE7" w:rsidP="002A39B9">
            <w:pPr>
              <w:numPr>
                <w:ilvl w:val="0"/>
                <w:numId w:val="19"/>
              </w:numPr>
              <w:pBdr>
                <w:top w:val="nil"/>
                <w:left w:val="nil"/>
                <w:bottom w:val="nil"/>
                <w:right w:val="nil"/>
                <w:between w:val="nil"/>
              </w:pBdr>
              <w:ind w:left="363" w:hanging="357"/>
              <w:rPr>
                <w:rFonts w:eastAsia="Calibri" w:cs="Times New Roman"/>
                <w:szCs w:val="24"/>
                <w:lang w:eastAsia="hu-HU"/>
              </w:rPr>
            </w:pPr>
            <w:r w:rsidRPr="002A39B9">
              <w:rPr>
                <w:rFonts w:eastAsia="Calibri" w:cs="Times New Roman"/>
                <w:szCs w:val="24"/>
                <w:lang w:eastAsia="hu-HU"/>
              </w:rPr>
              <w:t>A „kádári alku” fogalmának értelmezése.</w:t>
            </w:r>
          </w:p>
          <w:p w:rsidR="006B5DE7" w:rsidRPr="002A39B9" w:rsidRDefault="006B5DE7" w:rsidP="002A39B9">
            <w:pPr>
              <w:numPr>
                <w:ilvl w:val="0"/>
                <w:numId w:val="19"/>
              </w:numPr>
              <w:pBdr>
                <w:top w:val="nil"/>
                <w:left w:val="nil"/>
                <w:bottom w:val="nil"/>
                <w:right w:val="nil"/>
                <w:between w:val="nil"/>
              </w:pBdr>
              <w:ind w:left="363" w:hanging="357"/>
              <w:rPr>
                <w:rFonts w:eastAsia="Calibri" w:cs="Times New Roman"/>
                <w:szCs w:val="24"/>
                <w:lang w:eastAsia="hu-HU"/>
              </w:rPr>
            </w:pPr>
            <w:r w:rsidRPr="002A39B9">
              <w:rPr>
                <w:rFonts w:eastAsia="Calibri" w:cs="Times New Roman"/>
                <w:szCs w:val="24"/>
                <w:lang w:eastAsia="hu-HU"/>
              </w:rPr>
              <w:t>Az elnyomás formáinak bemutatása a Kádár-rendszer időszakában.</w:t>
            </w:r>
          </w:p>
          <w:p w:rsidR="006B5DE7" w:rsidRPr="002A39B9" w:rsidRDefault="006B5DE7" w:rsidP="002A39B9">
            <w:pPr>
              <w:numPr>
                <w:ilvl w:val="0"/>
                <w:numId w:val="19"/>
              </w:numPr>
              <w:pBdr>
                <w:top w:val="nil"/>
                <w:left w:val="nil"/>
                <w:bottom w:val="nil"/>
                <w:right w:val="nil"/>
                <w:between w:val="nil"/>
              </w:pBdr>
              <w:ind w:left="363" w:hanging="357"/>
              <w:rPr>
                <w:rFonts w:eastAsia="Calibri" w:cs="Times New Roman"/>
                <w:szCs w:val="24"/>
                <w:lang w:eastAsia="hu-HU"/>
              </w:rPr>
            </w:pPr>
            <w:r w:rsidRPr="002A39B9">
              <w:rPr>
                <w:rFonts w:eastAsia="Calibri" w:cs="Times New Roman"/>
                <w:szCs w:val="24"/>
                <w:lang w:eastAsia="hu-HU"/>
              </w:rPr>
              <w:t xml:space="preserve">A </w:t>
            </w:r>
            <w:proofErr w:type="spellStart"/>
            <w:r w:rsidRPr="002A39B9">
              <w:rPr>
                <w:rFonts w:eastAsia="Calibri" w:cs="Times New Roman"/>
                <w:szCs w:val="24"/>
                <w:lang w:eastAsia="hu-HU"/>
              </w:rPr>
              <w:t>téeszesítés</w:t>
            </w:r>
            <w:proofErr w:type="spellEnd"/>
            <w:r w:rsidRPr="002A39B9">
              <w:rPr>
                <w:rFonts w:eastAsia="Calibri" w:cs="Times New Roman"/>
                <w:szCs w:val="24"/>
                <w:lang w:eastAsia="hu-HU"/>
              </w:rPr>
              <w:t xml:space="preserve"> eszközeinek összehasonlítása a Rákosi-diktatúra időszakával.</w:t>
            </w:r>
          </w:p>
          <w:p w:rsidR="006B5DE7" w:rsidRPr="002A39B9" w:rsidRDefault="006B5DE7" w:rsidP="002A39B9">
            <w:pPr>
              <w:numPr>
                <w:ilvl w:val="0"/>
                <w:numId w:val="19"/>
              </w:numPr>
              <w:pBdr>
                <w:top w:val="nil"/>
                <w:left w:val="nil"/>
                <w:bottom w:val="nil"/>
                <w:right w:val="nil"/>
                <w:between w:val="nil"/>
              </w:pBdr>
              <w:ind w:left="363" w:hanging="357"/>
              <w:rPr>
                <w:rFonts w:eastAsia="Calibri" w:cs="Times New Roman"/>
                <w:szCs w:val="24"/>
                <w:lang w:eastAsia="hu-HU"/>
              </w:rPr>
            </w:pPr>
            <w:r w:rsidRPr="002A39B9">
              <w:rPr>
                <w:rFonts w:eastAsia="Calibri" w:cs="Times New Roman"/>
                <w:szCs w:val="24"/>
                <w:lang w:eastAsia="hu-HU"/>
              </w:rPr>
              <w:t>A gazdaság, társadalom és életmód főbb jellemzőinek bemutatása a Kádár-rendszer idején.</w:t>
            </w:r>
          </w:p>
          <w:p w:rsidR="006B5DE7" w:rsidRPr="002A39B9" w:rsidRDefault="006B5DE7" w:rsidP="002A39B9">
            <w:pPr>
              <w:numPr>
                <w:ilvl w:val="0"/>
                <w:numId w:val="19"/>
              </w:numPr>
              <w:pBdr>
                <w:top w:val="nil"/>
                <w:left w:val="nil"/>
                <w:bottom w:val="nil"/>
                <w:right w:val="nil"/>
                <w:between w:val="nil"/>
              </w:pBdr>
              <w:ind w:left="363" w:hanging="357"/>
              <w:rPr>
                <w:rFonts w:eastAsia="Calibri" w:cs="Times New Roman"/>
                <w:szCs w:val="24"/>
                <w:lang w:eastAsia="hu-HU"/>
              </w:rPr>
            </w:pPr>
            <w:r w:rsidRPr="002A39B9">
              <w:rPr>
                <w:rFonts w:eastAsia="Calibri" w:cs="Times New Roman"/>
                <w:szCs w:val="24"/>
                <w:lang w:eastAsia="hu-HU"/>
              </w:rPr>
              <w:t>A kultúrpolitika jellemzőinek értelmezése, módszereinek bemutatása.</w:t>
            </w:r>
          </w:p>
        </w:tc>
      </w:tr>
      <w:tr w:rsidR="002A39B9" w:rsidRPr="002A39B9" w:rsidTr="0057418C">
        <w:trPr>
          <w:gridAfter w:val="1"/>
          <w:wAfter w:w="64" w:type="dxa"/>
        </w:trPr>
        <w:tc>
          <w:tcPr>
            <w:tcW w:w="1809" w:type="dxa"/>
            <w:gridSpan w:val="2"/>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Gazdaság, társadalom, életmód</w:t>
            </w:r>
          </w:p>
        </w:tc>
        <w:tc>
          <w:tcPr>
            <w:tcW w:w="2694" w:type="dxa"/>
            <w:gridSpan w:val="5"/>
          </w:tcPr>
          <w:p w:rsidR="006B5DE7" w:rsidRPr="002A39B9" w:rsidRDefault="006B5DE7" w:rsidP="002A39B9">
            <w:pPr>
              <w:numPr>
                <w:ilvl w:val="0"/>
                <w:numId w:val="18"/>
              </w:numPr>
              <w:pBdr>
                <w:top w:val="nil"/>
                <w:left w:val="nil"/>
                <w:bottom w:val="nil"/>
                <w:right w:val="nil"/>
                <w:between w:val="nil"/>
              </w:pBdr>
              <w:ind w:left="322"/>
              <w:rPr>
                <w:rFonts w:eastAsia="Calibri" w:cs="Times New Roman"/>
                <w:szCs w:val="24"/>
                <w:lang w:eastAsia="hu-HU"/>
              </w:rPr>
            </w:pPr>
            <w:r w:rsidRPr="002A39B9">
              <w:rPr>
                <w:rFonts w:eastAsia="Calibri" w:cs="Times New Roman"/>
                <w:szCs w:val="24"/>
                <w:lang w:eastAsia="hu-HU"/>
              </w:rPr>
              <w:t>A tervgazdaság és a KGST.</w:t>
            </w:r>
          </w:p>
          <w:p w:rsidR="006B5DE7" w:rsidRPr="002A39B9" w:rsidRDefault="006B5DE7" w:rsidP="002A39B9">
            <w:pPr>
              <w:numPr>
                <w:ilvl w:val="0"/>
                <w:numId w:val="18"/>
              </w:numPr>
              <w:pBdr>
                <w:top w:val="nil"/>
                <w:left w:val="nil"/>
                <w:bottom w:val="nil"/>
                <w:right w:val="nil"/>
                <w:between w:val="nil"/>
              </w:pBdr>
              <w:ind w:left="322"/>
              <w:rPr>
                <w:rFonts w:eastAsia="Calibri" w:cs="Times New Roman"/>
                <w:szCs w:val="24"/>
                <w:lang w:eastAsia="hu-HU"/>
              </w:rPr>
            </w:pPr>
            <w:r w:rsidRPr="002A39B9">
              <w:rPr>
                <w:rFonts w:eastAsia="Calibri" w:cs="Times New Roman"/>
                <w:szCs w:val="24"/>
                <w:lang w:eastAsia="hu-HU"/>
              </w:rPr>
              <w:t>A gazdasági reform és a második gazdaság.</w:t>
            </w:r>
          </w:p>
          <w:p w:rsidR="006B5DE7" w:rsidRPr="002A39B9" w:rsidRDefault="006B5DE7" w:rsidP="002A39B9">
            <w:pPr>
              <w:numPr>
                <w:ilvl w:val="0"/>
                <w:numId w:val="18"/>
              </w:numPr>
              <w:pBdr>
                <w:top w:val="nil"/>
                <w:left w:val="nil"/>
                <w:bottom w:val="nil"/>
                <w:right w:val="nil"/>
                <w:between w:val="nil"/>
              </w:pBdr>
              <w:ind w:left="322"/>
              <w:rPr>
                <w:rFonts w:eastAsia="Calibri" w:cs="Times New Roman"/>
                <w:szCs w:val="24"/>
                <w:lang w:eastAsia="hu-HU"/>
              </w:rPr>
            </w:pPr>
            <w:r w:rsidRPr="002A39B9">
              <w:rPr>
                <w:rFonts w:eastAsia="Calibri" w:cs="Times New Roman"/>
                <w:szCs w:val="24"/>
                <w:lang w:eastAsia="hu-HU"/>
              </w:rPr>
              <w:t>A „gulyáskommunizmus”.</w:t>
            </w:r>
          </w:p>
          <w:p w:rsidR="006B5DE7" w:rsidRPr="002A39B9" w:rsidRDefault="006B5DE7" w:rsidP="002A39B9">
            <w:pPr>
              <w:numPr>
                <w:ilvl w:val="0"/>
                <w:numId w:val="18"/>
              </w:numPr>
              <w:pBdr>
                <w:top w:val="nil"/>
                <w:left w:val="nil"/>
                <w:bottom w:val="nil"/>
                <w:right w:val="nil"/>
                <w:between w:val="nil"/>
              </w:pBdr>
              <w:ind w:left="322"/>
              <w:rPr>
                <w:rFonts w:eastAsia="Calibri" w:cs="Times New Roman"/>
                <w:szCs w:val="24"/>
                <w:lang w:eastAsia="hu-HU"/>
              </w:rPr>
            </w:pPr>
            <w:r w:rsidRPr="002A39B9">
              <w:rPr>
                <w:rFonts w:eastAsia="Calibri" w:cs="Times New Roman"/>
                <w:szCs w:val="24"/>
                <w:lang w:eastAsia="hu-HU"/>
              </w:rPr>
              <w:t>Népesedési folyamatok.</w:t>
            </w:r>
          </w:p>
          <w:p w:rsidR="006B5DE7" w:rsidRPr="002A39B9" w:rsidRDefault="006B5DE7" w:rsidP="002A39B9">
            <w:pPr>
              <w:numPr>
                <w:ilvl w:val="0"/>
                <w:numId w:val="18"/>
              </w:numPr>
              <w:pBdr>
                <w:top w:val="nil"/>
                <w:left w:val="nil"/>
                <w:bottom w:val="nil"/>
                <w:right w:val="nil"/>
                <w:between w:val="nil"/>
              </w:pBdr>
              <w:ind w:left="322"/>
              <w:rPr>
                <w:rFonts w:eastAsia="Calibri" w:cs="Times New Roman"/>
                <w:szCs w:val="24"/>
                <w:lang w:eastAsia="hu-HU"/>
              </w:rPr>
            </w:pPr>
            <w:r w:rsidRPr="002A39B9">
              <w:rPr>
                <w:rFonts w:eastAsia="Calibri" w:cs="Times New Roman"/>
                <w:szCs w:val="24"/>
                <w:lang w:eastAsia="hu-HU"/>
              </w:rPr>
              <w:t>Kultúrpolitika, korlátozott nyilvánosság.</w:t>
            </w:r>
          </w:p>
        </w:tc>
        <w:tc>
          <w:tcPr>
            <w:tcW w:w="2126" w:type="dxa"/>
            <w:gridSpan w:val="7"/>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551" w:type="dxa"/>
            <w:gridSpan w:val="7"/>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64" w:type="dxa"/>
        </w:trPr>
        <w:tc>
          <w:tcPr>
            <w:tcW w:w="6799" w:type="dxa"/>
            <w:gridSpan w:val="17"/>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t>Témakör:</w:t>
            </w:r>
            <w:r w:rsidRPr="002A39B9">
              <w:rPr>
                <w:rFonts w:eastAsia="Cambria" w:cs="Times New Roman"/>
                <w:b/>
                <w:smallCaps/>
                <w:szCs w:val="24"/>
                <w:lang w:eastAsia="hu-HU"/>
              </w:rPr>
              <w:t xml:space="preserve"> </w:t>
            </w:r>
            <w:r w:rsidRPr="002A39B9">
              <w:rPr>
                <w:rFonts w:eastAsia="Cambria" w:cs="Times New Roman"/>
                <w:b/>
                <w:szCs w:val="24"/>
                <w:lang w:eastAsia="hu-HU"/>
              </w:rPr>
              <w:t>A kétpólusú világ és felbomlása</w:t>
            </w:r>
          </w:p>
        </w:tc>
        <w:tc>
          <w:tcPr>
            <w:tcW w:w="2381" w:type="dxa"/>
            <w:gridSpan w:val="4"/>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12 óra</w:t>
            </w:r>
          </w:p>
        </w:tc>
      </w:tr>
      <w:tr w:rsidR="002A39B9" w:rsidRPr="002A39B9" w:rsidTr="0057418C">
        <w:trPr>
          <w:gridAfter w:val="1"/>
          <w:wAfter w:w="64" w:type="dxa"/>
        </w:trPr>
        <w:tc>
          <w:tcPr>
            <w:tcW w:w="2303" w:type="dxa"/>
            <w:gridSpan w:val="5"/>
          </w:tcPr>
          <w:p w:rsidR="006B5DE7" w:rsidRPr="002A39B9" w:rsidRDefault="006B5DE7" w:rsidP="0057418C">
            <w:pPr>
              <w:rPr>
                <w:rFonts w:eastAsia="Cambria" w:cs="Times New Roman"/>
                <w:b/>
                <w:szCs w:val="24"/>
                <w:lang w:eastAsia="hu-HU"/>
              </w:rPr>
            </w:pPr>
            <w:r w:rsidRPr="002A39B9">
              <w:rPr>
                <w:rFonts w:eastAsia="Calibri" w:cs="Times New Roman"/>
                <w:szCs w:val="24"/>
                <w:lang w:eastAsia="hu-HU"/>
              </w:rPr>
              <w:t>  </w:t>
            </w:r>
            <w:r w:rsidRPr="002A39B9">
              <w:rPr>
                <w:rFonts w:eastAsia="Cambria" w:cs="Times New Roman"/>
                <w:b/>
                <w:szCs w:val="24"/>
                <w:lang w:eastAsia="hu-HU"/>
              </w:rPr>
              <w:t>Témák</w:t>
            </w:r>
          </w:p>
        </w:tc>
        <w:tc>
          <w:tcPr>
            <w:tcW w:w="2483" w:type="dxa"/>
            <w:gridSpan w:val="5"/>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1985" w:type="dxa"/>
            <w:gridSpan w:val="6"/>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409" w:type="dxa"/>
            <w:gridSpan w:val="5"/>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64" w:type="dxa"/>
        </w:trPr>
        <w:tc>
          <w:tcPr>
            <w:tcW w:w="2303" w:type="dxa"/>
            <w:gridSpan w:val="5"/>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Nyugat a 20. század második felében</w:t>
            </w:r>
          </w:p>
        </w:tc>
        <w:tc>
          <w:tcPr>
            <w:tcW w:w="2483" w:type="dxa"/>
            <w:gridSpan w:val="5"/>
          </w:tcPr>
          <w:p w:rsidR="006B5DE7" w:rsidRPr="002A39B9" w:rsidRDefault="006B5DE7" w:rsidP="002A39B9">
            <w:pPr>
              <w:numPr>
                <w:ilvl w:val="0"/>
                <w:numId w:val="35"/>
              </w:numPr>
              <w:pBdr>
                <w:top w:val="nil"/>
                <w:left w:val="nil"/>
                <w:bottom w:val="nil"/>
                <w:right w:val="nil"/>
                <w:between w:val="nil"/>
              </w:pBdr>
              <w:ind w:left="298"/>
              <w:rPr>
                <w:rFonts w:eastAsia="Calibri" w:cs="Times New Roman"/>
                <w:szCs w:val="24"/>
                <w:lang w:eastAsia="hu-HU"/>
              </w:rPr>
            </w:pPr>
            <w:r w:rsidRPr="002A39B9">
              <w:rPr>
                <w:rFonts w:eastAsia="Calibri" w:cs="Times New Roman"/>
                <w:szCs w:val="24"/>
                <w:lang w:eastAsia="hu-HU"/>
              </w:rPr>
              <w:t>A Nyugat gazdasági eredményei és a jóléti állam.</w:t>
            </w:r>
          </w:p>
          <w:p w:rsidR="006B5DE7" w:rsidRPr="002A39B9" w:rsidRDefault="006B5DE7" w:rsidP="002A39B9">
            <w:pPr>
              <w:numPr>
                <w:ilvl w:val="0"/>
                <w:numId w:val="35"/>
              </w:numPr>
              <w:pBdr>
                <w:top w:val="nil"/>
                <w:left w:val="nil"/>
                <w:bottom w:val="nil"/>
                <w:right w:val="nil"/>
                <w:between w:val="nil"/>
              </w:pBdr>
              <w:ind w:left="298"/>
              <w:rPr>
                <w:rFonts w:eastAsia="Calibri" w:cs="Times New Roman"/>
                <w:szCs w:val="24"/>
                <w:lang w:eastAsia="hu-HU"/>
              </w:rPr>
            </w:pPr>
            <w:proofErr w:type="gramStart"/>
            <w:r w:rsidRPr="002A39B9">
              <w:rPr>
                <w:rFonts w:eastAsia="Calibri" w:cs="Times New Roman"/>
                <w:szCs w:val="24"/>
                <w:lang w:eastAsia="hu-HU"/>
              </w:rPr>
              <w:lastRenderedPageBreak/>
              <w:t>Emancipáció</w:t>
            </w:r>
            <w:proofErr w:type="gramEnd"/>
            <w:r w:rsidRPr="002A39B9">
              <w:rPr>
                <w:rFonts w:eastAsia="Calibri" w:cs="Times New Roman"/>
                <w:szCs w:val="24"/>
                <w:lang w:eastAsia="hu-HU"/>
              </w:rPr>
              <w:t>, szekularizáció, individualizáció.</w:t>
            </w:r>
          </w:p>
          <w:p w:rsidR="006B5DE7" w:rsidRPr="002A39B9" w:rsidRDefault="006B5DE7" w:rsidP="002A39B9">
            <w:pPr>
              <w:numPr>
                <w:ilvl w:val="0"/>
                <w:numId w:val="35"/>
              </w:numPr>
              <w:pBdr>
                <w:top w:val="nil"/>
                <w:left w:val="nil"/>
                <w:bottom w:val="nil"/>
                <w:right w:val="nil"/>
                <w:between w:val="nil"/>
              </w:pBdr>
              <w:ind w:left="298"/>
              <w:rPr>
                <w:rFonts w:eastAsia="Calibri" w:cs="Times New Roman"/>
                <w:szCs w:val="24"/>
                <w:lang w:eastAsia="hu-HU"/>
              </w:rPr>
            </w:pPr>
            <w:r w:rsidRPr="002A39B9">
              <w:rPr>
                <w:rFonts w:eastAsia="Calibri" w:cs="Times New Roman"/>
                <w:szCs w:val="24"/>
                <w:lang w:eastAsia="hu-HU"/>
              </w:rPr>
              <w:t>Az 1968-as mozgalmak és a popkultúra.</w:t>
            </w:r>
          </w:p>
        </w:tc>
        <w:tc>
          <w:tcPr>
            <w:tcW w:w="1985" w:type="dxa"/>
            <w:gridSpan w:val="6"/>
            <w:vMerge w:val="restart"/>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lastRenderedPageBreak/>
              <w:t>Fogalmak:</w:t>
            </w:r>
            <w:r w:rsidRPr="002A39B9">
              <w:rPr>
                <w:rFonts w:eastAsia="Calibri" w:cs="Times New Roman"/>
                <w:szCs w:val="24"/>
                <w:lang w:eastAsia="hu-HU"/>
              </w:rPr>
              <w:t xml:space="preserve"> </w:t>
            </w:r>
            <w:r w:rsidRPr="002A39B9">
              <w:rPr>
                <w:rFonts w:eastAsia="Calibri" w:cs="Times New Roman"/>
                <w:szCs w:val="24"/>
                <w:u w:val="single"/>
                <w:lang w:eastAsia="hu-HU"/>
              </w:rPr>
              <w:t>jóléti állam</w:t>
            </w:r>
            <w:r w:rsidRPr="002A39B9">
              <w:rPr>
                <w:rFonts w:eastAsia="Calibri" w:cs="Times New Roman"/>
                <w:szCs w:val="24"/>
                <w:lang w:eastAsia="hu-HU"/>
              </w:rPr>
              <w:t xml:space="preserve">, prágai </w:t>
            </w:r>
            <w:r w:rsidRPr="002A39B9">
              <w:rPr>
                <w:rFonts w:eastAsia="Calibri" w:cs="Times New Roman"/>
                <w:szCs w:val="24"/>
                <w:lang w:eastAsia="hu-HU"/>
              </w:rPr>
              <w:lastRenderedPageBreak/>
              <w:t>tavasz, Szolidaritás.</w:t>
            </w:r>
            <w:r w:rsidRPr="002A39B9">
              <w:rPr>
                <w:rFonts w:eastAsia="Calibri" w:cs="Times New Roman"/>
                <w:i/>
                <w:szCs w:val="24"/>
                <w:lang w:eastAsia="hu-HU"/>
              </w:rPr>
              <w:t xml:space="preserve"> </w:t>
            </w:r>
          </w:p>
          <w:p w:rsidR="006B5DE7" w:rsidRPr="002A39B9" w:rsidRDefault="006B5DE7" w:rsidP="0057418C">
            <w:pPr>
              <w:rPr>
                <w:rFonts w:eastAsia="Calibri" w:cs="Times New Roman"/>
                <w:i/>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Nicolae </w:t>
            </w:r>
            <w:proofErr w:type="spellStart"/>
            <w:r w:rsidRPr="002A39B9">
              <w:rPr>
                <w:rFonts w:eastAsia="Calibri" w:cs="Times New Roman"/>
                <w:szCs w:val="24"/>
                <w:lang w:eastAsia="hu-HU"/>
              </w:rPr>
              <w:t>Ceauşescu</w:t>
            </w:r>
            <w:proofErr w:type="spellEnd"/>
            <w:r w:rsidRPr="002A39B9">
              <w:rPr>
                <w:rFonts w:eastAsia="Calibri" w:cs="Times New Roman"/>
                <w:szCs w:val="24"/>
                <w:lang w:eastAsia="hu-HU"/>
              </w:rPr>
              <w:t xml:space="preserve">, </w:t>
            </w:r>
            <w:r w:rsidRPr="002A39B9">
              <w:rPr>
                <w:rFonts w:eastAsia="Calibri" w:cs="Times New Roman"/>
                <w:szCs w:val="24"/>
                <w:u w:val="single"/>
                <w:lang w:eastAsia="hu-HU"/>
              </w:rPr>
              <w:t>Mihail Sz. Gorbacsov</w:t>
            </w:r>
            <w:r w:rsidRPr="002A39B9">
              <w:rPr>
                <w:rFonts w:eastAsia="Calibri" w:cs="Times New Roman"/>
                <w:szCs w:val="24"/>
                <w:lang w:eastAsia="hu-HU"/>
              </w:rPr>
              <w:t xml:space="preserve">, Lech </w:t>
            </w:r>
            <w:proofErr w:type="spellStart"/>
            <w:r w:rsidRPr="002A39B9">
              <w:rPr>
                <w:rFonts w:eastAsia="Calibri" w:cs="Times New Roman"/>
                <w:szCs w:val="24"/>
                <w:lang w:eastAsia="hu-HU"/>
              </w:rPr>
              <w:t>Wałȩsa</w:t>
            </w:r>
            <w:proofErr w:type="spellEnd"/>
            <w:r w:rsidRPr="002A39B9">
              <w:rPr>
                <w:rFonts w:eastAsia="Calibri" w:cs="Times New Roman"/>
                <w:szCs w:val="24"/>
                <w:lang w:eastAsia="hu-HU"/>
              </w:rPr>
              <w:t xml:space="preserve">, VI. Pál, </w:t>
            </w:r>
            <w:r w:rsidRPr="002A39B9">
              <w:rPr>
                <w:rFonts w:eastAsia="Calibri" w:cs="Times New Roman"/>
                <w:szCs w:val="24"/>
                <w:u w:val="single"/>
                <w:lang w:eastAsia="hu-HU"/>
              </w:rPr>
              <w:t>II. János Pál</w:t>
            </w:r>
            <w:r w:rsidRPr="002A39B9">
              <w:rPr>
                <w:rFonts w:eastAsia="Calibri" w:cs="Times New Roman"/>
                <w:szCs w:val="24"/>
                <w:lang w:eastAsia="hu-HU"/>
              </w:rPr>
              <w:t xml:space="preserve">, </w:t>
            </w:r>
            <w:r w:rsidRPr="002A39B9">
              <w:rPr>
                <w:rFonts w:eastAsia="Calibri" w:cs="Times New Roman"/>
                <w:szCs w:val="24"/>
                <w:u w:val="single"/>
                <w:lang w:eastAsia="hu-HU"/>
              </w:rPr>
              <w:t>Ronald Reagan</w:t>
            </w:r>
            <w:r w:rsidRPr="002A39B9">
              <w:rPr>
                <w:rFonts w:eastAsia="Calibri" w:cs="Times New Roman"/>
                <w:szCs w:val="24"/>
                <w:lang w:eastAsia="hu-HU"/>
              </w:rPr>
              <w:t>, Helmuth Kohl.</w:t>
            </w:r>
          </w:p>
          <w:p w:rsidR="006B5DE7" w:rsidRPr="002A39B9" w:rsidRDefault="006B5DE7" w:rsidP="0057418C">
            <w:pPr>
              <w:rPr>
                <w:rFonts w:eastAsia="Calibri" w:cs="Times New Roman"/>
                <w:i/>
                <w:szCs w:val="24"/>
                <w:lang w:eastAsia="hu-HU"/>
              </w:rPr>
            </w:pPr>
          </w:p>
          <w:p w:rsidR="006B5DE7" w:rsidRPr="002A39B9" w:rsidRDefault="006B5DE7" w:rsidP="0057418C">
            <w:pPr>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1975 a helsinki értekezlet, 1989 a berlini fal lebontása, rendszerváltoztatás Közép-Európában, 1991 a Szovjetunió felbomlása, 1991–95 a délszláv háború.</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Szlovákia</w:t>
            </w:r>
            <w:r w:rsidRPr="002A39B9">
              <w:rPr>
                <w:rFonts w:eastAsia="Calibri" w:cs="Times New Roman"/>
                <w:szCs w:val="24"/>
                <w:lang w:eastAsia="hu-HU"/>
              </w:rPr>
              <w:t xml:space="preserve">, </w:t>
            </w:r>
            <w:r w:rsidRPr="002A39B9">
              <w:rPr>
                <w:rFonts w:eastAsia="Calibri" w:cs="Times New Roman"/>
                <w:szCs w:val="24"/>
                <w:u w:val="single"/>
                <w:lang w:eastAsia="hu-HU"/>
              </w:rPr>
              <w:t>Ukrajna.</w:t>
            </w:r>
          </w:p>
        </w:tc>
        <w:tc>
          <w:tcPr>
            <w:tcW w:w="2409" w:type="dxa"/>
            <w:gridSpan w:val="5"/>
            <w:vMerge w:val="restart"/>
          </w:tcPr>
          <w:p w:rsidR="006B5DE7" w:rsidRPr="002A39B9" w:rsidRDefault="006B5DE7" w:rsidP="002A39B9">
            <w:pPr>
              <w:numPr>
                <w:ilvl w:val="0"/>
                <w:numId w:val="37"/>
              </w:numPr>
              <w:pBdr>
                <w:top w:val="nil"/>
                <w:left w:val="nil"/>
                <w:bottom w:val="nil"/>
                <w:right w:val="nil"/>
                <w:between w:val="nil"/>
              </w:pBdr>
              <w:ind w:left="317" w:hanging="357"/>
              <w:rPr>
                <w:rFonts w:eastAsia="Calibri" w:cs="Times New Roman"/>
                <w:szCs w:val="24"/>
                <w:lang w:eastAsia="hu-HU"/>
              </w:rPr>
            </w:pPr>
            <w:r w:rsidRPr="002A39B9">
              <w:rPr>
                <w:rFonts w:eastAsia="Calibri" w:cs="Times New Roman"/>
                <w:szCs w:val="24"/>
                <w:lang w:eastAsia="hu-HU"/>
              </w:rPr>
              <w:lastRenderedPageBreak/>
              <w:t xml:space="preserve">A fogyasztói társadalom és a jóléti állam </w:t>
            </w:r>
            <w:r w:rsidRPr="002A39B9">
              <w:rPr>
                <w:rFonts w:eastAsia="Calibri" w:cs="Times New Roman"/>
                <w:szCs w:val="24"/>
                <w:lang w:eastAsia="hu-HU"/>
              </w:rPr>
              <w:lastRenderedPageBreak/>
              <w:t xml:space="preserve">jellemzőinek és </w:t>
            </w:r>
            <w:proofErr w:type="gramStart"/>
            <w:r w:rsidRPr="002A39B9">
              <w:rPr>
                <w:rFonts w:eastAsia="Calibri" w:cs="Times New Roman"/>
                <w:szCs w:val="24"/>
                <w:lang w:eastAsia="hu-HU"/>
              </w:rPr>
              <w:t>problémáinak</w:t>
            </w:r>
            <w:proofErr w:type="gramEnd"/>
            <w:r w:rsidRPr="002A39B9">
              <w:rPr>
                <w:rFonts w:eastAsia="Calibri" w:cs="Times New Roman"/>
                <w:szCs w:val="24"/>
                <w:lang w:eastAsia="hu-HU"/>
              </w:rPr>
              <w:t xml:space="preserve"> felidézése.</w:t>
            </w:r>
          </w:p>
          <w:p w:rsidR="006B5DE7" w:rsidRPr="002A39B9" w:rsidRDefault="006B5DE7" w:rsidP="002A39B9">
            <w:pPr>
              <w:numPr>
                <w:ilvl w:val="0"/>
                <w:numId w:val="37"/>
              </w:numPr>
              <w:pBdr>
                <w:top w:val="nil"/>
                <w:left w:val="nil"/>
                <w:bottom w:val="nil"/>
                <w:right w:val="nil"/>
                <w:between w:val="nil"/>
              </w:pBdr>
              <w:ind w:left="317" w:hanging="357"/>
              <w:rPr>
                <w:rFonts w:eastAsia="Calibri" w:cs="Times New Roman"/>
                <w:szCs w:val="24"/>
                <w:lang w:eastAsia="hu-HU"/>
              </w:rPr>
            </w:pPr>
            <w:r w:rsidRPr="002A39B9">
              <w:rPr>
                <w:rFonts w:eastAsia="Calibri" w:cs="Times New Roman"/>
                <w:szCs w:val="24"/>
                <w:lang w:eastAsia="hu-HU"/>
              </w:rPr>
              <w:t>A társadalom, a demográfia és az életmód jellegzetességeinek bemutatása a nyugati világban.</w:t>
            </w:r>
          </w:p>
          <w:p w:rsidR="006B5DE7" w:rsidRPr="002A39B9" w:rsidRDefault="006B5DE7" w:rsidP="002A39B9">
            <w:pPr>
              <w:numPr>
                <w:ilvl w:val="0"/>
                <w:numId w:val="37"/>
              </w:numPr>
              <w:pBdr>
                <w:top w:val="nil"/>
                <w:left w:val="nil"/>
                <w:bottom w:val="nil"/>
                <w:right w:val="nil"/>
                <w:between w:val="nil"/>
              </w:pBdr>
              <w:ind w:left="317" w:hanging="357"/>
              <w:rPr>
                <w:rFonts w:eastAsia="Calibri" w:cs="Times New Roman"/>
                <w:szCs w:val="24"/>
                <w:lang w:eastAsia="hu-HU"/>
              </w:rPr>
            </w:pPr>
            <w:r w:rsidRPr="002A39B9">
              <w:rPr>
                <w:rFonts w:eastAsia="Calibri" w:cs="Times New Roman"/>
                <w:szCs w:val="24"/>
                <w:lang w:eastAsia="hu-HU"/>
              </w:rPr>
              <w:t xml:space="preserve">A tömegkultúra jelenségeinek bemutatása </w:t>
            </w:r>
            <w:proofErr w:type="gramStart"/>
            <w:r w:rsidRPr="002A39B9">
              <w:rPr>
                <w:rFonts w:eastAsia="Calibri" w:cs="Times New Roman"/>
                <w:szCs w:val="24"/>
                <w:lang w:eastAsia="hu-HU"/>
              </w:rPr>
              <w:t>konkrét</w:t>
            </w:r>
            <w:proofErr w:type="gramEnd"/>
            <w:r w:rsidRPr="002A39B9">
              <w:rPr>
                <w:rFonts w:eastAsia="Calibri" w:cs="Times New Roman"/>
                <w:szCs w:val="24"/>
                <w:lang w:eastAsia="hu-HU"/>
              </w:rPr>
              <w:t xml:space="preserve"> példák alapján.</w:t>
            </w:r>
          </w:p>
          <w:p w:rsidR="006B5DE7" w:rsidRPr="002A39B9" w:rsidRDefault="006B5DE7" w:rsidP="002A39B9">
            <w:pPr>
              <w:numPr>
                <w:ilvl w:val="0"/>
                <w:numId w:val="37"/>
              </w:numPr>
              <w:pBdr>
                <w:top w:val="nil"/>
                <w:left w:val="nil"/>
                <w:bottom w:val="nil"/>
                <w:right w:val="nil"/>
                <w:between w:val="nil"/>
              </w:pBdr>
              <w:ind w:left="317" w:hanging="357"/>
              <w:rPr>
                <w:rFonts w:eastAsia="Calibri" w:cs="Times New Roman"/>
                <w:szCs w:val="24"/>
                <w:lang w:eastAsia="hu-HU"/>
              </w:rPr>
            </w:pPr>
            <w:r w:rsidRPr="002A39B9">
              <w:rPr>
                <w:rFonts w:eastAsia="Calibri" w:cs="Times New Roman"/>
                <w:szCs w:val="24"/>
                <w:lang w:eastAsia="hu-HU"/>
              </w:rPr>
              <w:t>A kétpólusú világ megszűnéséhez vezető okok felidézése.</w:t>
            </w:r>
          </w:p>
          <w:p w:rsidR="006B5DE7" w:rsidRPr="002A39B9" w:rsidRDefault="006B5DE7" w:rsidP="002A39B9">
            <w:pPr>
              <w:numPr>
                <w:ilvl w:val="0"/>
                <w:numId w:val="37"/>
              </w:numPr>
              <w:pBdr>
                <w:top w:val="nil"/>
                <w:left w:val="nil"/>
                <w:bottom w:val="nil"/>
                <w:right w:val="nil"/>
                <w:between w:val="nil"/>
              </w:pBdr>
              <w:ind w:left="317" w:hanging="357"/>
              <w:rPr>
                <w:rFonts w:eastAsia="Calibri" w:cs="Times New Roman"/>
                <w:szCs w:val="24"/>
                <w:lang w:eastAsia="hu-HU"/>
              </w:rPr>
            </w:pPr>
            <w:r w:rsidRPr="002A39B9">
              <w:rPr>
                <w:rFonts w:eastAsia="Calibri" w:cs="Times New Roman"/>
                <w:szCs w:val="24"/>
                <w:lang w:eastAsia="hu-HU"/>
              </w:rPr>
              <w:t>A közép-európai ellenzéki mozgalmak jelentőségének bemutatása.</w:t>
            </w:r>
          </w:p>
          <w:p w:rsidR="006B5DE7" w:rsidRPr="002A39B9" w:rsidRDefault="006B5DE7" w:rsidP="002A39B9">
            <w:pPr>
              <w:numPr>
                <w:ilvl w:val="0"/>
                <w:numId w:val="37"/>
              </w:numPr>
              <w:pBdr>
                <w:top w:val="nil"/>
                <w:left w:val="nil"/>
                <w:bottom w:val="nil"/>
                <w:right w:val="nil"/>
                <w:between w:val="nil"/>
              </w:pBdr>
              <w:ind w:left="317" w:hanging="357"/>
              <w:rPr>
                <w:rFonts w:eastAsia="Calibri" w:cs="Times New Roman"/>
                <w:szCs w:val="24"/>
                <w:lang w:eastAsia="hu-HU"/>
              </w:rPr>
            </w:pPr>
            <w:r w:rsidRPr="002A39B9">
              <w:rPr>
                <w:rFonts w:eastAsia="Calibri" w:cs="Times New Roman"/>
                <w:szCs w:val="24"/>
                <w:lang w:eastAsia="hu-HU"/>
              </w:rPr>
              <w:t>A délszláv háború okainak feltárása.</w:t>
            </w:r>
          </w:p>
          <w:p w:rsidR="006B5DE7" w:rsidRPr="002A39B9" w:rsidRDefault="006B5DE7" w:rsidP="002A39B9">
            <w:pPr>
              <w:numPr>
                <w:ilvl w:val="0"/>
                <w:numId w:val="37"/>
              </w:numPr>
              <w:pBdr>
                <w:top w:val="nil"/>
                <w:left w:val="nil"/>
                <w:bottom w:val="nil"/>
                <w:right w:val="nil"/>
                <w:between w:val="nil"/>
              </w:pBdr>
              <w:ind w:left="317" w:hanging="357"/>
              <w:rPr>
                <w:rFonts w:eastAsia="Calibri" w:cs="Times New Roman"/>
                <w:szCs w:val="24"/>
                <w:lang w:eastAsia="hu-HU"/>
              </w:rPr>
            </w:pPr>
            <w:r w:rsidRPr="002A39B9">
              <w:rPr>
                <w:rFonts w:eastAsia="Calibri" w:cs="Times New Roman"/>
                <w:szCs w:val="24"/>
                <w:lang w:eastAsia="hu-HU"/>
              </w:rPr>
              <w:t>A közép-európai régió államai változásának nyomon követése térképen.</w:t>
            </w:r>
          </w:p>
        </w:tc>
      </w:tr>
      <w:tr w:rsidR="002A39B9" w:rsidRPr="002A39B9" w:rsidTr="0057418C">
        <w:trPr>
          <w:gridAfter w:val="1"/>
          <w:wAfter w:w="64" w:type="dxa"/>
        </w:trPr>
        <w:tc>
          <w:tcPr>
            <w:tcW w:w="2303" w:type="dxa"/>
            <w:gridSpan w:val="5"/>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lastRenderedPageBreak/>
              <w:t>A szocializmus válsága és megrendülése</w:t>
            </w:r>
          </w:p>
        </w:tc>
        <w:tc>
          <w:tcPr>
            <w:tcW w:w="2483" w:type="dxa"/>
            <w:gridSpan w:val="5"/>
          </w:tcPr>
          <w:p w:rsidR="006B5DE7" w:rsidRPr="002A39B9" w:rsidRDefault="006B5DE7" w:rsidP="002A39B9">
            <w:pPr>
              <w:numPr>
                <w:ilvl w:val="0"/>
                <w:numId w:val="35"/>
              </w:numPr>
              <w:pBdr>
                <w:top w:val="nil"/>
                <w:left w:val="nil"/>
                <w:bottom w:val="nil"/>
                <w:right w:val="nil"/>
                <w:between w:val="nil"/>
              </w:pBdr>
              <w:ind w:left="298"/>
              <w:rPr>
                <w:rFonts w:eastAsia="Calibri" w:cs="Times New Roman"/>
                <w:szCs w:val="24"/>
                <w:lang w:eastAsia="hu-HU"/>
              </w:rPr>
            </w:pPr>
            <w:r w:rsidRPr="002A39B9">
              <w:rPr>
                <w:rFonts w:eastAsia="Calibri" w:cs="Times New Roman"/>
                <w:szCs w:val="24"/>
                <w:lang w:eastAsia="hu-HU"/>
              </w:rPr>
              <w:t>Az olajválság és hatásai a tőkés, illetve szocialista országokra.</w:t>
            </w:r>
          </w:p>
          <w:p w:rsidR="006B5DE7" w:rsidRPr="002A39B9" w:rsidRDefault="006B5DE7" w:rsidP="002A39B9">
            <w:pPr>
              <w:numPr>
                <w:ilvl w:val="0"/>
                <w:numId w:val="35"/>
              </w:numPr>
              <w:pBdr>
                <w:top w:val="nil"/>
                <w:left w:val="nil"/>
                <w:bottom w:val="nil"/>
                <w:right w:val="nil"/>
                <w:between w:val="nil"/>
              </w:pBdr>
              <w:ind w:left="298"/>
              <w:rPr>
                <w:rFonts w:eastAsia="Calibri" w:cs="Times New Roman"/>
                <w:szCs w:val="24"/>
                <w:lang w:eastAsia="hu-HU"/>
              </w:rPr>
            </w:pPr>
            <w:r w:rsidRPr="002A39B9">
              <w:rPr>
                <w:rFonts w:eastAsia="Calibri" w:cs="Times New Roman"/>
                <w:szCs w:val="24"/>
                <w:lang w:eastAsia="hu-HU"/>
              </w:rPr>
              <w:t>A kis hidegháború.</w:t>
            </w:r>
          </w:p>
          <w:p w:rsidR="006B5DE7" w:rsidRPr="002A39B9" w:rsidRDefault="006B5DE7" w:rsidP="002A39B9">
            <w:pPr>
              <w:numPr>
                <w:ilvl w:val="0"/>
                <w:numId w:val="35"/>
              </w:numPr>
              <w:pBdr>
                <w:top w:val="nil"/>
                <w:left w:val="nil"/>
                <w:bottom w:val="nil"/>
                <w:right w:val="nil"/>
                <w:between w:val="nil"/>
              </w:pBdr>
              <w:ind w:left="298"/>
              <w:rPr>
                <w:rFonts w:eastAsia="Calibri" w:cs="Times New Roman"/>
                <w:szCs w:val="24"/>
                <w:lang w:eastAsia="hu-HU"/>
              </w:rPr>
            </w:pPr>
            <w:r w:rsidRPr="002A39B9">
              <w:rPr>
                <w:rFonts w:eastAsia="Calibri" w:cs="Times New Roman"/>
                <w:szCs w:val="24"/>
                <w:lang w:eastAsia="hu-HU"/>
              </w:rPr>
              <w:t>A katonai egyensúly felborulása: a Szovjetunió gazdasági kimerülése.</w:t>
            </w:r>
          </w:p>
          <w:p w:rsidR="006B5DE7" w:rsidRPr="002A39B9" w:rsidRDefault="006B5DE7" w:rsidP="002A39B9">
            <w:pPr>
              <w:numPr>
                <w:ilvl w:val="0"/>
                <w:numId w:val="35"/>
              </w:numPr>
              <w:pBdr>
                <w:top w:val="nil"/>
                <w:left w:val="nil"/>
                <w:bottom w:val="nil"/>
                <w:right w:val="nil"/>
                <w:between w:val="nil"/>
              </w:pBdr>
              <w:ind w:left="298"/>
              <w:rPr>
                <w:rFonts w:eastAsia="Calibri" w:cs="Times New Roman"/>
                <w:szCs w:val="24"/>
                <w:lang w:eastAsia="hu-HU"/>
              </w:rPr>
            </w:pPr>
            <w:r w:rsidRPr="002A39B9">
              <w:rPr>
                <w:rFonts w:eastAsia="Calibri" w:cs="Times New Roman"/>
                <w:szCs w:val="24"/>
                <w:lang w:eastAsia="hu-HU"/>
              </w:rPr>
              <w:t>Az ellenzék megszerveződése a szocialista országokban.</w:t>
            </w:r>
          </w:p>
        </w:tc>
        <w:tc>
          <w:tcPr>
            <w:tcW w:w="1985" w:type="dxa"/>
            <w:gridSpan w:val="6"/>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64" w:type="dxa"/>
        </w:trPr>
        <w:tc>
          <w:tcPr>
            <w:tcW w:w="2303" w:type="dxa"/>
            <w:gridSpan w:val="5"/>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kétpólusú világ megszűnése</w:t>
            </w:r>
          </w:p>
        </w:tc>
        <w:tc>
          <w:tcPr>
            <w:tcW w:w="2483" w:type="dxa"/>
            <w:gridSpan w:val="5"/>
          </w:tcPr>
          <w:p w:rsidR="006B5DE7" w:rsidRPr="002A39B9" w:rsidRDefault="006B5DE7" w:rsidP="002A39B9">
            <w:pPr>
              <w:numPr>
                <w:ilvl w:val="0"/>
                <w:numId w:val="35"/>
              </w:numPr>
              <w:pBdr>
                <w:top w:val="nil"/>
                <w:left w:val="nil"/>
                <w:bottom w:val="nil"/>
                <w:right w:val="nil"/>
                <w:between w:val="nil"/>
              </w:pBdr>
              <w:ind w:left="298"/>
              <w:rPr>
                <w:rFonts w:eastAsia="Calibri" w:cs="Times New Roman"/>
                <w:szCs w:val="24"/>
                <w:lang w:eastAsia="hu-HU"/>
              </w:rPr>
            </w:pPr>
            <w:r w:rsidRPr="002A39B9">
              <w:rPr>
                <w:rFonts w:eastAsia="Calibri" w:cs="Times New Roman"/>
                <w:szCs w:val="24"/>
                <w:lang w:eastAsia="hu-HU"/>
              </w:rPr>
              <w:t xml:space="preserve">Németország </w:t>
            </w:r>
            <w:proofErr w:type="spellStart"/>
            <w:r w:rsidRPr="002A39B9">
              <w:rPr>
                <w:rFonts w:eastAsia="Calibri" w:cs="Times New Roman"/>
                <w:szCs w:val="24"/>
                <w:lang w:eastAsia="hu-HU"/>
              </w:rPr>
              <w:t>újraegyesítése</w:t>
            </w:r>
            <w:proofErr w:type="spellEnd"/>
            <w:r w:rsidRPr="002A39B9">
              <w:rPr>
                <w:rFonts w:eastAsia="Calibri" w:cs="Times New Roman"/>
                <w:szCs w:val="24"/>
                <w:lang w:eastAsia="hu-HU"/>
              </w:rPr>
              <w:t xml:space="preserve"> – a magyar szerepvállalás.</w:t>
            </w:r>
          </w:p>
          <w:p w:rsidR="006B5DE7" w:rsidRPr="002A39B9" w:rsidRDefault="006B5DE7" w:rsidP="002A39B9">
            <w:pPr>
              <w:numPr>
                <w:ilvl w:val="0"/>
                <w:numId w:val="35"/>
              </w:numPr>
              <w:pBdr>
                <w:top w:val="nil"/>
                <w:left w:val="nil"/>
                <w:bottom w:val="nil"/>
                <w:right w:val="nil"/>
                <w:between w:val="nil"/>
              </w:pBdr>
              <w:ind w:left="298"/>
              <w:rPr>
                <w:rFonts w:eastAsia="Calibri" w:cs="Times New Roman"/>
                <w:szCs w:val="24"/>
                <w:lang w:eastAsia="hu-HU"/>
              </w:rPr>
            </w:pPr>
            <w:r w:rsidRPr="002A39B9">
              <w:rPr>
                <w:rFonts w:eastAsia="Calibri" w:cs="Times New Roman"/>
                <w:szCs w:val="24"/>
                <w:lang w:eastAsia="hu-HU"/>
              </w:rPr>
              <w:t>A Szovjetunió felbomlása.</w:t>
            </w:r>
          </w:p>
          <w:p w:rsidR="006B5DE7" w:rsidRPr="002A39B9" w:rsidRDefault="006B5DE7" w:rsidP="002A39B9">
            <w:pPr>
              <w:numPr>
                <w:ilvl w:val="0"/>
                <w:numId w:val="35"/>
              </w:numPr>
              <w:pBdr>
                <w:top w:val="nil"/>
                <w:left w:val="nil"/>
                <w:bottom w:val="nil"/>
                <w:right w:val="nil"/>
                <w:between w:val="nil"/>
              </w:pBdr>
              <w:ind w:left="298"/>
              <w:rPr>
                <w:rFonts w:eastAsia="Calibri" w:cs="Times New Roman"/>
                <w:szCs w:val="24"/>
                <w:lang w:eastAsia="hu-HU"/>
              </w:rPr>
            </w:pPr>
            <w:r w:rsidRPr="002A39B9">
              <w:rPr>
                <w:rFonts w:eastAsia="Calibri" w:cs="Times New Roman"/>
                <w:szCs w:val="24"/>
                <w:lang w:eastAsia="hu-HU"/>
              </w:rPr>
              <w:t>A kommunista diktatúrák bukása Közép-Európában.</w:t>
            </w:r>
          </w:p>
          <w:p w:rsidR="006B5DE7" w:rsidRPr="002A39B9" w:rsidRDefault="006B5DE7" w:rsidP="002A39B9">
            <w:pPr>
              <w:numPr>
                <w:ilvl w:val="0"/>
                <w:numId w:val="35"/>
              </w:numPr>
              <w:pBdr>
                <w:top w:val="nil"/>
                <w:left w:val="nil"/>
                <w:bottom w:val="nil"/>
                <w:right w:val="nil"/>
                <w:between w:val="nil"/>
              </w:pBdr>
              <w:ind w:left="298"/>
              <w:rPr>
                <w:rFonts w:eastAsia="Calibri" w:cs="Times New Roman"/>
                <w:szCs w:val="24"/>
                <w:lang w:eastAsia="hu-HU"/>
              </w:rPr>
            </w:pPr>
            <w:r w:rsidRPr="002A39B9">
              <w:rPr>
                <w:rFonts w:eastAsia="Calibri" w:cs="Times New Roman"/>
                <w:szCs w:val="24"/>
                <w:lang w:eastAsia="hu-HU"/>
              </w:rPr>
              <w:t>Jugoszlávia felbomlása, a délszláv háború.</w:t>
            </w:r>
          </w:p>
        </w:tc>
        <w:tc>
          <w:tcPr>
            <w:tcW w:w="1985" w:type="dxa"/>
            <w:gridSpan w:val="6"/>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409" w:type="dxa"/>
            <w:gridSpan w:val="5"/>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64" w:type="dxa"/>
        </w:trPr>
        <w:tc>
          <w:tcPr>
            <w:tcW w:w="6799" w:type="dxa"/>
            <w:gridSpan w:val="17"/>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t>Témakör:</w:t>
            </w:r>
            <w:r w:rsidRPr="002A39B9">
              <w:rPr>
                <w:rFonts w:eastAsia="Cambria" w:cs="Times New Roman"/>
                <w:b/>
                <w:szCs w:val="24"/>
                <w:lang w:eastAsia="hu-HU"/>
              </w:rPr>
              <w:t xml:space="preserve"> A rendszerváltoztatás folyamata</w:t>
            </w:r>
          </w:p>
        </w:tc>
        <w:tc>
          <w:tcPr>
            <w:tcW w:w="2381" w:type="dxa"/>
            <w:gridSpan w:val="4"/>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10 óra</w:t>
            </w:r>
          </w:p>
        </w:tc>
      </w:tr>
      <w:tr w:rsidR="002A39B9" w:rsidRPr="002A39B9" w:rsidTr="0057418C">
        <w:trPr>
          <w:gridAfter w:val="1"/>
          <w:wAfter w:w="64" w:type="dxa"/>
        </w:trPr>
        <w:tc>
          <w:tcPr>
            <w:tcW w:w="2093" w:type="dxa"/>
            <w:gridSpan w:val="4"/>
          </w:tcPr>
          <w:p w:rsidR="006B5DE7" w:rsidRPr="002A39B9" w:rsidRDefault="006B5DE7" w:rsidP="0057418C">
            <w:pPr>
              <w:rPr>
                <w:rFonts w:eastAsia="Cambria" w:cs="Times New Roman"/>
                <w:b/>
                <w:szCs w:val="24"/>
                <w:lang w:eastAsia="hu-HU"/>
              </w:rPr>
            </w:pPr>
            <w:r w:rsidRPr="002A39B9">
              <w:rPr>
                <w:rFonts w:eastAsia="Calibri" w:cs="Times New Roman"/>
                <w:szCs w:val="24"/>
                <w:lang w:eastAsia="hu-HU"/>
              </w:rPr>
              <w:t>  </w:t>
            </w:r>
            <w:r w:rsidRPr="002A39B9">
              <w:rPr>
                <w:rFonts w:eastAsia="Cambria" w:cs="Times New Roman"/>
                <w:b/>
                <w:szCs w:val="24"/>
                <w:lang w:eastAsia="hu-HU"/>
              </w:rPr>
              <w:t>Témák</w:t>
            </w:r>
          </w:p>
        </w:tc>
        <w:tc>
          <w:tcPr>
            <w:tcW w:w="2513" w:type="dxa"/>
            <w:gridSpan w:val="4"/>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303" w:type="dxa"/>
            <w:gridSpan w:val="10"/>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271" w:type="dxa"/>
            <w:gridSpan w:val="3"/>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64" w:type="dxa"/>
        </w:trPr>
        <w:tc>
          <w:tcPr>
            <w:tcW w:w="2093" w:type="dxa"/>
            <w:gridSpan w:val="4"/>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Kádár-rendszer végnapjai</w:t>
            </w:r>
          </w:p>
        </w:tc>
        <w:tc>
          <w:tcPr>
            <w:tcW w:w="2513" w:type="dxa"/>
            <w:gridSpan w:val="4"/>
          </w:tcPr>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Az adósságválság kialakulása és következményei.</w:t>
            </w:r>
          </w:p>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Az állampárt válsága: reformkommunisták és a keményvonalasok.</w:t>
            </w:r>
          </w:p>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Az ellenzék megszerveződése</w:t>
            </w:r>
          </w:p>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 xml:space="preserve">Az 1989-es év főbb politikai eseményei, a tárgyalásos forradalom; </w:t>
            </w:r>
            <w:r w:rsidRPr="002A39B9">
              <w:rPr>
                <w:rFonts w:eastAsia="Calibri" w:cs="Times New Roman"/>
                <w:szCs w:val="24"/>
                <w:lang w:eastAsia="hu-HU"/>
              </w:rPr>
              <w:lastRenderedPageBreak/>
              <w:t>alkotmánymódosítás.</w:t>
            </w:r>
          </w:p>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A harmadik Magyar Köztársaság kikiáltása.</w:t>
            </w:r>
          </w:p>
        </w:tc>
        <w:tc>
          <w:tcPr>
            <w:tcW w:w="2303" w:type="dxa"/>
            <w:gridSpan w:val="10"/>
            <w:vMerge w:val="restart"/>
          </w:tcPr>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lastRenderedPageBreak/>
              <w:t>Fogalmak:</w:t>
            </w:r>
            <w:r w:rsidRPr="002A39B9">
              <w:rPr>
                <w:rFonts w:eastAsia="Calibri" w:cs="Times New Roman"/>
                <w:szCs w:val="24"/>
                <w:lang w:eastAsia="hu-HU"/>
              </w:rPr>
              <w:t xml:space="preserve"> adósságspirál, Magyar Demokrata Fórum (MDF), Szabad Demokraták Szövetsége (SZDSZ), Magyar Szocialista Párt (MSZP), Fiatal Demokraták Szövetsége (Fidesz), Kereszténydemokrata Néppárt (KDNP), Nemzeti Kerekasztal, </w:t>
            </w:r>
            <w:r w:rsidRPr="002A39B9">
              <w:rPr>
                <w:rFonts w:eastAsia="Calibri" w:cs="Times New Roman"/>
                <w:szCs w:val="24"/>
                <w:u w:val="single"/>
                <w:lang w:eastAsia="hu-HU"/>
              </w:rPr>
              <w:lastRenderedPageBreak/>
              <w:t>rendszerváltoztatás</w:t>
            </w:r>
            <w:r w:rsidRPr="002A39B9">
              <w:rPr>
                <w:rFonts w:eastAsia="Calibri" w:cs="Times New Roman"/>
                <w:szCs w:val="24"/>
                <w:lang w:eastAsia="hu-HU"/>
              </w:rPr>
              <w:t xml:space="preserve">, </w:t>
            </w:r>
            <w:r w:rsidRPr="002A39B9">
              <w:rPr>
                <w:rFonts w:eastAsia="Calibri" w:cs="Times New Roman"/>
                <w:szCs w:val="24"/>
                <w:u w:val="single"/>
                <w:lang w:eastAsia="hu-HU"/>
              </w:rPr>
              <w:t>visegrádi együttműködés</w:t>
            </w:r>
            <w:r w:rsidRPr="002A39B9">
              <w:rPr>
                <w:rFonts w:eastAsia="Calibri" w:cs="Times New Roman"/>
                <w:szCs w:val="24"/>
                <w:lang w:eastAsia="hu-HU"/>
              </w:rPr>
              <w:t xml:space="preserve">, </w:t>
            </w:r>
            <w:r w:rsidRPr="002A39B9">
              <w:rPr>
                <w:rFonts w:eastAsia="Calibri" w:cs="Times New Roman"/>
                <w:szCs w:val="24"/>
                <w:u w:val="single"/>
                <w:lang w:eastAsia="hu-HU"/>
              </w:rPr>
              <w:t>privatizáció</w:t>
            </w:r>
            <w:r w:rsidRPr="002A39B9">
              <w:rPr>
                <w:rFonts w:eastAsia="Calibri" w:cs="Times New Roman"/>
                <w:szCs w:val="24"/>
                <w:lang w:eastAsia="hu-HU"/>
              </w:rPr>
              <w:t>, kárpótlás, jogállam, Alkotmánybíróság, sarkalatos törvények, népszavazás.</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Pozsgay Imre, Németh Miklós, </w:t>
            </w:r>
            <w:r w:rsidRPr="002A39B9">
              <w:rPr>
                <w:rFonts w:eastAsia="Calibri" w:cs="Times New Roman"/>
                <w:szCs w:val="24"/>
                <w:u w:val="single"/>
                <w:lang w:eastAsia="hu-HU"/>
              </w:rPr>
              <w:t>Horn Gyula</w:t>
            </w:r>
            <w:r w:rsidRPr="002A39B9">
              <w:rPr>
                <w:rFonts w:eastAsia="Calibri" w:cs="Times New Roman"/>
                <w:szCs w:val="24"/>
                <w:lang w:eastAsia="hu-HU"/>
              </w:rPr>
              <w:t xml:space="preserve">, </w:t>
            </w:r>
            <w:r w:rsidRPr="002A39B9">
              <w:rPr>
                <w:rFonts w:eastAsia="Calibri" w:cs="Times New Roman"/>
                <w:szCs w:val="24"/>
                <w:u w:val="single"/>
                <w:lang w:eastAsia="hu-HU"/>
              </w:rPr>
              <w:t>Antall József</w:t>
            </w:r>
            <w:r w:rsidRPr="002A39B9">
              <w:rPr>
                <w:rFonts w:eastAsia="Calibri" w:cs="Times New Roman"/>
                <w:szCs w:val="24"/>
                <w:lang w:eastAsia="hu-HU"/>
              </w:rPr>
              <w:t xml:space="preserve">, </w:t>
            </w:r>
            <w:r w:rsidRPr="002A39B9">
              <w:rPr>
                <w:rFonts w:eastAsia="Calibri" w:cs="Times New Roman"/>
                <w:szCs w:val="24"/>
                <w:u w:val="single"/>
                <w:lang w:eastAsia="hu-HU"/>
              </w:rPr>
              <w:t>Göncz Árpád</w:t>
            </w:r>
            <w:r w:rsidRPr="002A39B9">
              <w:rPr>
                <w:rFonts w:eastAsia="Calibri" w:cs="Times New Roman"/>
                <w:szCs w:val="24"/>
                <w:lang w:eastAsia="hu-HU"/>
              </w:rPr>
              <w:t xml:space="preserve">, </w:t>
            </w:r>
            <w:r w:rsidRPr="002A39B9">
              <w:rPr>
                <w:rFonts w:eastAsia="Calibri" w:cs="Times New Roman"/>
                <w:szCs w:val="24"/>
                <w:u w:val="single"/>
                <w:lang w:eastAsia="hu-HU"/>
              </w:rPr>
              <w:t>Orbán Viktor</w:t>
            </w:r>
            <w:r w:rsidRPr="002A39B9">
              <w:rPr>
                <w:rFonts w:eastAsia="Calibri" w:cs="Times New Roman"/>
                <w:szCs w:val="24"/>
                <w:lang w:eastAsia="hu-HU"/>
              </w:rPr>
              <w:t>.</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1987 a lakiteleki találkozó, 1989–1990 a rendszerváltoztatás, </w:t>
            </w:r>
            <w:r w:rsidRPr="002A39B9">
              <w:rPr>
                <w:rFonts w:eastAsia="Calibri" w:cs="Times New Roman"/>
                <w:szCs w:val="24"/>
                <w:u w:val="single"/>
                <w:lang w:eastAsia="hu-HU"/>
              </w:rPr>
              <w:t>1990 az első szabad választások</w:t>
            </w:r>
            <w:r w:rsidRPr="002A39B9">
              <w:rPr>
                <w:rFonts w:eastAsia="Calibri" w:cs="Times New Roman"/>
                <w:szCs w:val="24"/>
                <w:lang w:eastAsia="hu-HU"/>
              </w:rPr>
              <w:t>, 1991 a szovjet csapatok kivonulása Magyarországról.</w:t>
            </w:r>
          </w:p>
        </w:tc>
        <w:tc>
          <w:tcPr>
            <w:tcW w:w="2271" w:type="dxa"/>
            <w:gridSpan w:val="3"/>
            <w:vMerge w:val="restart"/>
          </w:tcPr>
          <w:p w:rsidR="006B5DE7" w:rsidRPr="002A39B9" w:rsidRDefault="006B5DE7" w:rsidP="002A39B9">
            <w:pPr>
              <w:numPr>
                <w:ilvl w:val="0"/>
                <w:numId w:val="30"/>
              </w:numPr>
              <w:pBdr>
                <w:top w:val="nil"/>
                <w:left w:val="nil"/>
                <w:bottom w:val="nil"/>
                <w:right w:val="nil"/>
                <w:between w:val="nil"/>
              </w:pBdr>
              <w:ind w:left="323" w:hanging="357"/>
              <w:rPr>
                <w:rFonts w:eastAsia="Calibri" w:cs="Times New Roman"/>
                <w:szCs w:val="24"/>
                <w:lang w:eastAsia="hu-HU"/>
              </w:rPr>
            </w:pPr>
            <w:r w:rsidRPr="002A39B9">
              <w:rPr>
                <w:rFonts w:eastAsia="Calibri" w:cs="Times New Roman"/>
                <w:szCs w:val="24"/>
                <w:lang w:eastAsia="hu-HU"/>
              </w:rPr>
              <w:lastRenderedPageBreak/>
              <w:t>A szocializmus válságának elemzése (külső és belső tényezők feltárása) Magyarországon.</w:t>
            </w:r>
          </w:p>
          <w:p w:rsidR="006B5DE7" w:rsidRPr="002A39B9" w:rsidRDefault="006B5DE7" w:rsidP="002A39B9">
            <w:pPr>
              <w:numPr>
                <w:ilvl w:val="0"/>
                <w:numId w:val="30"/>
              </w:numPr>
              <w:pBdr>
                <w:top w:val="nil"/>
                <w:left w:val="nil"/>
                <w:bottom w:val="nil"/>
                <w:right w:val="nil"/>
                <w:between w:val="nil"/>
              </w:pBdr>
              <w:ind w:left="323" w:right="-108" w:hanging="357"/>
              <w:rPr>
                <w:rFonts w:eastAsia="Calibri" w:cs="Times New Roman"/>
                <w:szCs w:val="24"/>
                <w:lang w:eastAsia="hu-HU"/>
              </w:rPr>
            </w:pPr>
            <w:r w:rsidRPr="002A39B9">
              <w:rPr>
                <w:rFonts w:eastAsia="Calibri" w:cs="Times New Roman"/>
                <w:szCs w:val="24"/>
                <w:lang w:eastAsia="hu-HU"/>
              </w:rPr>
              <w:t>A magyarországi rendszerváltoztatás főbb állomásainak felidézése.</w:t>
            </w:r>
          </w:p>
          <w:p w:rsidR="006B5DE7" w:rsidRPr="002A39B9" w:rsidRDefault="006B5DE7" w:rsidP="002A39B9">
            <w:pPr>
              <w:numPr>
                <w:ilvl w:val="0"/>
                <w:numId w:val="30"/>
              </w:numPr>
              <w:pBdr>
                <w:top w:val="nil"/>
                <w:left w:val="nil"/>
                <w:bottom w:val="nil"/>
                <w:right w:val="nil"/>
                <w:between w:val="nil"/>
              </w:pBdr>
              <w:ind w:left="323" w:right="-108" w:hanging="357"/>
              <w:rPr>
                <w:rFonts w:eastAsia="Calibri" w:cs="Times New Roman"/>
                <w:szCs w:val="24"/>
                <w:lang w:eastAsia="hu-HU"/>
              </w:rPr>
            </w:pPr>
            <w:r w:rsidRPr="002A39B9">
              <w:rPr>
                <w:rFonts w:eastAsia="Calibri" w:cs="Times New Roman"/>
                <w:szCs w:val="24"/>
                <w:lang w:eastAsia="hu-HU"/>
              </w:rPr>
              <w:t xml:space="preserve">A gazdasági rendszerváltoztatás legfontosabb kérdéseinek </w:t>
            </w:r>
            <w:r w:rsidRPr="002A39B9">
              <w:rPr>
                <w:rFonts w:eastAsia="Calibri" w:cs="Times New Roman"/>
                <w:szCs w:val="24"/>
                <w:lang w:eastAsia="hu-HU"/>
              </w:rPr>
              <w:lastRenderedPageBreak/>
              <w:t>áttekintése és értékelése.</w:t>
            </w:r>
          </w:p>
          <w:p w:rsidR="006B5DE7" w:rsidRPr="002A39B9" w:rsidRDefault="006B5DE7" w:rsidP="002A39B9">
            <w:pPr>
              <w:numPr>
                <w:ilvl w:val="0"/>
                <w:numId w:val="30"/>
              </w:numPr>
              <w:pBdr>
                <w:top w:val="nil"/>
                <w:left w:val="nil"/>
                <w:bottom w:val="nil"/>
                <w:right w:val="nil"/>
                <w:between w:val="nil"/>
              </w:pBdr>
              <w:ind w:left="323" w:hanging="357"/>
              <w:rPr>
                <w:rFonts w:eastAsia="Calibri" w:cs="Times New Roman"/>
                <w:szCs w:val="24"/>
                <w:lang w:eastAsia="hu-HU"/>
              </w:rPr>
            </w:pPr>
            <w:r w:rsidRPr="002A39B9">
              <w:rPr>
                <w:rFonts w:eastAsia="Calibri" w:cs="Times New Roman"/>
                <w:szCs w:val="24"/>
                <w:lang w:eastAsia="hu-HU"/>
              </w:rPr>
              <w:t>A gazdaság és a társadalom átalakulása főbb tendenciáinak megfigyelése grafikonok és adatsorok alapján.</w:t>
            </w:r>
          </w:p>
          <w:p w:rsidR="006B5DE7" w:rsidRPr="002A39B9" w:rsidRDefault="006B5DE7" w:rsidP="002A39B9">
            <w:pPr>
              <w:numPr>
                <w:ilvl w:val="0"/>
                <w:numId w:val="30"/>
              </w:numPr>
              <w:pBdr>
                <w:top w:val="nil"/>
                <w:left w:val="nil"/>
                <w:bottom w:val="nil"/>
                <w:right w:val="nil"/>
                <w:between w:val="nil"/>
              </w:pBdr>
              <w:ind w:left="323" w:hanging="357"/>
              <w:rPr>
                <w:rFonts w:eastAsia="Calibri" w:cs="Times New Roman"/>
                <w:szCs w:val="24"/>
                <w:lang w:eastAsia="hu-HU"/>
              </w:rPr>
            </w:pPr>
            <w:r w:rsidRPr="002A39B9">
              <w:rPr>
                <w:rFonts w:eastAsia="Calibri" w:cs="Times New Roman"/>
                <w:szCs w:val="24"/>
                <w:lang w:eastAsia="hu-HU"/>
              </w:rPr>
              <w:t>A kádári diktatúra és az új demokratikus rendszer összehasonlítása.</w:t>
            </w:r>
          </w:p>
          <w:p w:rsidR="006B5DE7" w:rsidRPr="002A39B9" w:rsidRDefault="006B5DE7" w:rsidP="0057418C">
            <w:pPr>
              <w:ind w:left="323"/>
              <w:rPr>
                <w:rFonts w:eastAsia="Calibri" w:cs="Times New Roman"/>
                <w:szCs w:val="24"/>
                <w:lang w:eastAsia="hu-HU"/>
              </w:rPr>
            </w:pPr>
          </w:p>
        </w:tc>
      </w:tr>
      <w:tr w:rsidR="002A39B9" w:rsidRPr="002A39B9" w:rsidTr="0057418C">
        <w:trPr>
          <w:gridAfter w:val="1"/>
          <w:wAfter w:w="64" w:type="dxa"/>
        </w:trPr>
        <w:tc>
          <w:tcPr>
            <w:tcW w:w="2093" w:type="dxa"/>
            <w:gridSpan w:val="4"/>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lastRenderedPageBreak/>
              <w:t>A rendszerváltoztatás</w:t>
            </w:r>
          </w:p>
        </w:tc>
        <w:tc>
          <w:tcPr>
            <w:tcW w:w="2513" w:type="dxa"/>
            <w:gridSpan w:val="4"/>
          </w:tcPr>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 xml:space="preserve"> Az új pártok – különböző ideológiák.</w:t>
            </w:r>
          </w:p>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Az 1990. évi parlamenti és önkormányzati választás.</w:t>
            </w:r>
          </w:p>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Az Antall-kormány megalakulása.</w:t>
            </w:r>
          </w:p>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 xml:space="preserve">A rendszerváltoztatás ellentmondásai: alkuk és </w:t>
            </w:r>
            <w:proofErr w:type="gramStart"/>
            <w:r w:rsidRPr="002A39B9">
              <w:rPr>
                <w:rFonts w:eastAsia="Calibri" w:cs="Times New Roman"/>
                <w:szCs w:val="24"/>
                <w:lang w:eastAsia="hu-HU"/>
              </w:rPr>
              <w:t>kompromisszumok</w:t>
            </w:r>
            <w:proofErr w:type="gramEnd"/>
            <w:r w:rsidRPr="002A39B9">
              <w:rPr>
                <w:rFonts w:eastAsia="Calibri" w:cs="Times New Roman"/>
                <w:szCs w:val="24"/>
                <w:lang w:eastAsia="hu-HU"/>
              </w:rPr>
              <w:t xml:space="preserve"> (az elmaradt elszámoltatás).</w:t>
            </w:r>
          </w:p>
        </w:tc>
        <w:tc>
          <w:tcPr>
            <w:tcW w:w="2303" w:type="dxa"/>
            <w:gridSpan w:val="10"/>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271" w:type="dxa"/>
            <w:gridSpan w:val="3"/>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64" w:type="dxa"/>
        </w:trPr>
        <w:tc>
          <w:tcPr>
            <w:tcW w:w="2093" w:type="dxa"/>
            <w:gridSpan w:val="4"/>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 piacgazdaság kiépülése</w:t>
            </w:r>
          </w:p>
        </w:tc>
        <w:tc>
          <w:tcPr>
            <w:tcW w:w="2513" w:type="dxa"/>
            <w:gridSpan w:val="4"/>
          </w:tcPr>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A privatizáció – vesztesek és nyertesek.</w:t>
            </w:r>
          </w:p>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A piacgazdaság kiépítése – a külföldi tőke szerepe.</w:t>
            </w:r>
          </w:p>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A külkereskedelem átalakulása.</w:t>
            </w:r>
          </w:p>
          <w:p w:rsidR="006B5DE7" w:rsidRPr="002A39B9" w:rsidRDefault="006B5DE7" w:rsidP="002A39B9">
            <w:pPr>
              <w:numPr>
                <w:ilvl w:val="0"/>
                <w:numId w:val="28"/>
              </w:numPr>
              <w:pBdr>
                <w:top w:val="nil"/>
                <w:left w:val="nil"/>
                <w:bottom w:val="nil"/>
                <w:right w:val="nil"/>
                <w:between w:val="nil"/>
              </w:pBdr>
              <w:ind w:left="308"/>
              <w:rPr>
                <w:rFonts w:eastAsia="Calibri" w:cs="Times New Roman"/>
                <w:szCs w:val="24"/>
                <w:lang w:eastAsia="hu-HU"/>
              </w:rPr>
            </w:pPr>
            <w:r w:rsidRPr="002A39B9">
              <w:rPr>
                <w:rFonts w:eastAsia="Calibri" w:cs="Times New Roman"/>
                <w:szCs w:val="24"/>
                <w:lang w:eastAsia="hu-HU"/>
              </w:rPr>
              <w:t>Gazdasági szerkezetváltás.</w:t>
            </w:r>
          </w:p>
        </w:tc>
        <w:tc>
          <w:tcPr>
            <w:tcW w:w="2303" w:type="dxa"/>
            <w:gridSpan w:val="10"/>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271" w:type="dxa"/>
            <w:gridSpan w:val="3"/>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c>
          <w:tcPr>
            <w:tcW w:w="5949" w:type="dxa"/>
            <w:gridSpan w:val="12"/>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t>Témakör:</w:t>
            </w:r>
            <w:r w:rsidRPr="002A39B9">
              <w:rPr>
                <w:rFonts w:eastAsia="Cambria" w:cs="Times New Roman"/>
                <w:b/>
                <w:szCs w:val="24"/>
                <w:lang w:eastAsia="hu-HU"/>
              </w:rPr>
              <w:t xml:space="preserve"> A világ a 21. században</w:t>
            </w:r>
          </w:p>
        </w:tc>
        <w:tc>
          <w:tcPr>
            <w:tcW w:w="3295" w:type="dxa"/>
            <w:gridSpan w:val="10"/>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8 óra</w:t>
            </w:r>
          </w:p>
        </w:tc>
      </w:tr>
      <w:tr w:rsidR="002A39B9" w:rsidRPr="002A39B9" w:rsidTr="0057418C">
        <w:tc>
          <w:tcPr>
            <w:tcW w:w="1951" w:type="dxa"/>
            <w:gridSpan w:val="3"/>
          </w:tcPr>
          <w:p w:rsidR="006B5DE7" w:rsidRPr="002A39B9" w:rsidRDefault="006B5DE7" w:rsidP="0057418C">
            <w:pPr>
              <w:rPr>
                <w:rFonts w:eastAsia="Cambria" w:cs="Times New Roman"/>
                <w:b/>
                <w:szCs w:val="24"/>
                <w:lang w:eastAsia="hu-HU"/>
              </w:rPr>
            </w:pPr>
            <w:r w:rsidRPr="002A39B9">
              <w:rPr>
                <w:rFonts w:eastAsia="Calibri" w:cs="Times New Roman"/>
                <w:szCs w:val="24"/>
                <w:lang w:eastAsia="hu-HU"/>
              </w:rPr>
              <w:t>  </w:t>
            </w:r>
            <w:r w:rsidRPr="002A39B9">
              <w:rPr>
                <w:rFonts w:eastAsia="Cambria" w:cs="Times New Roman"/>
                <w:b/>
                <w:szCs w:val="24"/>
                <w:lang w:eastAsia="hu-HU"/>
              </w:rPr>
              <w:t>Témák</w:t>
            </w:r>
          </w:p>
        </w:tc>
        <w:tc>
          <w:tcPr>
            <w:tcW w:w="1985" w:type="dxa"/>
            <w:gridSpan w:val="3"/>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027" w:type="dxa"/>
            <w:gridSpan w:val="7"/>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3281" w:type="dxa"/>
            <w:gridSpan w:val="9"/>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c>
          <w:tcPr>
            <w:tcW w:w="1951" w:type="dxa"/>
            <w:gridSpan w:val="3"/>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t>Az átalakuló világ</w:t>
            </w:r>
          </w:p>
        </w:tc>
        <w:tc>
          <w:tcPr>
            <w:tcW w:w="1985" w:type="dxa"/>
            <w:gridSpan w:val="3"/>
          </w:tcPr>
          <w:p w:rsidR="006B5DE7" w:rsidRPr="002A39B9" w:rsidRDefault="006B5DE7" w:rsidP="002A39B9">
            <w:pPr>
              <w:numPr>
                <w:ilvl w:val="0"/>
                <w:numId w:val="57"/>
              </w:numPr>
              <w:pBdr>
                <w:top w:val="nil"/>
                <w:left w:val="nil"/>
                <w:bottom w:val="nil"/>
                <w:right w:val="nil"/>
                <w:between w:val="nil"/>
              </w:pBdr>
              <w:ind w:left="339"/>
              <w:rPr>
                <w:rFonts w:eastAsia="Calibri" w:cs="Times New Roman"/>
                <w:szCs w:val="24"/>
                <w:lang w:eastAsia="hu-HU"/>
              </w:rPr>
            </w:pPr>
            <w:r w:rsidRPr="002A39B9">
              <w:rPr>
                <w:rFonts w:eastAsia="Calibri" w:cs="Times New Roman"/>
                <w:szCs w:val="24"/>
                <w:lang w:eastAsia="hu-HU"/>
              </w:rPr>
              <w:t>A világgazdaság hagyományos centrumai: az Amerikai Egyesült Államok és szövetségesei.</w:t>
            </w:r>
          </w:p>
          <w:p w:rsidR="006B5DE7" w:rsidRPr="002A39B9" w:rsidRDefault="006B5DE7" w:rsidP="002A39B9">
            <w:pPr>
              <w:numPr>
                <w:ilvl w:val="0"/>
                <w:numId w:val="57"/>
              </w:numPr>
              <w:pBdr>
                <w:top w:val="nil"/>
                <w:left w:val="nil"/>
                <w:bottom w:val="nil"/>
                <w:right w:val="nil"/>
                <w:between w:val="nil"/>
              </w:pBdr>
              <w:ind w:left="339"/>
              <w:rPr>
                <w:rFonts w:eastAsia="Calibri" w:cs="Times New Roman"/>
                <w:szCs w:val="24"/>
                <w:lang w:eastAsia="hu-HU"/>
              </w:rPr>
            </w:pPr>
            <w:r w:rsidRPr="002A39B9">
              <w:rPr>
                <w:rFonts w:eastAsia="Calibri" w:cs="Times New Roman"/>
                <w:szCs w:val="24"/>
                <w:lang w:eastAsia="hu-HU"/>
              </w:rPr>
              <w:t>A világpolitika és világgazdaság új súlypontjai: Oroszország, Kína.</w:t>
            </w:r>
          </w:p>
          <w:p w:rsidR="006B5DE7" w:rsidRPr="002A39B9" w:rsidRDefault="006B5DE7" w:rsidP="002A39B9">
            <w:pPr>
              <w:numPr>
                <w:ilvl w:val="0"/>
                <w:numId w:val="57"/>
              </w:numPr>
              <w:pBdr>
                <w:top w:val="nil"/>
                <w:left w:val="nil"/>
                <w:bottom w:val="nil"/>
                <w:right w:val="nil"/>
                <w:between w:val="nil"/>
              </w:pBdr>
              <w:ind w:left="339"/>
              <w:rPr>
                <w:rFonts w:eastAsia="Calibri" w:cs="Times New Roman"/>
                <w:szCs w:val="24"/>
                <w:lang w:eastAsia="hu-HU"/>
              </w:rPr>
            </w:pPr>
            <w:r w:rsidRPr="002A39B9">
              <w:rPr>
                <w:rFonts w:eastAsia="Calibri" w:cs="Times New Roman"/>
                <w:szCs w:val="24"/>
                <w:lang w:eastAsia="hu-HU"/>
              </w:rPr>
              <w:lastRenderedPageBreak/>
              <w:t xml:space="preserve">Óriásvállalatok a </w:t>
            </w:r>
            <w:proofErr w:type="gramStart"/>
            <w:r w:rsidRPr="002A39B9">
              <w:rPr>
                <w:rFonts w:eastAsia="Calibri" w:cs="Times New Roman"/>
                <w:szCs w:val="24"/>
                <w:lang w:eastAsia="hu-HU"/>
              </w:rPr>
              <w:t>globális</w:t>
            </w:r>
            <w:proofErr w:type="gramEnd"/>
            <w:r w:rsidRPr="002A39B9">
              <w:rPr>
                <w:rFonts w:eastAsia="Calibri" w:cs="Times New Roman"/>
                <w:szCs w:val="24"/>
                <w:lang w:eastAsia="hu-HU"/>
              </w:rPr>
              <w:t xml:space="preserve"> térben.</w:t>
            </w:r>
          </w:p>
        </w:tc>
        <w:tc>
          <w:tcPr>
            <w:tcW w:w="2027" w:type="dxa"/>
            <w:gridSpan w:val="7"/>
          </w:tcPr>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lastRenderedPageBreak/>
              <w:t>Fogalmak:</w:t>
            </w:r>
            <w:r w:rsidRPr="002A39B9">
              <w:rPr>
                <w:rFonts w:eastAsia="Calibri" w:cs="Times New Roman"/>
                <w:szCs w:val="24"/>
                <w:lang w:eastAsia="hu-HU"/>
              </w:rPr>
              <w:t xml:space="preserve"> modern kori </w:t>
            </w:r>
            <w:proofErr w:type="gramStart"/>
            <w:r w:rsidRPr="002A39B9">
              <w:rPr>
                <w:rFonts w:eastAsia="Calibri" w:cs="Times New Roman"/>
                <w:szCs w:val="24"/>
                <w:u w:val="single"/>
                <w:lang w:eastAsia="hu-HU"/>
              </w:rPr>
              <w:t>migráció</w:t>
            </w:r>
            <w:proofErr w:type="gramEnd"/>
            <w:r w:rsidRPr="002A39B9">
              <w:rPr>
                <w:rFonts w:eastAsia="Calibri" w:cs="Times New Roman"/>
                <w:szCs w:val="24"/>
                <w:lang w:eastAsia="hu-HU"/>
              </w:rPr>
              <w:t xml:space="preserve">, </w:t>
            </w:r>
            <w:r w:rsidRPr="002A39B9">
              <w:rPr>
                <w:rFonts w:eastAsia="Calibri" w:cs="Times New Roman"/>
                <w:szCs w:val="24"/>
                <w:u w:val="single"/>
                <w:lang w:eastAsia="hu-HU"/>
              </w:rPr>
              <w:t>multikulturalizmus</w:t>
            </w:r>
            <w:r w:rsidRPr="002A39B9">
              <w:rPr>
                <w:rFonts w:eastAsia="Calibri" w:cs="Times New Roman"/>
                <w:szCs w:val="24"/>
                <w:lang w:eastAsia="hu-HU"/>
              </w:rPr>
              <w:t xml:space="preserve">, párhuzamos társadalom, </w:t>
            </w:r>
            <w:r w:rsidRPr="002A39B9">
              <w:rPr>
                <w:rFonts w:eastAsia="Calibri" w:cs="Times New Roman"/>
                <w:szCs w:val="24"/>
                <w:u w:val="single"/>
                <w:lang w:eastAsia="hu-HU"/>
              </w:rPr>
              <w:t>népességrobbanás,</w:t>
            </w:r>
            <w:r w:rsidRPr="002A39B9">
              <w:rPr>
                <w:rFonts w:eastAsia="Calibri" w:cs="Times New Roman"/>
                <w:szCs w:val="24"/>
                <w:lang w:eastAsia="hu-HU"/>
              </w:rPr>
              <w:t xml:space="preserve"> </w:t>
            </w:r>
            <w:proofErr w:type="spellStart"/>
            <w:r w:rsidRPr="002A39B9">
              <w:rPr>
                <w:rFonts w:eastAsia="Calibri" w:cs="Times New Roman"/>
                <w:szCs w:val="24"/>
                <w:lang w:eastAsia="hu-HU"/>
              </w:rPr>
              <w:t>iszlamizmus</w:t>
            </w:r>
            <w:proofErr w:type="spellEnd"/>
            <w:r w:rsidRPr="002A39B9">
              <w:rPr>
                <w:rFonts w:eastAsia="Calibri" w:cs="Times New Roman"/>
                <w:szCs w:val="24"/>
                <w:lang w:eastAsia="hu-HU"/>
              </w:rPr>
              <w:t xml:space="preserve"> , </w:t>
            </w:r>
            <w:r w:rsidRPr="002A39B9">
              <w:rPr>
                <w:rFonts w:eastAsia="Calibri" w:cs="Times New Roman"/>
                <w:szCs w:val="24"/>
                <w:u w:val="single"/>
                <w:lang w:eastAsia="hu-HU"/>
              </w:rPr>
              <w:t>terrorizmus</w:t>
            </w:r>
            <w:r w:rsidRPr="002A39B9">
              <w:rPr>
                <w:rFonts w:eastAsia="Calibri" w:cs="Times New Roman"/>
                <w:szCs w:val="24"/>
                <w:lang w:eastAsia="hu-HU"/>
              </w:rPr>
              <w:t xml:space="preserve">, </w:t>
            </w:r>
            <w:r w:rsidRPr="002A39B9">
              <w:rPr>
                <w:rFonts w:eastAsia="Calibri" w:cs="Times New Roman"/>
                <w:szCs w:val="24"/>
                <w:u w:val="single"/>
                <w:lang w:eastAsia="hu-HU"/>
              </w:rPr>
              <w:t>globalizáció</w:t>
            </w:r>
            <w:r w:rsidRPr="002A39B9">
              <w:rPr>
                <w:rFonts w:eastAsia="Calibri" w:cs="Times New Roman"/>
                <w:szCs w:val="24"/>
                <w:lang w:eastAsia="hu-HU"/>
              </w:rPr>
              <w:t xml:space="preserve">. </w:t>
            </w:r>
          </w:p>
          <w:p w:rsidR="006B5DE7" w:rsidRPr="002A39B9" w:rsidRDefault="006B5DE7" w:rsidP="0057418C">
            <w:pPr>
              <w:rPr>
                <w:rFonts w:eastAsia="Calibri" w:cs="Times New Roman"/>
                <w:szCs w:val="24"/>
                <w:lang w:eastAsia="hu-HU"/>
              </w:rPr>
            </w:pPr>
          </w:p>
        </w:tc>
        <w:tc>
          <w:tcPr>
            <w:tcW w:w="3281" w:type="dxa"/>
            <w:gridSpan w:val="9"/>
          </w:tcPr>
          <w:p w:rsidR="006B5DE7" w:rsidRPr="002A39B9" w:rsidRDefault="006B5DE7" w:rsidP="002A39B9">
            <w:pPr>
              <w:numPr>
                <w:ilvl w:val="0"/>
                <w:numId w:val="56"/>
              </w:numPr>
              <w:pBdr>
                <w:top w:val="nil"/>
                <w:left w:val="nil"/>
                <w:bottom w:val="nil"/>
                <w:right w:val="nil"/>
                <w:between w:val="nil"/>
              </w:pBdr>
              <w:ind w:left="343"/>
              <w:rPr>
                <w:rFonts w:eastAsia="Calibri" w:cs="Times New Roman"/>
                <w:szCs w:val="24"/>
                <w:lang w:eastAsia="hu-HU"/>
              </w:rPr>
            </w:pPr>
            <w:r w:rsidRPr="002A39B9">
              <w:rPr>
                <w:rFonts w:eastAsia="Calibri" w:cs="Times New Roman"/>
                <w:szCs w:val="24"/>
                <w:lang w:eastAsia="hu-HU"/>
              </w:rPr>
              <w:t xml:space="preserve">A világgazdaság résztvevőinek elhelyezése a </w:t>
            </w:r>
            <w:proofErr w:type="gramStart"/>
            <w:r w:rsidRPr="002A39B9">
              <w:rPr>
                <w:rFonts w:eastAsia="Calibri" w:cs="Times New Roman"/>
                <w:szCs w:val="24"/>
                <w:lang w:eastAsia="hu-HU"/>
              </w:rPr>
              <w:t>globális</w:t>
            </w:r>
            <w:proofErr w:type="gramEnd"/>
            <w:r w:rsidRPr="002A39B9">
              <w:rPr>
                <w:rFonts w:eastAsia="Calibri" w:cs="Times New Roman"/>
                <w:szCs w:val="24"/>
                <w:lang w:eastAsia="hu-HU"/>
              </w:rPr>
              <w:t xml:space="preserve"> térben.</w:t>
            </w:r>
          </w:p>
          <w:p w:rsidR="006B5DE7" w:rsidRPr="002A39B9" w:rsidRDefault="006B5DE7" w:rsidP="002A39B9">
            <w:pPr>
              <w:numPr>
                <w:ilvl w:val="0"/>
                <w:numId w:val="56"/>
              </w:numPr>
              <w:pBdr>
                <w:top w:val="nil"/>
                <w:left w:val="nil"/>
                <w:bottom w:val="nil"/>
                <w:right w:val="nil"/>
                <w:between w:val="nil"/>
              </w:pBdr>
              <w:ind w:left="343"/>
              <w:rPr>
                <w:rFonts w:eastAsia="Calibri" w:cs="Times New Roman"/>
                <w:szCs w:val="24"/>
                <w:lang w:eastAsia="hu-HU"/>
              </w:rPr>
            </w:pPr>
            <w:r w:rsidRPr="002A39B9">
              <w:rPr>
                <w:rFonts w:eastAsia="Calibri" w:cs="Times New Roman"/>
                <w:szCs w:val="24"/>
                <w:lang w:eastAsia="hu-HU"/>
              </w:rPr>
              <w:t xml:space="preserve">A transznacionális vállalatok működésének bemutatása </w:t>
            </w:r>
            <w:proofErr w:type="gramStart"/>
            <w:r w:rsidRPr="002A39B9">
              <w:rPr>
                <w:rFonts w:eastAsia="Calibri" w:cs="Times New Roman"/>
                <w:szCs w:val="24"/>
                <w:lang w:eastAsia="hu-HU"/>
              </w:rPr>
              <w:t>konkrét</w:t>
            </w:r>
            <w:proofErr w:type="gramEnd"/>
            <w:r w:rsidRPr="002A39B9">
              <w:rPr>
                <w:rFonts w:eastAsia="Calibri" w:cs="Times New Roman"/>
                <w:szCs w:val="24"/>
                <w:lang w:eastAsia="hu-HU"/>
              </w:rPr>
              <w:t xml:space="preserve"> példák alapján.</w:t>
            </w:r>
          </w:p>
          <w:p w:rsidR="006B5DE7" w:rsidRPr="002A39B9" w:rsidRDefault="006B5DE7" w:rsidP="002A39B9">
            <w:pPr>
              <w:numPr>
                <w:ilvl w:val="0"/>
                <w:numId w:val="56"/>
              </w:numPr>
              <w:pBdr>
                <w:top w:val="nil"/>
                <w:left w:val="nil"/>
                <w:bottom w:val="nil"/>
                <w:right w:val="nil"/>
                <w:between w:val="nil"/>
              </w:pBdr>
              <w:ind w:left="343"/>
              <w:rPr>
                <w:rFonts w:eastAsia="Calibri" w:cs="Times New Roman"/>
                <w:szCs w:val="24"/>
                <w:lang w:eastAsia="hu-HU"/>
              </w:rPr>
            </w:pPr>
            <w:r w:rsidRPr="002A39B9">
              <w:rPr>
                <w:rFonts w:eastAsia="Calibri" w:cs="Times New Roman"/>
                <w:szCs w:val="24"/>
                <w:lang w:eastAsia="hu-HU"/>
              </w:rPr>
              <w:t>A globalizáció előnyeinek és hátrányainak, valamint kockázatainak összevetése.</w:t>
            </w:r>
          </w:p>
          <w:p w:rsidR="006B5DE7" w:rsidRPr="002A39B9" w:rsidRDefault="006B5DE7" w:rsidP="002A39B9">
            <w:pPr>
              <w:numPr>
                <w:ilvl w:val="0"/>
                <w:numId w:val="56"/>
              </w:numPr>
              <w:pBdr>
                <w:top w:val="nil"/>
                <w:left w:val="nil"/>
                <w:bottom w:val="nil"/>
                <w:right w:val="nil"/>
                <w:between w:val="nil"/>
              </w:pBdr>
              <w:ind w:left="343"/>
              <w:rPr>
                <w:rFonts w:eastAsia="Calibri" w:cs="Times New Roman"/>
                <w:szCs w:val="24"/>
                <w:lang w:eastAsia="hu-HU"/>
              </w:rPr>
            </w:pPr>
            <w:r w:rsidRPr="002A39B9">
              <w:rPr>
                <w:rFonts w:eastAsia="Calibri" w:cs="Times New Roman"/>
                <w:szCs w:val="24"/>
                <w:lang w:eastAsia="hu-HU"/>
              </w:rPr>
              <w:t>A többpólusú világ főbb jellemzőinek felidézése.</w:t>
            </w:r>
          </w:p>
          <w:p w:rsidR="006B5DE7" w:rsidRPr="002A39B9" w:rsidRDefault="006B5DE7" w:rsidP="002A39B9">
            <w:pPr>
              <w:numPr>
                <w:ilvl w:val="0"/>
                <w:numId w:val="56"/>
              </w:numPr>
              <w:pBdr>
                <w:top w:val="nil"/>
                <w:left w:val="nil"/>
                <w:bottom w:val="nil"/>
                <w:right w:val="nil"/>
                <w:between w:val="nil"/>
              </w:pBdr>
              <w:ind w:left="343"/>
              <w:rPr>
                <w:rFonts w:eastAsia="Calibri" w:cs="Times New Roman"/>
                <w:szCs w:val="24"/>
                <w:lang w:eastAsia="hu-HU"/>
              </w:rPr>
            </w:pPr>
            <w:r w:rsidRPr="002A39B9">
              <w:rPr>
                <w:rFonts w:eastAsia="Calibri" w:cs="Times New Roman"/>
                <w:szCs w:val="24"/>
                <w:lang w:eastAsia="hu-HU"/>
              </w:rPr>
              <w:t xml:space="preserve">A népességrobbanás és népességfogyás </w:t>
            </w:r>
            <w:proofErr w:type="gramStart"/>
            <w:r w:rsidRPr="002A39B9">
              <w:rPr>
                <w:rFonts w:eastAsia="Calibri" w:cs="Times New Roman"/>
                <w:szCs w:val="24"/>
                <w:lang w:eastAsia="hu-HU"/>
              </w:rPr>
              <w:t>problémáinak</w:t>
            </w:r>
            <w:proofErr w:type="gramEnd"/>
            <w:r w:rsidRPr="002A39B9">
              <w:rPr>
                <w:rFonts w:eastAsia="Calibri" w:cs="Times New Roman"/>
                <w:szCs w:val="24"/>
                <w:lang w:eastAsia="hu-HU"/>
              </w:rPr>
              <w:t xml:space="preserve"> áttekintése.</w:t>
            </w:r>
          </w:p>
          <w:p w:rsidR="006B5DE7" w:rsidRPr="002A39B9" w:rsidRDefault="006B5DE7" w:rsidP="002A39B9">
            <w:pPr>
              <w:numPr>
                <w:ilvl w:val="0"/>
                <w:numId w:val="56"/>
              </w:numPr>
              <w:pBdr>
                <w:top w:val="nil"/>
                <w:left w:val="nil"/>
                <w:bottom w:val="nil"/>
                <w:right w:val="nil"/>
                <w:between w:val="nil"/>
              </w:pBdr>
              <w:ind w:left="343"/>
              <w:rPr>
                <w:rFonts w:eastAsia="Calibri" w:cs="Times New Roman"/>
                <w:szCs w:val="24"/>
                <w:lang w:eastAsia="hu-HU"/>
              </w:rPr>
            </w:pPr>
            <w:r w:rsidRPr="002A39B9">
              <w:rPr>
                <w:rFonts w:eastAsia="Calibri" w:cs="Times New Roman"/>
                <w:szCs w:val="24"/>
                <w:lang w:eastAsia="hu-HU"/>
              </w:rPr>
              <w:lastRenderedPageBreak/>
              <w:t xml:space="preserve">A </w:t>
            </w:r>
            <w:proofErr w:type="gramStart"/>
            <w:r w:rsidRPr="002A39B9">
              <w:rPr>
                <w:rFonts w:eastAsia="Calibri" w:cs="Times New Roman"/>
                <w:szCs w:val="24"/>
                <w:lang w:eastAsia="hu-HU"/>
              </w:rPr>
              <w:t>migráció</w:t>
            </w:r>
            <w:proofErr w:type="gramEnd"/>
            <w:r w:rsidRPr="002A39B9">
              <w:rPr>
                <w:rFonts w:eastAsia="Calibri" w:cs="Times New Roman"/>
                <w:szCs w:val="24"/>
                <w:lang w:eastAsia="hu-HU"/>
              </w:rPr>
              <w:t xml:space="preserve"> okainak feltárása (a gazdasági bevándorlás és a menekültkérdés esetében).</w:t>
            </w:r>
          </w:p>
          <w:p w:rsidR="006B5DE7" w:rsidRPr="002A39B9" w:rsidRDefault="006B5DE7" w:rsidP="002A39B9">
            <w:pPr>
              <w:numPr>
                <w:ilvl w:val="0"/>
                <w:numId w:val="56"/>
              </w:numPr>
              <w:pBdr>
                <w:top w:val="nil"/>
                <w:left w:val="nil"/>
                <w:bottom w:val="nil"/>
                <w:right w:val="nil"/>
                <w:between w:val="nil"/>
              </w:pBdr>
              <w:ind w:left="343"/>
              <w:rPr>
                <w:rFonts w:eastAsia="Calibri" w:cs="Times New Roman"/>
                <w:szCs w:val="24"/>
                <w:lang w:eastAsia="hu-HU"/>
              </w:rPr>
            </w:pPr>
            <w:r w:rsidRPr="002A39B9">
              <w:rPr>
                <w:rFonts w:eastAsia="Calibri" w:cs="Times New Roman"/>
                <w:szCs w:val="24"/>
                <w:lang w:eastAsia="hu-HU"/>
              </w:rPr>
              <w:t>Válsággócok azonosítása térkép segítségével (pl. Közel-Kelet, Ukrajna).</w:t>
            </w:r>
          </w:p>
        </w:tc>
      </w:tr>
      <w:tr w:rsidR="002A39B9" w:rsidRPr="002A39B9" w:rsidTr="0057418C">
        <w:tc>
          <w:tcPr>
            <w:tcW w:w="1951" w:type="dxa"/>
            <w:gridSpan w:val="3"/>
          </w:tcPr>
          <w:p w:rsidR="006B5DE7" w:rsidRPr="002A39B9" w:rsidRDefault="006B5DE7" w:rsidP="0057418C">
            <w:pPr>
              <w:rPr>
                <w:rFonts w:eastAsia="Calibri" w:cs="Times New Roman"/>
                <w:i/>
                <w:szCs w:val="24"/>
                <w:lang w:eastAsia="hu-HU"/>
              </w:rPr>
            </w:pPr>
            <w:r w:rsidRPr="002A39B9">
              <w:rPr>
                <w:rFonts w:eastAsia="Calibri" w:cs="Times New Roman"/>
                <w:i/>
                <w:szCs w:val="24"/>
                <w:lang w:eastAsia="hu-HU"/>
              </w:rPr>
              <w:lastRenderedPageBreak/>
              <w:t xml:space="preserve">A </w:t>
            </w:r>
            <w:proofErr w:type="gramStart"/>
            <w:r w:rsidRPr="002A39B9">
              <w:rPr>
                <w:rFonts w:eastAsia="Calibri" w:cs="Times New Roman"/>
                <w:i/>
                <w:szCs w:val="24"/>
                <w:lang w:eastAsia="hu-HU"/>
              </w:rPr>
              <w:t>globális</w:t>
            </w:r>
            <w:proofErr w:type="gramEnd"/>
            <w:r w:rsidRPr="002A39B9">
              <w:rPr>
                <w:rFonts w:eastAsia="Calibri" w:cs="Times New Roman"/>
                <w:i/>
                <w:szCs w:val="24"/>
                <w:lang w:eastAsia="hu-HU"/>
              </w:rPr>
              <w:t xml:space="preserve"> világ</w:t>
            </w:r>
          </w:p>
        </w:tc>
        <w:tc>
          <w:tcPr>
            <w:tcW w:w="1985" w:type="dxa"/>
            <w:gridSpan w:val="3"/>
          </w:tcPr>
          <w:p w:rsidR="006B5DE7" w:rsidRPr="002A39B9" w:rsidRDefault="006B5DE7" w:rsidP="002A39B9">
            <w:pPr>
              <w:numPr>
                <w:ilvl w:val="0"/>
                <w:numId w:val="57"/>
              </w:numPr>
              <w:pBdr>
                <w:top w:val="nil"/>
                <w:left w:val="nil"/>
                <w:bottom w:val="nil"/>
                <w:right w:val="nil"/>
                <w:between w:val="nil"/>
              </w:pBdr>
              <w:ind w:left="339"/>
              <w:rPr>
                <w:rFonts w:eastAsia="Calibri" w:cs="Times New Roman"/>
                <w:szCs w:val="24"/>
                <w:lang w:eastAsia="hu-HU"/>
              </w:rPr>
            </w:pPr>
            <w:r w:rsidRPr="002A39B9">
              <w:rPr>
                <w:rFonts w:eastAsia="Calibri" w:cs="Times New Roman"/>
                <w:szCs w:val="24"/>
                <w:lang w:eastAsia="hu-HU"/>
              </w:rPr>
              <w:t>Demográfiai változások, népmozgások.</w:t>
            </w:r>
          </w:p>
          <w:p w:rsidR="006B5DE7" w:rsidRPr="002A39B9" w:rsidRDefault="006B5DE7" w:rsidP="002A39B9">
            <w:pPr>
              <w:numPr>
                <w:ilvl w:val="0"/>
                <w:numId w:val="57"/>
              </w:numPr>
              <w:pBdr>
                <w:top w:val="nil"/>
                <w:left w:val="nil"/>
                <w:bottom w:val="nil"/>
                <w:right w:val="nil"/>
                <w:between w:val="nil"/>
              </w:pBdr>
              <w:ind w:left="339"/>
              <w:rPr>
                <w:rFonts w:eastAsia="Calibri" w:cs="Times New Roman"/>
                <w:szCs w:val="24"/>
                <w:lang w:eastAsia="hu-HU"/>
              </w:rPr>
            </w:pPr>
            <w:r w:rsidRPr="002A39B9">
              <w:rPr>
                <w:rFonts w:eastAsia="Calibri" w:cs="Times New Roman"/>
                <w:szCs w:val="24"/>
                <w:lang w:eastAsia="hu-HU"/>
              </w:rPr>
              <w:t xml:space="preserve">Az </w:t>
            </w:r>
            <w:proofErr w:type="spellStart"/>
            <w:r w:rsidRPr="002A39B9">
              <w:rPr>
                <w:rFonts w:eastAsia="Calibri" w:cs="Times New Roman"/>
                <w:szCs w:val="24"/>
                <w:lang w:eastAsia="hu-HU"/>
              </w:rPr>
              <w:t>iszlamizmus</w:t>
            </w:r>
            <w:proofErr w:type="spellEnd"/>
            <w:r w:rsidRPr="002A39B9">
              <w:rPr>
                <w:rFonts w:eastAsia="Calibri" w:cs="Times New Roman"/>
                <w:szCs w:val="24"/>
                <w:lang w:eastAsia="hu-HU"/>
              </w:rPr>
              <w:t xml:space="preserve"> térhódítása.</w:t>
            </w:r>
          </w:p>
          <w:p w:rsidR="006B5DE7" w:rsidRPr="002A39B9" w:rsidRDefault="006B5DE7" w:rsidP="002A39B9">
            <w:pPr>
              <w:numPr>
                <w:ilvl w:val="0"/>
                <w:numId w:val="57"/>
              </w:numPr>
              <w:pBdr>
                <w:top w:val="nil"/>
                <w:left w:val="nil"/>
                <w:bottom w:val="nil"/>
                <w:right w:val="nil"/>
                <w:between w:val="nil"/>
              </w:pBdr>
              <w:ind w:left="339"/>
              <w:rPr>
                <w:rFonts w:eastAsia="Calibri" w:cs="Times New Roman"/>
                <w:szCs w:val="24"/>
                <w:lang w:eastAsia="hu-HU"/>
              </w:rPr>
            </w:pPr>
            <w:r w:rsidRPr="002A39B9">
              <w:rPr>
                <w:rFonts w:eastAsia="Calibri" w:cs="Times New Roman"/>
                <w:szCs w:val="24"/>
                <w:lang w:eastAsia="hu-HU"/>
              </w:rPr>
              <w:t>A kereszténység helyzete a globalizálódó világban.</w:t>
            </w:r>
          </w:p>
          <w:p w:rsidR="006B5DE7" w:rsidRPr="002A39B9" w:rsidRDefault="006B5DE7" w:rsidP="002A39B9">
            <w:pPr>
              <w:numPr>
                <w:ilvl w:val="0"/>
                <w:numId w:val="57"/>
              </w:numPr>
              <w:pBdr>
                <w:top w:val="nil"/>
                <w:left w:val="nil"/>
                <w:bottom w:val="nil"/>
                <w:right w:val="nil"/>
                <w:between w:val="nil"/>
              </w:pBdr>
              <w:ind w:left="339"/>
              <w:rPr>
                <w:rFonts w:eastAsia="Calibri" w:cs="Times New Roman"/>
                <w:szCs w:val="24"/>
                <w:lang w:eastAsia="hu-HU"/>
              </w:rPr>
            </w:pPr>
            <w:r w:rsidRPr="002A39B9">
              <w:rPr>
                <w:rFonts w:eastAsia="Calibri" w:cs="Times New Roman"/>
                <w:szCs w:val="24"/>
                <w:lang w:eastAsia="hu-HU"/>
              </w:rPr>
              <w:t xml:space="preserve">Válsággócok, helyi </w:t>
            </w:r>
            <w:proofErr w:type="gramStart"/>
            <w:r w:rsidRPr="002A39B9">
              <w:rPr>
                <w:rFonts w:eastAsia="Calibri" w:cs="Times New Roman"/>
                <w:szCs w:val="24"/>
                <w:lang w:eastAsia="hu-HU"/>
              </w:rPr>
              <w:t>konfliktusok</w:t>
            </w:r>
            <w:proofErr w:type="gramEnd"/>
            <w:r w:rsidRPr="002A39B9">
              <w:rPr>
                <w:rFonts w:eastAsia="Calibri" w:cs="Times New Roman"/>
                <w:szCs w:val="24"/>
                <w:lang w:eastAsia="hu-HU"/>
              </w:rPr>
              <w:t xml:space="preserve"> és terrorizmus.</w:t>
            </w:r>
          </w:p>
          <w:p w:rsidR="006B5DE7" w:rsidRPr="002A39B9" w:rsidRDefault="006B5DE7" w:rsidP="002A39B9">
            <w:pPr>
              <w:numPr>
                <w:ilvl w:val="0"/>
                <w:numId w:val="57"/>
              </w:numPr>
              <w:pBdr>
                <w:top w:val="nil"/>
                <w:left w:val="nil"/>
                <w:bottom w:val="nil"/>
                <w:right w:val="nil"/>
                <w:between w:val="nil"/>
              </w:pBdr>
              <w:ind w:left="339"/>
              <w:rPr>
                <w:rFonts w:eastAsia="Calibri" w:cs="Times New Roman"/>
                <w:szCs w:val="24"/>
                <w:lang w:eastAsia="hu-HU"/>
              </w:rPr>
            </w:pPr>
            <w:r w:rsidRPr="002A39B9">
              <w:rPr>
                <w:rFonts w:eastAsia="Calibri" w:cs="Times New Roman"/>
                <w:szCs w:val="24"/>
                <w:highlight w:val="white"/>
                <w:lang w:eastAsia="hu-HU"/>
              </w:rPr>
              <w:t>Globalizáció és kultú</w:t>
            </w:r>
            <w:r w:rsidRPr="002A39B9">
              <w:rPr>
                <w:rFonts w:eastAsia="Calibri" w:cs="Times New Roman"/>
                <w:szCs w:val="24"/>
                <w:lang w:eastAsia="hu-HU"/>
              </w:rPr>
              <w:t>ra.</w:t>
            </w:r>
          </w:p>
          <w:p w:rsidR="006B5DE7" w:rsidRPr="002A39B9" w:rsidRDefault="006B5DE7" w:rsidP="002A39B9">
            <w:pPr>
              <w:numPr>
                <w:ilvl w:val="0"/>
                <w:numId w:val="57"/>
              </w:numPr>
              <w:pBdr>
                <w:top w:val="nil"/>
                <w:left w:val="nil"/>
                <w:bottom w:val="nil"/>
                <w:right w:val="nil"/>
                <w:between w:val="nil"/>
              </w:pBdr>
              <w:ind w:left="339"/>
              <w:rPr>
                <w:rFonts w:eastAsia="Calibri" w:cs="Times New Roman"/>
                <w:szCs w:val="24"/>
                <w:lang w:eastAsia="hu-HU"/>
              </w:rPr>
            </w:pPr>
            <w:r w:rsidRPr="002A39B9">
              <w:rPr>
                <w:rFonts w:eastAsia="Calibri" w:cs="Times New Roman"/>
                <w:szCs w:val="24"/>
                <w:highlight w:val="white"/>
                <w:lang w:eastAsia="hu-HU"/>
              </w:rPr>
              <w:t xml:space="preserve">A hagyományos és új identitások </w:t>
            </w:r>
            <w:r w:rsidRPr="002A39B9">
              <w:rPr>
                <w:rFonts w:eastAsia="Calibri" w:cs="Times New Roman"/>
                <w:szCs w:val="24"/>
                <w:lang w:eastAsia="hu-HU"/>
              </w:rPr>
              <w:t>–</w:t>
            </w:r>
            <w:r w:rsidRPr="002A39B9">
              <w:rPr>
                <w:rFonts w:eastAsia="Calibri" w:cs="Times New Roman"/>
                <w:szCs w:val="24"/>
                <w:highlight w:val="white"/>
                <w:lang w:eastAsia="hu-HU"/>
              </w:rPr>
              <w:t xml:space="preserve"> értékek és értékválsá</w:t>
            </w:r>
            <w:r w:rsidRPr="002A39B9">
              <w:rPr>
                <w:rFonts w:eastAsia="Calibri" w:cs="Times New Roman"/>
                <w:szCs w:val="24"/>
                <w:lang w:eastAsia="hu-HU"/>
              </w:rPr>
              <w:t>g.</w:t>
            </w:r>
          </w:p>
          <w:p w:rsidR="006B5DE7" w:rsidRPr="002A39B9" w:rsidRDefault="006B5DE7" w:rsidP="002A39B9">
            <w:pPr>
              <w:numPr>
                <w:ilvl w:val="0"/>
                <w:numId w:val="57"/>
              </w:numPr>
              <w:pBdr>
                <w:top w:val="nil"/>
                <w:left w:val="nil"/>
                <w:bottom w:val="nil"/>
                <w:right w:val="nil"/>
                <w:between w:val="nil"/>
              </w:pBdr>
              <w:ind w:left="339"/>
              <w:rPr>
                <w:rFonts w:eastAsia="Calibri" w:cs="Times New Roman"/>
                <w:szCs w:val="24"/>
                <w:lang w:eastAsia="hu-HU"/>
              </w:rPr>
            </w:pPr>
            <w:r w:rsidRPr="002A39B9">
              <w:rPr>
                <w:rFonts w:eastAsia="Calibri" w:cs="Times New Roman"/>
                <w:szCs w:val="24"/>
                <w:highlight w:val="white"/>
                <w:lang w:eastAsia="hu-HU"/>
              </w:rPr>
              <w:t xml:space="preserve">Demokratikus közbeszéd és politikai </w:t>
            </w:r>
            <w:proofErr w:type="gramStart"/>
            <w:r w:rsidRPr="002A39B9">
              <w:rPr>
                <w:rFonts w:eastAsia="Calibri" w:cs="Times New Roman"/>
                <w:szCs w:val="24"/>
                <w:highlight w:val="white"/>
                <w:lang w:eastAsia="hu-HU"/>
              </w:rPr>
              <w:t>korrektség</w:t>
            </w:r>
            <w:proofErr w:type="gramEnd"/>
            <w:r w:rsidRPr="002A39B9">
              <w:rPr>
                <w:rFonts w:eastAsia="Calibri" w:cs="Times New Roman"/>
                <w:szCs w:val="24"/>
                <w:lang w:eastAsia="hu-HU"/>
              </w:rPr>
              <w:t>.</w:t>
            </w:r>
          </w:p>
        </w:tc>
        <w:tc>
          <w:tcPr>
            <w:tcW w:w="1984" w:type="dxa"/>
            <w:gridSpan w:val="5"/>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3324" w:type="dxa"/>
            <w:gridSpan w:val="11"/>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64" w:type="dxa"/>
        </w:trPr>
        <w:tc>
          <w:tcPr>
            <w:tcW w:w="6658" w:type="dxa"/>
            <w:gridSpan w:val="15"/>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t>Témakör:</w:t>
            </w:r>
            <w:r w:rsidRPr="002A39B9">
              <w:rPr>
                <w:rFonts w:eastAsia="Cambria" w:cs="Times New Roman"/>
                <w:b/>
                <w:szCs w:val="24"/>
                <w:lang w:eastAsia="hu-HU"/>
              </w:rPr>
              <w:t xml:space="preserve"> Magyarország a 21. században</w:t>
            </w:r>
          </w:p>
        </w:tc>
        <w:tc>
          <w:tcPr>
            <w:tcW w:w="2522" w:type="dxa"/>
            <w:gridSpan w:val="6"/>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10 óra</w:t>
            </w:r>
          </w:p>
        </w:tc>
      </w:tr>
      <w:tr w:rsidR="002A39B9" w:rsidRPr="002A39B9" w:rsidTr="0057418C">
        <w:trPr>
          <w:gridAfter w:val="1"/>
          <w:wAfter w:w="64" w:type="dxa"/>
        </w:trPr>
        <w:tc>
          <w:tcPr>
            <w:tcW w:w="2093" w:type="dxa"/>
            <w:gridSpan w:val="4"/>
          </w:tcPr>
          <w:p w:rsidR="006B5DE7" w:rsidRPr="002A39B9" w:rsidRDefault="006B5DE7" w:rsidP="0057418C">
            <w:pPr>
              <w:rPr>
                <w:rFonts w:eastAsia="Cambria" w:cs="Times New Roman"/>
                <w:b/>
                <w:szCs w:val="24"/>
                <w:lang w:eastAsia="hu-HU"/>
              </w:rPr>
            </w:pPr>
            <w:r w:rsidRPr="002A39B9">
              <w:rPr>
                <w:rFonts w:eastAsia="Calibri" w:cs="Times New Roman"/>
                <w:szCs w:val="24"/>
                <w:lang w:eastAsia="hu-HU"/>
              </w:rPr>
              <w:t>  </w:t>
            </w:r>
            <w:r w:rsidRPr="002A39B9">
              <w:rPr>
                <w:rFonts w:eastAsia="Cambria" w:cs="Times New Roman"/>
                <w:b/>
                <w:szCs w:val="24"/>
                <w:lang w:eastAsia="hu-HU"/>
              </w:rPr>
              <w:t>Témák</w:t>
            </w:r>
          </w:p>
        </w:tc>
        <w:tc>
          <w:tcPr>
            <w:tcW w:w="2551" w:type="dxa"/>
            <w:gridSpan w:val="5"/>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1985" w:type="dxa"/>
            <w:gridSpan w:val="5"/>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551" w:type="dxa"/>
            <w:gridSpan w:val="7"/>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64" w:type="dxa"/>
        </w:trPr>
        <w:tc>
          <w:tcPr>
            <w:tcW w:w="2093" w:type="dxa"/>
            <w:gridSpan w:val="4"/>
          </w:tcPr>
          <w:p w:rsidR="006B5DE7" w:rsidRPr="002A39B9" w:rsidRDefault="006B5DE7" w:rsidP="0057418C">
            <w:pPr>
              <w:ind w:right="-108"/>
              <w:rPr>
                <w:rFonts w:eastAsia="Calibri" w:cs="Times New Roman"/>
                <w:i/>
                <w:szCs w:val="24"/>
                <w:lang w:eastAsia="hu-HU"/>
              </w:rPr>
            </w:pPr>
            <w:r w:rsidRPr="002A39B9">
              <w:rPr>
                <w:rFonts w:eastAsia="Calibri" w:cs="Times New Roman"/>
                <w:i/>
                <w:szCs w:val="24"/>
                <w:lang w:eastAsia="hu-HU"/>
              </w:rPr>
              <w:t>A demokrácia működése Magyarországon</w:t>
            </w:r>
          </w:p>
        </w:tc>
        <w:tc>
          <w:tcPr>
            <w:tcW w:w="2551" w:type="dxa"/>
            <w:gridSpan w:val="5"/>
          </w:tcPr>
          <w:p w:rsidR="006B5DE7" w:rsidRPr="002A39B9" w:rsidRDefault="006B5DE7" w:rsidP="002A39B9">
            <w:pPr>
              <w:numPr>
                <w:ilvl w:val="0"/>
                <w:numId w:val="58"/>
              </w:numPr>
              <w:pBdr>
                <w:top w:val="nil"/>
                <w:left w:val="nil"/>
                <w:bottom w:val="nil"/>
                <w:right w:val="nil"/>
                <w:between w:val="nil"/>
              </w:pBdr>
              <w:ind w:left="317" w:hanging="286"/>
              <w:rPr>
                <w:rFonts w:eastAsia="Calibri" w:cs="Times New Roman"/>
                <w:szCs w:val="24"/>
                <w:lang w:eastAsia="hu-HU"/>
              </w:rPr>
            </w:pPr>
            <w:r w:rsidRPr="002A39B9">
              <w:rPr>
                <w:rFonts w:eastAsia="Calibri" w:cs="Times New Roman"/>
                <w:szCs w:val="24"/>
                <w:lang w:eastAsia="hu-HU"/>
              </w:rPr>
              <w:t>Az Alaptörvény.</w:t>
            </w:r>
          </w:p>
          <w:p w:rsidR="006B5DE7" w:rsidRPr="002A39B9" w:rsidRDefault="006B5DE7" w:rsidP="002A39B9">
            <w:pPr>
              <w:numPr>
                <w:ilvl w:val="0"/>
                <w:numId w:val="58"/>
              </w:numPr>
              <w:pBdr>
                <w:top w:val="nil"/>
                <w:left w:val="nil"/>
                <w:bottom w:val="nil"/>
                <w:right w:val="nil"/>
                <w:between w:val="nil"/>
              </w:pBdr>
              <w:ind w:left="317" w:hanging="286"/>
              <w:rPr>
                <w:rFonts w:eastAsia="Calibri" w:cs="Times New Roman"/>
                <w:szCs w:val="24"/>
                <w:lang w:eastAsia="hu-HU"/>
              </w:rPr>
            </w:pPr>
            <w:r w:rsidRPr="002A39B9">
              <w:rPr>
                <w:rFonts w:eastAsia="Calibri" w:cs="Times New Roman"/>
                <w:szCs w:val="24"/>
                <w:lang w:eastAsia="hu-HU"/>
              </w:rPr>
              <w:t>A hatalmi ágak és intézményeik, önkormányzati rendszer.</w:t>
            </w:r>
          </w:p>
          <w:p w:rsidR="006B5DE7" w:rsidRPr="002A39B9" w:rsidRDefault="006B5DE7" w:rsidP="002A39B9">
            <w:pPr>
              <w:numPr>
                <w:ilvl w:val="0"/>
                <w:numId w:val="58"/>
              </w:numPr>
              <w:pBdr>
                <w:top w:val="nil"/>
                <w:left w:val="nil"/>
                <w:bottom w:val="nil"/>
                <w:right w:val="nil"/>
                <w:between w:val="nil"/>
              </w:pBdr>
              <w:ind w:left="317" w:hanging="286"/>
              <w:rPr>
                <w:rFonts w:eastAsia="Calibri" w:cs="Times New Roman"/>
                <w:szCs w:val="24"/>
                <w:lang w:eastAsia="hu-HU"/>
              </w:rPr>
            </w:pPr>
            <w:r w:rsidRPr="002A39B9">
              <w:rPr>
                <w:rFonts w:eastAsia="Calibri" w:cs="Times New Roman"/>
                <w:szCs w:val="24"/>
                <w:lang w:eastAsia="hu-HU"/>
              </w:rPr>
              <w:t>A választási rendszer.</w:t>
            </w:r>
          </w:p>
        </w:tc>
        <w:tc>
          <w:tcPr>
            <w:tcW w:w="1985" w:type="dxa"/>
            <w:gridSpan w:val="5"/>
            <w:vMerge w:val="restart"/>
          </w:tcPr>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közvetett és közvetlen demokrácia, </w:t>
            </w:r>
            <w:r w:rsidRPr="002A39B9">
              <w:rPr>
                <w:rFonts w:eastAsia="Calibri" w:cs="Times New Roman"/>
                <w:szCs w:val="24"/>
                <w:u w:val="single"/>
                <w:lang w:eastAsia="hu-HU"/>
              </w:rPr>
              <w:t>integráció, euró, Európai Unió,</w:t>
            </w:r>
            <w:r w:rsidRPr="002A39B9">
              <w:rPr>
                <w:rFonts w:eastAsia="Calibri" w:cs="Times New Roman"/>
                <w:szCs w:val="24"/>
                <w:lang w:eastAsia="hu-HU"/>
              </w:rPr>
              <w:t xml:space="preserve"> Európai Tanács, Európai Unió Tanácsa, Európai Parlament, Európai Bizottság, </w:t>
            </w:r>
            <w:r w:rsidRPr="002A39B9">
              <w:rPr>
                <w:rFonts w:eastAsia="Calibri" w:cs="Times New Roman"/>
                <w:szCs w:val="24"/>
                <w:lang w:eastAsia="hu-HU"/>
              </w:rPr>
              <w:lastRenderedPageBreak/>
              <w:t>schengeni egyezmény.</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 xml:space="preserve">Személyek: </w:t>
            </w:r>
            <w:r w:rsidRPr="002A39B9">
              <w:rPr>
                <w:rFonts w:eastAsia="Calibri" w:cs="Times New Roman"/>
                <w:szCs w:val="24"/>
                <w:lang w:eastAsia="hu-HU"/>
              </w:rPr>
              <w:t>Magyarország miniszterelnökei a rendszerváltoztatás óta (a legalább négy évig hivatalban lévő kormányfők).</w:t>
            </w:r>
          </w:p>
          <w:p w:rsidR="006B5DE7" w:rsidRPr="002A39B9" w:rsidRDefault="006B5DE7" w:rsidP="0057418C">
            <w:pPr>
              <w:ind w:right="-108"/>
              <w:rPr>
                <w:rFonts w:eastAsia="Calibri" w:cs="Times New Roman"/>
                <w:szCs w:val="24"/>
                <w:lang w:eastAsia="hu-HU"/>
              </w:rPr>
            </w:pPr>
          </w:p>
          <w:p w:rsidR="006B5DE7" w:rsidRPr="002A39B9" w:rsidRDefault="006B5DE7" w:rsidP="0057418C">
            <w:pPr>
              <w:spacing w:after="160"/>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1957 a római szerződés</w:t>
            </w:r>
            <w:r w:rsidRPr="002A39B9">
              <w:rPr>
                <w:rFonts w:eastAsia="Calibri" w:cs="Times New Roman"/>
                <w:szCs w:val="24"/>
                <w:lang w:eastAsia="hu-HU"/>
              </w:rPr>
              <w:t xml:space="preserve">, </w:t>
            </w:r>
            <w:r w:rsidRPr="002A39B9">
              <w:rPr>
                <w:rFonts w:eastAsia="Calibri" w:cs="Times New Roman"/>
                <w:szCs w:val="24"/>
                <w:u w:val="single"/>
                <w:lang w:eastAsia="hu-HU"/>
              </w:rPr>
              <w:t>1992 a maastrichti szerződés</w:t>
            </w:r>
            <w:r w:rsidRPr="002A39B9">
              <w:rPr>
                <w:rFonts w:eastAsia="Calibri" w:cs="Times New Roman"/>
                <w:szCs w:val="24"/>
                <w:lang w:eastAsia="hu-HU"/>
              </w:rPr>
              <w:t xml:space="preserve">, </w:t>
            </w:r>
            <w:r w:rsidRPr="002A39B9">
              <w:rPr>
                <w:rFonts w:eastAsia="Calibri" w:cs="Times New Roman"/>
                <w:szCs w:val="24"/>
                <w:u w:val="single"/>
                <w:lang w:eastAsia="hu-HU"/>
              </w:rPr>
              <w:t>1999 Magyarország belép a NATO-ba</w:t>
            </w:r>
            <w:r w:rsidRPr="002A39B9">
              <w:rPr>
                <w:rFonts w:eastAsia="Calibri" w:cs="Times New Roman"/>
                <w:szCs w:val="24"/>
                <w:lang w:eastAsia="hu-HU"/>
              </w:rPr>
              <w:t xml:space="preserve">, </w:t>
            </w:r>
            <w:r w:rsidRPr="002A39B9">
              <w:rPr>
                <w:rFonts w:eastAsia="Calibri" w:cs="Times New Roman"/>
                <w:szCs w:val="24"/>
                <w:u w:val="single"/>
                <w:lang w:eastAsia="hu-HU"/>
              </w:rPr>
              <w:t>2004 Magyarország belép az Európai Unióba</w:t>
            </w:r>
            <w:r w:rsidRPr="002A39B9">
              <w:rPr>
                <w:rFonts w:eastAsia="Calibri" w:cs="Times New Roman"/>
                <w:szCs w:val="24"/>
                <w:lang w:eastAsia="hu-HU"/>
              </w:rPr>
              <w:t xml:space="preserve">, </w:t>
            </w:r>
            <w:r w:rsidRPr="002A39B9">
              <w:rPr>
                <w:rFonts w:eastAsia="Calibri" w:cs="Times New Roman"/>
                <w:szCs w:val="24"/>
                <w:u w:val="single"/>
                <w:lang w:eastAsia="hu-HU"/>
              </w:rPr>
              <w:t>2012 az Alaptörvény bevezetése</w:t>
            </w:r>
            <w:r w:rsidRPr="002A39B9">
              <w:rPr>
                <w:rFonts w:eastAsia="Calibri" w:cs="Times New Roman"/>
                <w:szCs w:val="24"/>
                <w:lang w:eastAsia="hu-HU"/>
              </w:rPr>
              <w:t>.</w:t>
            </w:r>
          </w:p>
          <w:p w:rsidR="006B5DE7" w:rsidRPr="002A39B9" w:rsidRDefault="006B5DE7" w:rsidP="0057418C">
            <w:pPr>
              <w:spacing w:after="160"/>
              <w:rPr>
                <w:rFonts w:eastAsia="Calibri" w:cs="Times New Roman"/>
                <w:szCs w:val="24"/>
                <w:u w:val="single"/>
                <w:lang w:eastAsia="hu-HU"/>
              </w:rPr>
            </w:pPr>
            <w:r w:rsidRPr="002A39B9">
              <w:rPr>
                <w:rFonts w:eastAsia="Calibri" w:cs="Times New Roman"/>
                <w:i/>
                <w:szCs w:val="24"/>
                <w:lang w:eastAsia="hu-HU"/>
              </w:rPr>
              <w:t>Topográfia</w:t>
            </w:r>
            <w:r w:rsidRPr="002A39B9">
              <w:rPr>
                <w:rFonts w:eastAsia="Calibri" w:cs="Times New Roman"/>
                <w:szCs w:val="24"/>
                <w:lang w:eastAsia="hu-HU"/>
              </w:rPr>
              <w:t xml:space="preserve">: </w:t>
            </w:r>
            <w:r w:rsidRPr="002A39B9">
              <w:rPr>
                <w:rFonts w:eastAsia="Calibri" w:cs="Times New Roman"/>
                <w:szCs w:val="24"/>
                <w:u w:val="single"/>
                <w:lang w:eastAsia="hu-HU"/>
              </w:rPr>
              <w:t>Brüsszel</w:t>
            </w:r>
            <w:r w:rsidRPr="002A39B9">
              <w:rPr>
                <w:rFonts w:eastAsia="Calibri" w:cs="Times New Roman"/>
                <w:szCs w:val="24"/>
                <w:lang w:eastAsia="hu-HU"/>
              </w:rPr>
              <w:t>.</w:t>
            </w:r>
          </w:p>
        </w:tc>
        <w:tc>
          <w:tcPr>
            <w:tcW w:w="2551" w:type="dxa"/>
            <w:gridSpan w:val="7"/>
            <w:vMerge w:val="restart"/>
          </w:tcPr>
          <w:p w:rsidR="006B5DE7" w:rsidRPr="002A39B9" w:rsidRDefault="006B5DE7" w:rsidP="002A39B9">
            <w:pPr>
              <w:numPr>
                <w:ilvl w:val="0"/>
                <w:numId w:val="58"/>
              </w:numPr>
              <w:pBdr>
                <w:top w:val="nil"/>
                <w:left w:val="nil"/>
                <w:bottom w:val="nil"/>
                <w:right w:val="nil"/>
                <w:between w:val="nil"/>
              </w:pBdr>
              <w:ind w:left="329" w:hanging="357"/>
              <w:rPr>
                <w:rFonts w:eastAsia="Calibri" w:cs="Times New Roman"/>
                <w:szCs w:val="24"/>
                <w:lang w:eastAsia="hu-HU"/>
              </w:rPr>
            </w:pPr>
            <w:r w:rsidRPr="002A39B9">
              <w:rPr>
                <w:rFonts w:eastAsia="Calibri" w:cs="Times New Roman"/>
                <w:szCs w:val="24"/>
                <w:lang w:eastAsia="hu-HU"/>
              </w:rPr>
              <w:lastRenderedPageBreak/>
              <w:t>Az Alaptörvény fontosabb pontjainak felidézése.</w:t>
            </w:r>
          </w:p>
          <w:p w:rsidR="006B5DE7" w:rsidRPr="002A39B9" w:rsidRDefault="006B5DE7" w:rsidP="002A39B9">
            <w:pPr>
              <w:numPr>
                <w:ilvl w:val="0"/>
                <w:numId w:val="58"/>
              </w:numPr>
              <w:pBdr>
                <w:top w:val="nil"/>
                <w:left w:val="nil"/>
                <w:bottom w:val="nil"/>
                <w:right w:val="nil"/>
                <w:between w:val="nil"/>
              </w:pBdr>
              <w:ind w:left="329" w:hanging="357"/>
              <w:rPr>
                <w:rFonts w:eastAsia="Calibri" w:cs="Times New Roman"/>
                <w:szCs w:val="24"/>
                <w:lang w:eastAsia="hu-HU"/>
              </w:rPr>
            </w:pPr>
            <w:r w:rsidRPr="002A39B9">
              <w:rPr>
                <w:rFonts w:eastAsia="Calibri" w:cs="Times New Roman"/>
                <w:szCs w:val="24"/>
                <w:lang w:eastAsia="hu-HU"/>
              </w:rPr>
              <w:t>A rendszerváltoztatás óta eltelt időszak főbb eseményeinek azonosítása különböző források alapján.</w:t>
            </w:r>
          </w:p>
          <w:p w:rsidR="006B5DE7" w:rsidRPr="002A39B9" w:rsidRDefault="006B5DE7" w:rsidP="002A39B9">
            <w:pPr>
              <w:numPr>
                <w:ilvl w:val="0"/>
                <w:numId w:val="58"/>
              </w:numPr>
              <w:pBdr>
                <w:top w:val="nil"/>
                <w:left w:val="nil"/>
                <w:bottom w:val="nil"/>
                <w:right w:val="nil"/>
                <w:between w:val="nil"/>
              </w:pBdr>
              <w:ind w:left="329" w:hanging="357"/>
              <w:rPr>
                <w:rFonts w:eastAsia="Calibri" w:cs="Times New Roman"/>
                <w:szCs w:val="24"/>
                <w:lang w:eastAsia="hu-HU"/>
              </w:rPr>
            </w:pPr>
            <w:r w:rsidRPr="002A39B9">
              <w:rPr>
                <w:rFonts w:eastAsia="Calibri" w:cs="Times New Roman"/>
                <w:szCs w:val="24"/>
                <w:lang w:eastAsia="hu-HU"/>
              </w:rPr>
              <w:t xml:space="preserve">A rendszerváltoztatás </w:t>
            </w:r>
            <w:r w:rsidRPr="002A39B9">
              <w:rPr>
                <w:rFonts w:eastAsia="Calibri" w:cs="Times New Roman"/>
                <w:szCs w:val="24"/>
                <w:lang w:eastAsia="hu-HU"/>
              </w:rPr>
              <w:lastRenderedPageBreak/>
              <w:t xml:space="preserve">óta parlamentbe jutott fontosabb pártok politikai </w:t>
            </w:r>
            <w:proofErr w:type="gramStart"/>
            <w:r w:rsidRPr="002A39B9">
              <w:rPr>
                <w:rFonts w:eastAsia="Calibri" w:cs="Times New Roman"/>
                <w:szCs w:val="24"/>
                <w:lang w:eastAsia="hu-HU"/>
              </w:rPr>
              <w:t>profiljának</w:t>
            </w:r>
            <w:proofErr w:type="gramEnd"/>
            <w:r w:rsidRPr="002A39B9">
              <w:rPr>
                <w:rFonts w:eastAsia="Calibri" w:cs="Times New Roman"/>
                <w:szCs w:val="24"/>
                <w:lang w:eastAsia="hu-HU"/>
              </w:rPr>
              <w:t xml:space="preserve"> és céljainak áttekintése.</w:t>
            </w:r>
          </w:p>
          <w:p w:rsidR="006B5DE7" w:rsidRPr="002A39B9" w:rsidRDefault="006B5DE7" w:rsidP="002A39B9">
            <w:pPr>
              <w:numPr>
                <w:ilvl w:val="0"/>
                <w:numId w:val="58"/>
              </w:numPr>
              <w:pBdr>
                <w:top w:val="nil"/>
                <w:left w:val="nil"/>
                <w:bottom w:val="nil"/>
                <w:right w:val="nil"/>
                <w:between w:val="nil"/>
              </w:pBdr>
              <w:ind w:left="329" w:hanging="357"/>
              <w:rPr>
                <w:rFonts w:eastAsia="Calibri" w:cs="Times New Roman"/>
                <w:szCs w:val="24"/>
                <w:lang w:eastAsia="hu-HU"/>
              </w:rPr>
            </w:pPr>
            <w:r w:rsidRPr="002A39B9">
              <w:rPr>
                <w:rFonts w:eastAsia="Calibri" w:cs="Times New Roman"/>
                <w:szCs w:val="24"/>
                <w:lang w:eastAsia="hu-HU"/>
              </w:rPr>
              <w:t>Magyarország nyugati integrációjának bemutatása a NATO és az Európai Unió működésének ismeretében.</w:t>
            </w:r>
          </w:p>
          <w:p w:rsidR="006B5DE7" w:rsidRPr="002A39B9" w:rsidRDefault="006B5DE7" w:rsidP="002A39B9">
            <w:pPr>
              <w:numPr>
                <w:ilvl w:val="0"/>
                <w:numId w:val="58"/>
              </w:numPr>
              <w:pBdr>
                <w:top w:val="nil"/>
                <w:left w:val="nil"/>
                <w:bottom w:val="nil"/>
                <w:right w:val="nil"/>
                <w:between w:val="nil"/>
              </w:pBdr>
              <w:ind w:left="329" w:hanging="357"/>
              <w:rPr>
                <w:rFonts w:eastAsia="Calibri" w:cs="Times New Roman"/>
                <w:szCs w:val="24"/>
                <w:lang w:eastAsia="hu-HU"/>
              </w:rPr>
            </w:pPr>
            <w:r w:rsidRPr="002A39B9">
              <w:rPr>
                <w:rFonts w:eastAsia="Calibri" w:cs="Times New Roman"/>
                <w:szCs w:val="24"/>
                <w:lang w:eastAsia="hu-HU"/>
              </w:rPr>
              <w:t>Eltérő álláspontok bemutatása az Európai Unió működésének értékeléséről és jövőjéről.</w:t>
            </w:r>
          </w:p>
          <w:p w:rsidR="006B5DE7" w:rsidRPr="002A39B9" w:rsidRDefault="006B5DE7" w:rsidP="002A39B9">
            <w:pPr>
              <w:numPr>
                <w:ilvl w:val="0"/>
                <w:numId w:val="58"/>
              </w:numPr>
              <w:pBdr>
                <w:top w:val="nil"/>
                <w:left w:val="nil"/>
                <w:bottom w:val="nil"/>
                <w:right w:val="nil"/>
                <w:between w:val="nil"/>
              </w:pBdr>
              <w:ind w:left="329" w:hanging="357"/>
              <w:rPr>
                <w:rFonts w:eastAsia="Calibri" w:cs="Times New Roman"/>
                <w:szCs w:val="24"/>
                <w:lang w:eastAsia="hu-HU"/>
              </w:rPr>
            </w:pPr>
            <w:r w:rsidRPr="002A39B9">
              <w:rPr>
                <w:rFonts w:eastAsia="Calibri" w:cs="Times New Roman"/>
                <w:szCs w:val="24"/>
                <w:lang w:eastAsia="hu-HU"/>
              </w:rPr>
              <w:t>Érvelés a közép-európai együttműködés mellett.</w:t>
            </w:r>
          </w:p>
        </w:tc>
      </w:tr>
      <w:tr w:rsidR="002A39B9" w:rsidRPr="002A39B9" w:rsidTr="0057418C">
        <w:trPr>
          <w:gridAfter w:val="1"/>
          <w:wAfter w:w="64" w:type="dxa"/>
        </w:trPr>
        <w:tc>
          <w:tcPr>
            <w:tcW w:w="2093" w:type="dxa"/>
            <w:gridSpan w:val="4"/>
          </w:tcPr>
          <w:p w:rsidR="006B5DE7" w:rsidRPr="002A39B9" w:rsidRDefault="006B5DE7" w:rsidP="0057418C">
            <w:pPr>
              <w:ind w:right="-108"/>
              <w:rPr>
                <w:rFonts w:eastAsia="Calibri" w:cs="Times New Roman"/>
                <w:i/>
                <w:szCs w:val="24"/>
                <w:lang w:eastAsia="hu-HU"/>
              </w:rPr>
            </w:pPr>
            <w:r w:rsidRPr="002A39B9">
              <w:rPr>
                <w:rFonts w:eastAsia="Calibri" w:cs="Times New Roman"/>
                <w:i/>
                <w:szCs w:val="24"/>
                <w:lang w:eastAsia="hu-HU"/>
              </w:rPr>
              <w:t>A magyar bel- és külpolitika főbb jellemzői</w:t>
            </w:r>
          </w:p>
        </w:tc>
        <w:tc>
          <w:tcPr>
            <w:tcW w:w="2551" w:type="dxa"/>
            <w:gridSpan w:val="5"/>
          </w:tcPr>
          <w:p w:rsidR="006B5DE7" w:rsidRPr="002A39B9" w:rsidRDefault="006B5DE7" w:rsidP="002A39B9">
            <w:pPr>
              <w:numPr>
                <w:ilvl w:val="0"/>
                <w:numId w:val="58"/>
              </w:numPr>
              <w:pBdr>
                <w:top w:val="nil"/>
                <w:left w:val="nil"/>
                <w:bottom w:val="nil"/>
                <w:right w:val="nil"/>
                <w:between w:val="nil"/>
              </w:pBdr>
              <w:ind w:left="317" w:hanging="286"/>
              <w:rPr>
                <w:rFonts w:eastAsia="Calibri" w:cs="Times New Roman"/>
                <w:szCs w:val="24"/>
                <w:lang w:eastAsia="hu-HU"/>
              </w:rPr>
            </w:pPr>
            <w:r w:rsidRPr="002A39B9">
              <w:rPr>
                <w:rFonts w:eastAsia="Calibri" w:cs="Times New Roman"/>
                <w:szCs w:val="24"/>
                <w:lang w:eastAsia="hu-HU"/>
              </w:rPr>
              <w:t>A rendszerváltoztatás óta eltelt időszak főbb fordulópontjai.</w:t>
            </w:r>
          </w:p>
          <w:p w:rsidR="006B5DE7" w:rsidRPr="002A39B9" w:rsidRDefault="006B5DE7" w:rsidP="002A39B9">
            <w:pPr>
              <w:numPr>
                <w:ilvl w:val="0"/>
                <w:numId w:val="58"/>
              </w:numPr>
              <w:pBdr>
                <w:top w:val="nil"/>
                <w:left w:val="nil"/>
                <w:bottom w:val="nil"/>
                <w:right w:val="nil"/>
                <w:between w:val="nil"/>
              </w:pBdr>
              <w:ind w:left="317" w:hanging="286"/>
              <w:rPr>
                <w:rFonts w:eastAsia="Calibri" w:cs="Times New Roman"/>
                <w:szCs w:val="24"/>
                <w:lang w:eastAsia="hu-HU"/>
              </w:rPr>
            </w:pPr>
            <w:r w:rsidRPr="002A39B9">
              <w:rPr>
                <w:rFonts w:eastAsia="Calibri" w:cs="Times New Roman"/>
                <w:szCs w:val="24"/>
                <w:lang w:eastAsia="hu-HU"/>
              </w:rPr>
              <w:t>Magyarország a NATO-ban.</w:t>
            </w:r>
          </w:p>
          <w:p w:rsidR="006B5DE7" w:rsidRPr="002A39B9" w:rsidRDefault="006B5DE7" w:rsidP="002A39B9">
            <w:pPr>
              <w:numPr>
                <w:ilvl w:val="0"/>
                <w:numId w:val="58"/>
              </w:numPr>
              <w:pBdr>
                <w:top w:val="nil"/>
                <w:left w:val="nil"/>
                <w:bottom w:val="nil"/>
                <w:right w:val="nil"/>
                <w:between w:val="nil"/>
              </w:pBdr>
              <w:ind w:left="317" w:hanging="286"/>
              <w:rPr>
                <w:rFonts w:eastAsia="Calibri" w:cs="Times New Roman"/>
                <w:szCs w:val="24"/>
                <w:lang w:eastAsia="hu-HU"/>
              </w:rPr>
            </w:pPr>
            <w:r w:rsidRPr="002A39B9">
              <w:rPr>
                <w:rFonts w:eastAsia="Calibri" w:cs="Times New Roman"/>
                <w:szCs w:val="24"/>
                <w:lang w:eastAsia="hu-HU"/>
              </w:rPr>
              <w:lastRenderedPageBreak/>
              <w:t>Közép-európai együttműködés: a visegrádi négyek.</w:t>
            </w:r>
          </w:p>
        </w:tc>
        <w:tc>
          <w:tcPr>
            <w:tcW w:w="1985" w:type="dxa"/>
            <w:gridSpan w:val="5"/>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551" w:type="dxa"/>
            <w:gridSpan w:val="7"/>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64" w:type="dxa"/>
        </w:trPr>
        <w:tc>
          <w:tcPr>
            <w:tcW w:w="2093" w:type="dxa"/>
            <w:gridSpan w:val="4"/>
          </w:tcPr>
          <w:p w:rsidR="006B5DE7" w:rsidRPr="002A39B9" w:rsidRDefault="006B5DE7" w:rsidP="0057418C">
            <w:pPr>
              <w:ind w:right="-108"/>
              <w:rPr>
                <w:rFonts w:eastAsia="Calibri" w:cs="Times New Roman"/>
                <w:i/>
                <w:szCs w:val="24"/>
                <w:lang w:eastAsia="hu-HU"/>
              </w:rPr>
            </w:pPr>
            <w:r w:rsidRPr="002A39B9">
              <w:rPr>
                <w:rFonts w:eastAsia="Calibri" w:cs="Times New Roman"/>
                <w:i/>
                <w:szCs w:val="24"/>
                <w:lang w:eastAsia="hu-HU"/>
              </w:rPr>
              <w:lastRenderedPageBreak/>
              <w:t>Magyarország és az Európai Unió</w:t>
            </w:r>
          </w:p>
        </w:tc>
        <w:tc>
          <w:tcPr>
            <w:tcW w:w="2551" w:type="dxa"/>
            <w:gridSpan w:val="5"/>
          </w:tcPr>
          <w:p w:rsidR="006B5DE7" w:rsidRPr="002A39B9" w:rsidRDefault="006B5DE7" w:rsidP="002A39B9">
            <w:pPr>
              <w:numPr>
                <w:ilvl w:val="0"/>
                <w:numId w:val="58"/>
              </w:numPr>
              <w:pBdr>
                <w:top w:val="nil"/>
                <w:left w:val="nil"/>
                <w:bottom w:val="nil"/>
                <w:right w:val="nil"/>
                <w:between w:val="nil"/>
              </w:pBdr>
              <w:ind w:left="317" w:hanging="286"/>
              <w:rPr>
                <w:rFonts w:eastAsia="Calibri" w:cs="Times New Roman"/>
                <w:szCs w:val="24"/>
                <w:lang w:eastAsia="hu-HU"/>
              </w:rPr>
            </w:pPr>
            <w:r w:rsidRPr="002A39B9">
              <w:rPr>
                <w:rFonts w:eastAsia="Calibri" w:cs="Times New Roman"/>
                <w:szCs w:val="24"/>
                <w:lang w:eastAsia="hu-HU"/>
              </w:rPr>
              <w:t>Az európai integráció főbb állomásai: mélyítés és bővítés.</w:t>
            </w:r>
          </w:p>
          <w:p w:rsidR="006B5DE7" w:rsidRPr="002A39B9" w:rsidRDefault="006B5DE7" w:rsidP="002A39B9">
            <w:pPr>
              <w:numPr>
                <w:ilvl w:val="0"/>
                <w:numId w:val="58"/>
              </w:numPr>
              <w:pBdr>
                <w:top w:val="nil"/>
                <w:left w:val="nil"/>
                <w:bottom w:val="nil"/>
                <w:right w:val="nil"/>
                <w:between w:val="nil"/>
              </w:pBdr>
              <w:ind w:left="317" w:hanging="286"/>
              <w:rPr>
                <w:rFonts w:eastAsia="Calibri" w:cs="Times New Roman"/>
                <w:szCs w:val="24"/>
                <w:lang w:eastAsia="hu-HU"/>
              </w:rPr>
            </w:pPr>
            <w:r w:rsidRPr="002A39B9">
              <w:rPr>
                <w:rFonts w:eastAsia="Calibri" w:cs="Times New Roman"/>
                <w:szCs w:val="24"/>
                <w:lang w:eastAsia="hu-HU"/>
              </w:rPr>
              <w:t>Az Európai Unió főbb szervei és működésük.</w:t>
            </w:r>
          </w:p>
          <w:p w:rsidR="006B5DE7" w:rsidRPr="002A39B9" w:rsidRDefault="006B5DE7" w:rsidP="002A39B9">
            <w:pPr>
              <w:numPr>
                <w:ilvl w:val="0"/>
                <w:numId w:val="58"/>
              </w:numPr>
              <w:pBdr>
                <w:top w:val="nil"/>
                <w:left w:val="nil"/>
                <w:bottom w:val="nil"/>
                <w:right w:val="nil"/>
                <w:between w:val="nil"/>
              </w:pBdr>
              <w:ind w:left="317" w:hanging="286"/>
              <w:rPr>
                <w:rFonts w:eastAsia="Calibri" w:cs="Times New Roman"/>
                <w:szCs w:val="24"/>
                <w:lang w:eastAsia="hu-HU"/>
              </w:rPr>
            </w:pPr>
            <w:r w:rsidRPr="002A39B9">
              <w:rPr>
                <w:rFonts w:eastAsia="Calibri" w:cs="Times New Roman"/>
                <w:szCs w:val="24"/>
                <w:lang w:eastAsia="hu-HU"/>
              </w:rPr>
              <w:t>Magyarország csatlakozásának folyamata.</w:t>
            </w:r>
          </w:p>
          <w:p w:rsidR="006B5DE7" w:rsidRPr="002A39B9" w:rsidRDefault="006B5DE7" w:rsidP="002A39B9">
            <w:pPr>
              <w:numPr>
                <w:ilvl w:val="0"/>
                <w:numId w:val="58"/>
              </w:numPr>
              <w:pBdr>
                <w:top w:val="nil"/>
                <w:left w:val="nil"/>
                <w:bottom w:val="nil"/>
                <w:right w:val="nil"/>
                <w:between w:val="nil"/>
              </w:pBdr>
              <w:ind w:left="317" w:hanging="286"/>
              <w:rPr>
                <w:rFonts w:eastAsia="Calibri" w:cs="Times New Roman"/>
                <w:szCs w:val="24"/>
                <w:lang w:eastAsia="hu-HU"/>
              </w:rPr>
            </w:pPr>
            <w:r w:rsidRPr="002A39B9">
              <w:rPr>
                <w:rFonts w:eastAsia="Calibri" w:cs="Times New Roman"/>
                <w:szCs w:val="24"/>
                <w:lang w:eastAsia="hu-HU"/>
              </w:rPr>
              <w:t>Az együttműködés eredményei és nehézségei.</w:t>
            </w:r>
          </w:p>
          <w:p w:rsidR="006B5DE7" w:rsidRPr="002A39B9" w:rsidRDefault="006B5DE7" w:rsidP="002A39B9">
            <w:pPr>
              <w:numPr>
                <w:ilvl w:val="0"/>
                <w:numId w:val="58"/>
              </w:numPr>
              <w:pBdr>
                <w:top w:val="nil"/>
                <w:left w:val="nil"/>
                <w:bottom w:val="nil"/>
                <w:right w:val="nil"/>
                <w:between w:val="nil"/>
              </w:pBdr>
              <w:ind w:left="317" w:hanging="286"/>
              <w:rPr>
                <w:rFonts w:eastAsia="Calibri" w:cs="Times New Roman"/>
                <w:szCs w:val="24"/>
                <w:lang w:eastAsia="hu-HU"/>
              </w:rPr>
            </w:pPr>
            <w:r w:rsidRPr="002A39B9">
              <w:rPr>
                <w:rFonts w:eastAsia="Calibri" w:cs="Times New Roman"/>
                <w:szCs w:val="24"/>
                <w:lang w:eastAsia="hu-HU"/>
              </w:rPr>
              <w:t>Nemzetek Európája vagy föderatív Európa?</w:t>
            </w:r>
          </w:p>
        </w:tc>
        <w:tc>
          <w:tcPr>
            <w:tcW w:w="1985" w:type="dxa"/>
            <w:gridSpan w:val="5"/>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551" w:type="dxa"/>
            <w:gridSpan w:val="7"/>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64" w:type="dxa"/>
        </w:trPr>
        <w:tc>
          <w:tcPr>
            <w:tcW w:w="7083" w:type="dxa"/>
            <w:gridSpan w:val="20"/>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t>Témakör:</w:t>
            </w:r>
            <w:r w:rsidRPr="002A39B9">
              <w:rPr>
                <w:rFonts w:eastAsia="Cambria" w:cs="Times New Roman"/>
                <w:b/>
                <w:szCs w:val="24"/>
                <w:lang w:eastAsia="hu-HU"/>
              </w:rPr>
              <w:t xml:space="preserve"> A magyarság és a magyarországi nemzetiségek a 20-21. században</w:t>
            </w:r>
          </w:p>
        </w:tc>
        <w:tc>
          <w:tcPr>
            <w:tcW w:w="2097" w:type="dxa"/>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8 óra</w:t>
            </w:r>
          </w:p>
        </w:tc>
      </w:tr>
      <w:tr w:rsidR="002A39B9" w:rsidRPr="002A39B9" w:rsidTr="0057418C">
        <w:trPr>
          <w:gridAfter w:val="1"/>
          <w:wAfter w:w="64" w:type="dxa"/>
        </w:trPr>
        <w:tc>
          <w:tcPr>
            <w:tcW w:w="1668" w:type="dxa"/>
          </w:tcPr>
          <w:p w:rsidR="006B5DE7" w:rsidRPr="002A39B9" w:rsidRDefault="006B5DE7" w:rsidP="0057418C">
            <w:pPr>
              <w:rPr>
                <w:rFonts w:eastAsia="Cambria" w:cs="Times New Roman"/>
                <w:b/>
                <w:szCs w:val="24"/>
                <w:lang w:eastAsia="hu-HU"/>
              </w:rPr>
            </w:pPr>
            <w:r w:rsidRPr="002A39B9">
              <w:rPr>
                <w:rFonts w:eastAsia="Calibri" w:cs="Times New Roman"/>
                <w:szCs w:val="24"/>
                <w:lang w:eastAsia="hu-HU"/>
              </w:rPr>
              <w:t>  </w:t>
            </w:r>
            <w:r w:rsidRPr="002A39B9">
              <w:rPr>
                <w:rFonts w:eastAsia="Cambria" w:cs="Times New Roman"/>
                <w:b/>
                <w:szCs w:val="24"/>
                <w:lang w:eastAsia="hu-HU"/>
              </w:rPr>
              <w:t>Témák</w:t>
            </w:r>
          </w:p>
        </w:tc>
        <w:tc>
          <w:tcPr>
            <w:tcW w:w="3118" w:type="dxa"/>
            <w:gridSpan w:val="9"/>
          </w:tcPr>
          <w:p w:rsidR="006B5DE7" w:rsidRPr="002A39B9" w:rsidRDefault="006B5DE7" w:rsidP="0057418C">
            <w:pPr>
              <w:rPr>
                <w:rFonts w:eastAsia="Cambria" w:cs="Times New Roman"/>
                <w:b/>
                <w:szCs w:val="24"/>
                <w:lang w:eastAsia="hu-HU"/>
              </w:rPr>
            </w:pPr>
            <w:proofErr w:type="spellStart"/>
            <w:r w:rsidRPr="002A39B9">
              <w:rPr>
                <w:rFonts w:eastAsia="Cambria" w:cs="Times New Roman"/>
                <w:b/>
                <w:szCs w:val="24"/>
                <w:lang w:eastAsia="hu-HU"/>
              </w:rPr>
              <w:t>Altémák</w:t>
            </w:r>
            <w:proofErr w:type="spellEnd"/>
          </w:p>
        </w:tc>
        <w:tc>
          <w:tcPr>
            <w:tcW w:w="2268" w:type="dxa"/>
            <w:gridSpan w:val="9"/>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Fogalmak és adatok/Lexikák</w:t>
            </w:r>
          </w:p>
        </w:tc>
        <w:tc>
          <w:tcPr>
            <w:tcW w:w="2126" w:type="dxa"/>
            <w:gridSpan w:val="2"/>
          </w:tcPr>
          <w:p w:rsidR="006B5DE7" w:rsidRPr="002A39B9" w:rsidRDefault="006B5DE7" w:rsidP="0057418C">
            <w:pPr>
              <w:rPr>
                <w:rFonts w:eastAsia="Cambria" w:cs="Times New Roman"/>
                <w:b/>
                <w:szCs w:val="24"/>
                <w:lang w:eastAsia="hu-HU"/>
              </w:rPr>
            </w:pPr>
            <w:r w:rsidRPr="002A39B9">
              <w:rPr>
                <w:rFonts w:eastAsia="Cambria" w:cs="Times New Roman"/>
                <w:b/>
                <w:szCs w:val="24"/>
                <w:lang w:eastAsia="hu-HU"/>
              </w:rPr>
              <w:t>Fejlesztési feladatok</w:t>
            </w:r>
          </w:p>
        </w:tc>
      </w:tr>
      <w:tr w:rsidR="002A39B9" w:rsidRPr="002A39B9" w:rsidTr="0057418C">
        <w:trPr>
          <w:gridAfter w:val="1"/>
          <w:wAfter w:w="64" w:type="dxa"/>
        </w:trPr>
        <w:tc>
          <w:tcPr>
            <w:tcW w:w="1668" w:type="dxa"/>
          </w:tcPr>
          <w:p w:rsidR="006B5DE7" w:rsidRPr="002A39B9" w:rsidRDefault="006B5DE7" w:rsidP="0057418C">
            <w:pPr>
              <w:ind w:right="-108"/>
              <w:rPr>
                <w:rFonts w:eastAsia="Calibri" w:cs="Times New Roman"/>
                <w:i/>
                <w:szCs w:val="24"/>
                <w:lang w:eastAsia="hu-HU"/>
              </w:rPr>
            </w:pPr>
            <w:r w:rsidRPr="002A39B9">
              <w:rPr>
                <w:rFonts w:eastAsia="Calibri" w:cs="Times New Roman"/>
                <w:i/>
                <w:szCs w:val="24"/>
                <w:lang w:eastAsia="hu-HU"/>
              </w:rPr>
              <w:t>A határon túli magyarok</w:t>
            </w:r>
          </w:p>
        </w:tc>
        <w:tc>
          <w:tcPr>
            <w:tcW w:w="3118" w:type="dxa"/>
            <w:gridSpan w:val="9"/>
          </w:tcPr>
          <w:p w:rsidR="006B5DE7" w:rsidRPr="002A39B9" w:rsidRDefault="006B5DE7" w:rsidP="002A39B9">
            <w:pPr>
              <w:numPr>
                <w:ilvl w:val="0"/>
                <w:numId w:val="25"/>
              </w:numPr>
              <w:pBdr>
                <w:top w:val="nil"/>
                <w:left w:val="nil"/>
                <w:bottom w:val="nil"/>
                <w:right w:val="nil"/>
                <w:between w:val="nil"/>
              </w:pBdr>
              <w:ind w:left="369"/>
              <w:rPr>
                <w:rFonts w:eastAsia="Calibri" w:cs="Times New Roman"/>
                <w:szCs w:val="24"/>
                <w:lang w:eastAsia="hu-HU"/>
              </w:rPr>
            </w:pPr>
            <w:r w:rsidRPr="002A39B9">
              <w:rPr>
                <w:rFonts w:eastAsia="Calibri" w:cs="Times New Roman"/>
                <w:szCs w:val="24"/>
                <w:lang w:eastAsia="hu-HU"/>
              </w:rPr>
              <w:t>A politikai rendszerek változásai és hatásaik a magyar kisebbség helyzetére.</w:t>
            </w:r>
          </w:p>
          <w:p w:rsidR="006B5DE7" w:rsidRPr="002A39B9" w:rsidRDefault="006B5DE7" w:rsidP="002A39B9">
            <w:pPr>
              <w:numPr>
                <w:ilvl w:val="0"/>
                <w:numId w:val="25"/>
              </w:numPr>
              <w:pBdr>
                <w:top w:val="nil"/>
                <w:left w:val="nil"/>
                <w:bottom w:val="nil"/>
                <w:right w:val="nil"/>
                <w:between w:val="nil"/>
              </w:pBdr>
              <w:ind w:left="369"/>
              <w:rPr>
                <w:rFonts w:eastAsia="Calibri" w:cs="Times New Roman"/>
                <w:szCs w:val="24"/>
                <w:lang w:eastAsia="hu-HU"/>
              </w:rPr>
            </w:pPr>
            <w:r w:rsidRPr="002A39B9">
              <w:rPr>
                <w:rFonts w:eastAsia="Calibri" w:cs="Times New Roman"/>
                <w:szCs w:val="24"/>
                <w:lang w:eastAsia="hu-HU"/>
              </w:rPr>
              <w:t>Demográfiai jellemzők és folyamatok.</w:t>
            </w:r>
          </w:p>
          <w:p w:rsidR="006B5DE7" w:rsidRPr="002A39B9" w:rsidRDefault="006B5DE7" w:rsidP="002A39B9">
            <w:pPr>
              <w:numPr>
                <w:ilvl w:val="0"/>
                <w:numId w:val="25"/>
              </w:numPr>
              <w:pBdr>
                <w:top w:val="nil"/>
                <w:left w:val="nil"/>
                <w:bottom w:val="nil"/>
                <w:right w:val="nil"/>
                <w:between w:val="nil"/>
              </w:pBdr>
              <w:ind w:left="369"/>
              <w:rPr>
                <w:rFonts w:eastAsia="Calibri" w:cs="Times New Roman"/>
                <w:szCs w:val="24"/>
                <w:lang w:eastAsia="hu-HU"/>
              </w:rPr>
            </w:pPr>
            <w:r w:rsidRPr="002A39B9">
              <w:rPr>
                <w:rFonts w:eastAsia="Calibri" w:cs="Times New Roman"/>
                <w:szCs w:val="24"/>
                <w:lang w:eastAsia="hu-HU"/>
              </w:rPr>
              <w:t xml:space="preserve">Az </w:t>
            </w:r>
            <w:proofErr w:type="gramStart"/>
            <w:r w:rsidRPr="002A39B9">
              <w:rPr>
                <w:rFonts w:eastAsia="Calibri" w:cs="Times New Roman"/>
                <w:szCs w:val="24"/>
                <w:lang w:eastAsia="hu-HU"/>
              </w:rPr>
              <w:t>asszimilációs</w:t>
            </w:r>
            <w:proofErr w:type="gramEnd"/>
            <w:r w:rsidRPr="002A39B9">
              <w:rPr>
                <w:rFonts w:eastAsia="Calibri" w:cs="Times New Roman"/>
                <w:szCs w:val="24"/>
                <w:lang w:eastAsia="hu-HU"/>
              </w:rPr>
              <w:t xml:space="preserve"> politika megnyilvánulásai.</w:t>
            </w:r>
          </w:p>
          <w:p w:rsidR="006B5DE7" w:rsidRPr="002A39B9" w:rsidRDefault="006B5DE7" w:rsidP="002A39B9">
            <w:pPr>
              <w:numPr>
                <w:ilvl w:val="0"/>
                <w:numId w:val="25"/>
              </w:numPr>
              <w:pBdr>
                <w:top w:val="nil"/>
                <w:left w:val="nil"/>
                <w:bottom w:val="nil"/>
                <w:right w:val="nil"/>
                <w:between w:val="nil"/>
              </w:pBdr>
              <w:ind w:left="369"/>
              <w:rPr>
                <w:rFonts w:eastAsia="Calibri" w:cs="Times New Roman"/>
                <w:szCs w:val="24"/>
                <w:lang w:eastAsia="hu-HU"/>
              </w:rPr>
            </w:pPr>
            <w:r w:rsidRPr="002A39B9">
              <w:rPr>
                <w:rFonts w:eastAsia="Calibri" w:cs="Times New Roman"/>
                <w:szCs w:val="24"/>
                <w:lang w:eastAsia="hu-HU"/>
              </w:rPr>
              <w:t>Autonómia és kisebbségi jogok kérdése.</w:t>
            </w:r>
          </w:p>
          <w:p w:rsidR="006B5DE7" w:rsidRPr="002A39B9" w:rsidRDefault="006B5DE7" w:rsidP="002A39B9">
            <w:pPr>
              <w:numPr>
                <w:ilvl w:val="0"/>
                <w:numId w:val="25"/>
              </w:numPr>
              <w:pBdr>
                <w:top w:val="nil"/>
                <w:left w:val="nil"/>
                <w:bottom w:val="nil"/>
                <w:right w:val="nil"/>
                <w:between w:val="nil"/>
              </w:pBdr>
              <w:ind w:left="369"/>
              <w:rPr>
                <w:rFonts w:eastAsia="Calibri" w:cs="Times New Roman"/>
                <w:szCs w:val="24"/>
                <w:lang w:eastAsia="hu-HU"/>
              </w:rPr>
            </w:pPr>
            <w:r w:rsidRPr="002A39B9">
              <w:rPr>
                <w:rFonts w:eastAsia="Calibri" w:cs="Times New Roman"/>
                <w:szCs w:val="24"/>
                <w:lang w:eastAsia="hu-HU"/>
              </w:rPr>
              <w:t>Anyanyelvű oktatás és kultúra.</w:t>
            </w:r>
          </w:p>
          <w:p w:rsidR="006B5DE7" w:rsidRPr="002A39B9" w:rsidRDefault="006B5DE7" w:rsidP="002A39B9">
            <w:pPr>
              <w:numPr>
                <w:ilvl w:val="0"/>
                <w:numId w:val="25"/>
              </w:numPr>
              <w:pBdr>
                <w:top w:val="nil"/>
                <w:left w:val="nil"/>
                <w:bottom w:val="nil"/>
                <w:right w:val="nil"/>
                <w:between w:val="nil"/>
              </w:pBdr>
              <w:ind w:left="369"/>
              <w:rPr>
                <w:rFonts w:eastAsia="Calibri" w:cs="Times New Roman"/>
                <w:szCs w:val="24"/>
                <w:lang w:eastAsia="hu-HU"/>
              </w:rPr>
            </w:pPr>
            <w:r w:rsidRPr="002A39B9">
              <w:rPr>
                <w:rFonts w:eastAsia="Calibri" w:cs="Times New Roman"/>
                <w:szCs w:val="24"/>
                <w:lang w:eastAsia="hu-HU"/>
              </w:rPr>
              <w:t>Magyarok a nagyvilágban – a szórványmagyarság.</w:t>
            </w:r>
          </w:p>
        </w:tc>
        <w:tc>
          <w:tcPr>
            <w:tcW w:w="2268" w:type="dxa"/>
            <w:gridSpan w:val="9"/>
            <w:vMerge w:val="restart"/>
          </w:tcPr>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Fogalmak:</w:t>
            </w:r>
            <w:r w:rsidRPr="002A39B9">
              <w:rPr>
                <w:rFonts w:eastAsia="Calibri" w:cs="Times New Roman"/>
                <w:szCs w:val="24"/>
                <w:lang w:eastAsia="hu-HU"/>
              </w:rPr>
              <w:t xml:space="preserve"> </w:t>
            </w:r>
            <w:r w:rsidRPr="002A39B9">
              <w:rPr>
                <w:rFonts w:eastAsia="Calibri" w:cs="Times New Roman"/>
                <w:szCs w:val="24"/>
                <w:u w:val="single"/>
                <w:lang w:eastAsia="hu-HU"/>
              </w:rPr>
              <w:t>kitelepítés,</w:t>
            </w:r>
            <w:r w:rsidRPr="002A39B9">
              <w:rPr>
                <w:rFonts w:eastAsia="Calibri" w:cs="Times New Roman"/>
                <w:szCs w:val="24"/>
                <w:lang w:eastAsia="hu-HU"/>
              </w:rPr>
              <w:t xml:space="preserve"> </w:t>
            </w:r>
            <w:proofErr w:type="spellStart"/>
            <w:r w:rsidRPr="002A39B9">
              <w:rPr>
                <w:rFonts w:eastAsia="Calibri" w:cs="Times New Roman"/>
                <w:szCs w:val="24"/>
                <w:lang w:eastAsia="hu-HU"/>
              </w:rPr>
              <w:t>Beneš</w:t>
            </w:r>
            <w:proofErr w:type="spellEnd"/>
            <w:r w:rsidRPr="002A39B9">
              <w:rPr>
                <w:rFonts w:eastAsia="Calibri" w:cs="Times New Roman"/>
                <w:szCs w:val="24"/>
                <w:lang w:eastAsia="hu-HU"/>
              </w:rPr>
              <w:t xml:space="preserve">-dekrétum, lakosságcsere, falurombolás, kettős állampolgárság, </w:t>
            </w:r>
            <w:proofErr w:type="gramStart"/>
            <w:r w:rsidRPr="002A39B9">
              <w:rPr>
                <w:rFonts w:eastAsia="Calibri" w:cs="Times New Roman"/>
                <w:szCs w:val="24"/>
                <w:lang w:eastAsia="hu-HU"/>
              </w:rPr>
              <w:t>diszkrimináció</w:t>
            </w:r>
            <w:proofErr w:type="gramEnd"/>
            <w:r w:rsidRPr="002A39B9">
              <w:rPr>
                <w:rFonts w:eastAsia="Calibri" w:cs="Times New Roman"/>
                <w:szCs w:val="24"/>
                <w:lang w:eastAsia="hu-HU"/>
              </w:rPr>
              <w:t>,.</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t>Személyek:</w:t>
            </w:r>
            <w:r w:rsidRPr="002A39B9">
              <w:rPr>
                <w:rFonts w:eastAsia="Calibri" w:cs="Times New Roman"/>
                <w:szCs w:val="24"/>
                <w:lang w:eastAsia="hu-HU"/>
              </w:rPr>
              <w:t xml:space="preserve"> </w:t>
            </w:r>
            <w:r w:rsidRPr="002A39B9">
              <w:rPr>
                <w:rFonts w:eastAsia="Calibri" w:cs="Times New Roman"/>
                <w:szCs w:val="24"/>
                <w:u w:val="single"/>
                <w:lang w:eastAsia="hu-HU"/>
              </w:rPr>
              <w:t>Esterházy János</w:t>
            </w:r>
            <w:r w:rsidRPr="002A39B9">
              <w:rPr>
                <w:rFonts w:eastAsia="Calibri" w:cs="Times New Roman"/>
                <w:szCs w:val="24"/>
                <w:lang w:eastAsia="hu-HU"/>
              </w:rPr>
              <w:t xml:space="preserve">, </w:t>
            </w:r>
            <w:r w:rsidRPr="002A39B9">
              <w:rPr>
                <w:rFonts w:eastAsia="Calibri" w:cs="Times New Roman"/>
                <w:szCs w:val="24"/>
                <w:u w:val="single"/>
                <w:lang w:eastAsia="hu-HU"/>
              </w:rPr>
              <w:t>Márton Áron</w:t>
            </w:r>
            <w:r w:rsidRPr="002A39B9">
              <w:rPr>
                <w:rFonts w:eastAsia="Calibri" w:cs="Times New Roman"/>
                <w:szCs w:val="24"/>
                <w:lang w:eastAsia="hu-HU"/>
              </w:rPr>
              <w:t>, Tőkés László.</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Calibri" w:cs="Times New Roman"/>
                <w:szCs w:val="24"/>
                <w:lang w:eastAsia="hu-HU"/>
              </w:rPr>
            </w:pPr>
            <w:proofErr w:type="gramStart"/>
            <w:r w:rsidRPr="002A39B9">
              <w:rPr>
                <w:rFonts w:eastAsia="Calibri" w:cs="Times New Roman"/>
                <w:i/>
                <w:szCs w:val="24"/>
                <w:lang w:eastAsia="hu-HU"/>
              </w:rPr>
              <w:t>Kronológia</w:t>
            </w:r>
            <w:proofErr w:type="gramEnd"/>
            <w:r w:rsidRPr="002A39B9">
              <w:rPr>
                <w:rFonts w:eastAsia="Calibri" w:cs="Times New Roman"/>
                <w:i/>
                <w:szCs w:val="24"/>
                <w:lang w:eastAsia="hu-HU"/>
              </w:rPr>
              <w:t>:</w:t>
            </w:r>
            <w:r w:rsidRPr="002A39B9">
              <w:rPr>
                <w:rFonts w:eastAsia="Calibri" w:cs="Times New Roman"/>
                <w:szCs w:val="24"/>
                <w:lang w:eastAsia="hu-HU"/>
              </w:rPr>
              <w:t xml:space="preserve"> </w:t>
            </w:r>
            <w:r w:rsidRPr="002A39B9">
              <w:rPr>
                <w:rFonts w:eastAsia="Calibri" w:cs="Times New Roman"/>
                <w:szCs w:val="24"/>
                <w:u w:val="single"/>
                <w:lang w:eastAsia="hu-HU"/>
              </w:rPr>
              <w:t>1944–1945 magyarellenes atrocitások</w:t>
            </w:r>
            <w:r w:rsidRPr="002A39B9">
              <w:rPr>
                <w:rFonts w:eastAsia="Calibri" w:cs="Times New Roman"/>
                <w:szCs w:val="24"/>
                <w:lang w:eastAsia="hu-HU"/>
              </w:rPr>
              <w:t>, 1990 fekete március.</w:t>
            </w:r>
          </w:p>
          <w:p w:rsidR="006B5DE7" w:rsidRPr="002A39B9" w:rsidRDefault="006B5DE7" w:rsidP="0057418C">
            <w:pPr>
              <w:rPr>
                <w:rFonts w:eastAsia="Calibri" w:cs="Times New Roman"/>
                <w:szCs w:val="24"/>
                <w:lang w:eastAsia="hu-HU"/>
              </w:rPr>
            </w:pPr>
          </w:p>
          <w:p w:rsidR="006B5DE7" w:rsidRPr="002A39B9" w:rsidRDefault="006B5DE7" w:rsidP="0057418C">
            <w:pPr>
              <w:rPr>
                <w:rFonts w:eastAsia="Calibri" w:cs="Times New Roman"/>
                <w:szCs w:val="24"/>
                <w:lang w:eastAsia="hu-HU"/>
              </w:rPr>
            </w:pPr>
            <w:r w:rsidRPr="002A39B9">
              <w:rPr>
                <w:rFonts w:eastAsia="Calibri" w:cs="Times New Roman"/>
                <w:i/>
                <w:szCs w:val="24"/>
                <w:lang w:eastAsia="hu-HU"/>
              </w:rPr>
              <w:lastRenderedPageBreak/>
              <w:t>Topográfia</w:t>
            </w:r>
            <w:r w:rsidRPr="002A39B9">
              <w:rPr>
                <w:rFonts w:eastAsia="Calibri" w:cs="Times New Roman"/>
                <w:szCs w:val="24"/>
                <w:lang w:eastAsia="hu-HU"/>
              </w:rPr>
              <w:t xml:space="preserve">: </w:t>
            </w:r>
            <w:proofErr w:type="spellStart"/>
            <w:r w:rsidRPr="002A39B9">
              <w:rPr>
                <w:rFonts w:eastAsia="Calibri" w:cs="Times New Roman"/>
                <w:szCs w:val="24"/>
                <w:lang w:eastAsia="hu-HU"/>
              </w:rPr>
              <w:t>Csúrog</w:t>
            </w:r>
            <w:proofErr w:type="spellEnd"/>
            <w:r w:rsidRPr="002A39B9">
              <w:rPr>
                <w:rFonts w:eastAsia="Calibri" w:cs="Times New Roman"/>
                <w:szCs w:val="24"/>
                <w:lang w:eastAsia="hu-HU"/>
              </w:rPr>
              <w:t xml:space="preserve">, </w:t>
            </w:r>
            <w:proofErr w:type="spellStart"/>
            <w:r w:rsidRPr="002A39B9">
              <w:rPr>
                <w:rFonts w:eastAsia="Calibri" w:cs="Times New Roman"/>
                <w:szCs w:val="24"/>
                <w:lang w:eastAsia="hu-HU"/>
              </w:rPr>
              <w:t>Jarek</w:t>
            </w:r>
            <w:proofErr w:type="spellEnd"/>
            <w:r w:rsidRPr="002A39B9">
              <w:rPr>
                <w:rFonts w:eastAsia="Calibri" w:cs="Times New Roman"/>
                <w:szCs w:val="24"/>
                <w:u w:val="single"/>
                <w:lang w:eastAsia="hu-HU"/>
              </w:rPr>
              <w:t>, Duna-delta</w:t>
            </w:r>
            <w:r w:rsidRPr="002A39B9">
              <w:rPr>
                <w:rFonts w:eastAsia="Calibri" w:cs="Times New Roman"/>
                <w:szCs w:val="24"/>
                <w:lang w:eastAsia="hu-HU"/>
              </w:rPr>
              <w:t>, Marosvásárhely, Székelyföld.</w:t>
            </w:r>
          </w:p>
        </w:tc>
        <w:tc>
          <w:tcPr>
            <w:tcW w:w="2126" w:type="dxa"/>
            <w:gridSpan w:val="2"/>
            <w:vMerge w:val="restart"/>
          </w:tcPr>
          <w:p w:rsidR="006B5DE7" w:rsidRPr="002A39B9" w:rsidRDefault="006B5DE7" w:rsidP="002A39B9">
            <w:pPr>
              <w:numPr>
                <w:ilvl w:val="0"/>
                <w:numId w:val="24"/>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lastRenderedPageBreak/>
              <w:t>A határon túli magyar nemzeti közösségek küzdelmeinek áttekintése Trianontól napjainkig.</w:t>
            </w:r>
          </w:p>
          <w:p w:rsidR="006B5DE7" w:rsidRPr="002A39B9" w:rsidRDefault="006B5DE7" w:rsidP="002A39B9">
            <w:pPr>
              <w:numPr>
                <w:ilvl w:val="0"/>
                <w:numId w:val="24"/>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A kisebbségben élő magyarság egy kiemelkedő személyiségének bemutatása.</w:t>
            </w:r>
          </w:p>
          <w:p w:rsidR="006B5DE7" w:rsidRPr="002A39B9" w:rsidRDefault="006B5DE7" w:rsidP="002A39B9">
            <w:pPr>
              <w:numPr>
                <w:ilvl w:val="0"/>
                <w:numId w:val="24"/>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 xml:space="preserve">A magyarországi németek kitelepítésének felidézése </w:t>
            </w:r>
            <w:r w:rsidRPr="002A39B9">
              <w:rPr>
                <w:rFonts w:eastAsia="Calibri" w:cs="Times New Roman"/>
                <w:szCs w:val="24"/>
                <w:lang w:eastAsia="hu-HU"/>
              </w:rPr>
              <w:lastRenderedPageBreak/>
              <w:t>források alapján.</w:t>
            </w:r>
          </w:p>
          <w:p w:rsidR="006B5DE7" w:rsidRPr="002A39B9" w:rsidRDefault="006B5DE7" w:rsidP="002A39B9">
            <w:pPr>
              <w:numPr>
                <w:ilvl w:val="0"/>
                <w:numId w:val="24"/>
              </w:numPr>
              <w:pBdr>
                <w:top w:val="nil"/>
                <w:left w:val="nil"/>
                <w:bottom w:val="nil"/>
                <w:right w:val="nil"/>
                <w:between w:val="nil"/>
              </w:pBdr>
              <w:ind w:left="312" w:hanging="357"/>
              <w:rPr>
                <w:rFonts w:eastAsia="Calibri" w:cs="Times New Roman"/>
                <w:szCs w:val="24"/>
                <w:lang w:eastAsia="hu-HU"/>
              </w:rPr>
            </w:pPr>
            <w:r w:rsidRPr="002A39B9">
              <w:rPr>
                <w:rFonts w:eastAsia="Calibri" w:cs="Times New Roman"/>
                <w:szCs w:val="24"/>
                <w:lang w:eastAsia="hu-HU"/>
              </w:rPr>
              <w:t xml:space="preserve">A magyarországi romák helyzetének, </w:t>
            </w:r>
            <w:proofErr w:type="gramStart"/>
            <w:r w:rsidRPr="002A39B9">
              <w:rPr>
                <w:rFonts w:eastAsia="Calibri" w:cs="Times New Roman"/>
                <w:szCs w:val="24"/>
                <w:lang w:eastAsia="hu-HU"/>
              </w:rPr>
              <w:t>problémáinak</w:t>
            </w:r>
            <w:proofErr w:type="gramEnd"/>
            <w:r w:rsidRPr="002A39B9">
              <w:rPr>
                <w:rFonts w:eastAsia="Calibri" w:cs="Times New Roman"/>
                <w:szCs w:val="24"/>
                <w:lang w:eastAsia="hu-HU"/>
              </w:rPr>
              <w:t xml:space="preserve"> bemutatása napjainkban.</w:t>
            </w:r>
          </w:p>
        </w:tc>
      </w:tr>
      <w:tr w:rsidR="002A39B9" w:rsidRPr="002A39B9" w:rsidTr="0057418C">
        <w:trPr>
          <w:gridAfter w:val="1"/>
          <w:wAfter w:w="64" w:type="dxa"/>
        </w:trPr>
        <w:tc>
          <w:tcPr>
            <w:tcW w:w="1668" w:type="dxa"/>
          </w:tcPr>
          <w:p w:rsidR="006B5DE7" w:rsidRPr="002A39B9" w:rsidRDefault="006B5DE7" w:rsidP="0057418C">
            <w:pPr>
              <w:ind w:right="-108"/>
              <w:rPr>
                <w:rFonts w:eastAsia="Calibri" w:cs="Times New Roman"/>
                <w:i/>
                <w:szCs w:val="24"/>
                <w:lang w:eastAsia="hu-HU"/>
              </w:rPr>
            </w:pPr>
            <w:r w:rsidRPr="002A39B9">
              <w:rPr>
                <w:rFonts w:eastAsia="Calibri" w:cs="Times New Roman"/>
                <w:i/>
                <w:szCs w:val="24"/>
                <w:lang w:eastAsia="hu-HU"/>
              </w:rPr>
              <w:t xml:space="preserve">A magyarországi nemzetiségek, a </w:t>
            </w:r>
            <w:r w:rsidRPr="002A39B9">
              <w:rPr>
                <w:rFonts w:eastAsia="Calibri" w:cs="Times New Roman"/>
                <w:i/>
                <w:szCs w:val="24"/>
                <w:lang w:eastAsia="hu-HU"/>
              </w:rPr>
              <w:lastRenderedPageBreak/>
              <w:t>magyarországi cigányság</w:t>
            </w:r>
          </w:p>
        </w:tc>
        <w:tc>
          <w:tcPr>
            <w:tcW w:w="3118" w:type="dxa"/>
            <w:gridSpan w:val="9"/>
          </w:tcPr>
          <w:p w:rsidR="006B5DE7" w:rsidRPr="002A39B9" w:rsidRDefault="006B5DE7" w:rsidP="002A39B9">
            <w:pPr>
              <w:numPr>
                <w:ilvl w:val="0"/>
                <w:numId w:val="25"/>
              </w:numPr>
              <w:pBdr>
                <w:top w:val="nil"/>
                <w:left w:val="nil"/>
                <w:bottom w:val="nil"/>
                <w:right w:val="nil"/>
                <w:between w:val="nil"/>
              </w:pBdr>
              <w:ind w:left="369"/>
              <w:rPr>
                <w:rFonts w:eastAsia="Calibri" w:cs="Times New Roman"/>
                <w:szCs w:val="24"/>
                <w:lang w:eastAsia="hu-HU"/>
              </w:rPr>
            </w:pPr>
            <w:r w:rsidRPr="002A39B9">
              <w:rPr>
                <w:rFonts w:eastAsia="Calibri" w:cs="Times New Roman"/>
                <w:szCs w:val="24"/>
                <w:lang w:eastAsia="hu-HU"/>
              </w:rPr>
              <w:lastRenderedPageBreak/>
              <w:t>A politikai rendszerek változásai és hatásaik a nemzetiségek helyzetére.</w:t>
            </w:r>
          </w:p>
          <w:p w:rsidR="006B5DE7" w:rsidRPr="002A39B9" w:rsidRDefault="006B5DE7" w:rsidP="002A39B9">
            <w:pPr>
              <w:numPr>
                <w:ilvl w:val="0"/>
                <w:numId w:val="25"/>
              </w:numPr>
              <w:pBdr>
                <w:top w:val="nil"/>
                <w:left w:val="nil"/>
                <w:bottom w:val="nil"/>
                <w:right w:val="nil"/>
                <w:between w:val="nil"/>
              </w:pBdr>
              <w:ind w:left="369"/>
              <w:rPr>
                <w:rFonts w:eastAsia="Calibri" w:cs="Times New Roman"/>
                <w:szCs w:val="24"/>
                <w:lang w:eastAsia="hu-HU"/>
              </w:rPr>
            </w:pPr>
            <w:r w:rsidRPr="002A39B9">
              <w:rPr>
                <w:rFonts w:eastAsia="Calibri" w:cs="Times New Roman"/>
                <w:szCs w:val="24"/>
                <w:lang w:eastAsia="hu-HU"/>
              </w:rPr>
              <w:lastRenderedPageBreak/>
              <w:t>A cigányok/romák 20–21. századi története.</w:t>
            </w:r>
          </w:p>
          <w:p w:rsidR="006B5DE7" w:rsidRPr="002A39B9" w:rsidRDefault="006B5DE7" w:rsidP="002A39B9">
            <w:pPr>
              <w:numPr>
                <w:ilvl w:val="0"/>
                <w:numId w:val="25"/>
              </w:numPr>
              <w:pBdr>
                <w:top w:val="nil"/>
                <w:left w:val="nil"/>
                <w:bottom w:val="nil"/>
                <w:right w:val="nil"/>
                <w:between w:val="nil"/>
              </w:pBdr>
              <w:ind w:left="369"/>
              <w:rPr>
                <w:rFonts w:eastAsia="Calibri" w:cs="Times New Roman"/>
                <w:szCs w:val="24"/>
                <w:lang w:eastAsia="hu-HU"/>
              </w:rPr>
            </w:pPr>
            <w:r w:rsidRPr="002A39B9">
              <w:rPr>
                <w:rFonts w:eastAsia="Calibri" w:cs="Times New Roman"/>
                <w:szCs w:val="24"/>
                <w:lang w:eastAsia="hu-HU"/>
              </w:rPr>
              <w:t>Demográfiai jellemzők és folyamatok.</w:t>
            </w:r>
          </w:p>
          <w:p w:rsidR="006B5DE7" w:rsidRPr="002A39B9" w:rsidRDefault="006B5DE7" w:rsidP="002A39B9">
            <w:pPr>
              <w:numPr>
                <w:ilvl w:val="0"/>
                <w:numId w:val="25"/>
              </w:numPr>
              <w:pBdr>
                <w:top w:val="nil"/>
                <w:left w:val="nil"/>
                <w:bottom w:val="nil"/>
                <w:right w:val="nil"/>
                <w:between w:val="nil"/>
              </w:pBdr>
              <w:ind w:left="369"/>
              <w:rPr>
                <w:rFonts w:eastAsia="Calibri" w:cs="Times New Roman"/>
                <w:szCs w:val="24"/>
                <w:lang w:eastAsia="hu-HU"/>
              </w:rPr>
            </w:pPr>
            <w:r w:rsidRPr="002A39B9">
              <w:rPr>
                <w:rFonts w:eastAsia="Calibri" w:cs="Times New Roman"/>
                <w:szCs w:val="24"/>
                <w:lang w:eastAsia="hu-HU"/>
              </w:rPr>
              <w:t>Kulturális autonómia és kisebbségi jogok a mai Magyarországon.</w:t>
            </w:r>
          </w:p>
          <w:p w:rsidR="006B5DE7" w:rsidRPr="002A39B9" w:rsidRDefault="006B5DE7" w:rsidP="002A39B9">
            <w:pPr>
              <w:numPr>
                <w:ilvl w:val="0"/>
                <w:numId w:val="25"/>
              </w:numPr>
              <w:pBdr>
                <w:top w:val="nil"/>
                <w:left w:val="nil"/>
                <w:bottom w:val="nil"/>
                <w:right w:val="nil"/>
                <w:between w:val="nil"/>
              </w:pBdr>
              <w:ind w:left="369"/>
              <w:rPr>
                <w:rFonts w:eastAsia="Calibri" w:cs="Times New Roman"/>
                <w:szCs w:val="24"/>
                <w:lang w:eastAsia="hu-HU"/>
              </w:rPr>
            </w:pPr>
            <w:r w:rsidRPr="002A39B9">
              <w:rPr>
                <w:rFonts w:eastAsia="Calibri" w:cs="Times New Roman"/>
                <w:szCs w:val="24"/>
                <w:lang w:eastAsia="hu-HU"/>
              </w:rPr>
              <w:t>Anyanyelvű oktatás és kultúra.</w:t>
            </w:r>
          </w:p>
        </w:tc>
        <w:tc>
          <w:tcPr>
            <w:tcW w:w="2268" w:type="dxa"/>
            <w:gridSpan w:val="9"/>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c>
          <w:tcPr>
            <w:tcW w:w="2126" w:type="dxa"/>
            <w:gridSpan w:val="2"/>
            <w:vMerge/>
          </w:tcPr>
          <w:p w:rsidR="006B5DE7" w:rsidRPr="002A39B9" w:rsidRDefault="006B5DE7" w:rsidP="0057418C">
            <w:pPr>
              <w:widowControl w:val="0"/>
              <w:pBdr>
                <w:top w:val="nil"/>
                <w:left w:val="nil"/>
                <w:bottom w:val="nil"/>
                <w:right w:val="nil"/>
                <w:between w:val="nil"/>
              </w:pBdr>
              <w:rPr>
                <w:rFonts w:eastAsia="Calibri" w:cs="Times New Roman"/>
                <w:szCs w:val="24"/>
                <w:lang w:eastAsia="hu-HU"/>
              </w:rPr>
            </w:pPr>
          </w:p>
        </w:tc>
      </w:tr>
      <w:tr w:rsidR="002A39B9" w:rsidRPr="002A39B9" w:rsidTr="0057418C">
        <w:trPr>
          <w:gridAfter w:val="1"/>
          <w:wAfter w:w="64" w:type="dxa"/>
        </w:trPr>
        <w:tc>
          <w:tcPr>
            <w:tcW w:w="7083" w:type="dxa"/>
            <w:gridSpan w:val="20"/>
          </w:tcPr>
          <w:p w:rsidR="006B5DE7" w:rsidRPr="002A39B9" w:rsidRDefault="006B5DE7" w:rsidP="0057418C">
            <w:pPr>
              <w:rPr>
                <w:rFonts w:eastAsia="Cambria" w:cs="Times New Roman"/>
                <w:b/>
                <w:smallCaps/>
                <w:szCs w:val="24"/>
                <w:lang w:eastAsia="hu-HU"/>
              </w:rPr>
            </w:pPr>
            <w:r w:rsidRPr="002A39B9">
              <w:rPr>
                <w:rFonts w:eastAsia="Cambria" w:cs="Times New Roman"/>
                <w:b/>
                <w:szCs w:val="24"/>
              </w:rPr>
              <w:lastRenderedPageBreak/>
              <w:t>Témakör:</w:t>
            </w:r>
            <w:r w:rsidRPr="002A39B9">
              <w:rPr>
                <w:rFonts w:eastAsia="Cambria" w:cs="Times New Roman"/>
                <w:b/>
                <w:szCs w:val="24"/>
                <w:lang w:eastAsia="hu-HU"/>
              </w:rPr>
              <w:t xml:space="preserve"> Ismétlés, felkészülés az érettségire</w:t>
            </w:r>
          </w:p>
        </w:tc>
        <w:tc>
          <w:tcPr>
            <w:tcW w:w="2097" w:type="dxa"/>
          </w:tcPr>
          <w:p w:rsidR="006B5DE7" w:rsidRPr="002A39B9" w:rsidRDefault="006B5DE7" w:rsidP="0057418C">
            <w:pPr>
              <w:rPr>
                <w:rFonts w:eastAsia="Cambria" w:cs="Times New Roman"/>
                <w:b/>
                <w:smallCaps/>
                <w:szCs w:val="24"/>
                <w:lang w:eastAsia="hu-HU"/>
              </w:rPr>
            </w:pPr>
            <w:r w:rsidRPr="002A39B9">
              <w:rPr>
                <w:rFonts w:eastAsia="Cambria" w:cs="Times New Roman"/>
                <w:b/>
                <w:szCs w:val="24"/>
                <w:lang w:eastAsia="hu-HU"/>
              </w:rPr>
              <w:t>Óraszám: 11 óra</w:t>
            </w:r>
          </w:p>
        </w:tc>
      </w:tr>
    </w:tbl>
    <w:p w:rsidR="006B5DE7" w:rsidRPr="002A39B9" w:rsidRDefault="006B5DE7" w:rsidP="006B5DE7">
      <w:pPr>
        <w:suppressAutoHyphens/>
        <w:spacing w:line="360" w:lineRule="auto"/>
        <w:jc w:val="center"/>
        <w:rPr>
          <w:rFonts w:eastAsia="Times New Roman" w:cs="Times New Roman"/>
          <w:b/>
          <w:szCs w:val="24"/>
          <w:lang w:eastAsia="hu-HU"/>
        </w:rPr>
      </w:pPr>
    </w:p>
    <w:p w:rsidR="002A39B9" w:rsidRPr="002A39B9" w:rsidRDefault="002A39B9" w:rsidP="002A39B9">
      <w:pPr>
        <w:pStyle w:val="Cmsor3"/>
      </w:pPr>
      <w:bookmarkStart w:id="7" w:name="_Toc50553152"/>
      <w:bookmarkStart w:id="8" w:name="_Toc50844171"/>
      <w:bookmarkStart w:id="9" w:name="_Toc50845945"/>
      <w:bookmarkStart w:id="10" w:name="_Toc50847719"/>
      <w:bookmarkStart w:id="11" w:name="_Toc233359027"/>
      <w:r w:rsidRPr="002A39B9">
        <w:t>T</w:t>
      </w:r>
      <w:r w:rsidRPr="002A39B9">
        <w:rPr>
          <w:rFonts w:hint="eastAsia"/>
        </w:rPr>
        <w:t>ö</w:t>
      </w:r>
      <w:r w:rsidRPr="002A39B9">
        <w:t>rt</w:t>
      </w:r>
      <w:r w:rsidRPr="002A39B9">
        <w:rPr>
          <w:rFonts w:hint="eastAsia"/>
        </w:rPr>
        <w:t>é</w:t>
      </w:r>
      <w:r w:rsidRPr="002A39B9">
        <w:t>nelem</w:t>
      </w:r>
      <w:bookmarkEnd w:id="7"/>
      <w:bookmarkEnd w:id="8"/>
      <w:bookmarkEnd w:id="9"/>
      <w:bookmarkEnd w:id="10"/>
      <w:bookmarkEnd w:id="11"/>
    </w:p>
    <w:p w:rsidR="002A39B9" w:rsidRPr="002A39B9" w:rsidRDefault="002A39B9" w:rsidP="002A39B9">
      <w:pPr>
        <w:suppressAutoHyphens/>
        <w:spacing w:after="11" w:line="360" w:lineRule="auto"/>
        <w:ind w:left="10" w:hanging="10"/>
        <w:jc w:val="center"/>
        <w:rPr>
          <w:rFonts w:eastAsia="Times New Roman" w:cs="Times New Roman"/>
          <w:b/>
          <w:smallCaps/>
          <w:szCs w:val="24"/>
          <w:lang w:eastAsia="hu-HU"/>
        </w:rPr>
      </w:pPr>
      <w:r w:rsidRPr="002A39B9">
        <w:rPr>
          <w:rFonts w:eastAsia="Times New Roman" w:cs="Times New Roman"/>
          <w:b/>
          <w:smallCaps/>
          <w:szCs w:val="24"/>
          <w:lang w:eastAsia="hu-HU"/>
        </w:rPr>
        <w:t>Emelt szintű érettségire való felkészítés 11. és 12. évfolyamon</w:t>
      </w:r>
    </w:p>
    <w:p w:rsidR="002A39B9" w:rsidRPr="002A39B9" w:rsidRDefault="002A39B9" w:rsidP="002A39B9">
      <w:pPr>
        <w:suppressAutoHyphens/>
        <w:spacing w:after="11" w:line="360" w:lineRule="auto"/>
        <w:ind w:left="10" w:hanging="10"/>
        <w:jc w:val="both"/>
        <w:rPr>
          <w:rFonts w:eastAsia="Times New Roman" w:cs="Times New Roman"/>
          <w:b/>
          <w:smallCaps/>
          <w:szCs w:val="24"/>
          <w:lang w:eastAsia="hu-HU"/>
        </w:rPr>
      </w:pPr>
      <w:r w:rsidRPr="002A39B9">
        <w:rPr>
          <w:rFonts w:eastAsia="Calibri" w:cs="Times New Roman"/>
          <w:b/>
          <w:smallCaps/>
          <w:szCs w:val="24"/>
        </w:rPr>
        <w:t>2 óra / hét</w:t>
      </w:r>
    </w:p>
    <w:sdt>
      <w:sdtPr>
        <w:rPr>
          <w:szCs w:val="24"/>
        </w:rPr>
        <w:id w:val="2130273882"/>
        <w:docPartObj>
          <w:docPartGallery w:val="Cover Pages"/>
          <w:docPartUnique/>
        </w:docPartObj>
      </w:sdtPr>
      <w:sdtEndPr>
        <w:rPr>
          <w:b/>
        </w:rPr>
      </w:sdtEndPr>
      <w:sdtContent>
        <w:p w:rsidR="002A39B9" w:rsidRPr="002A39B9" w:rsidRDefault="002A39B9" w:rsidP="002A39B9">
          <w:pPr>
            <w:jc w:val="center"/>
            <w:rPr>
              <w:b/>
              <w:szCs w:val="24"/>
            </w:rPr>
          </w:pPr>
          <w:r w:rsidRPr="002A39B9">
            <w:rPr>
              <w:b/>
              <w:szCs w:val="24"/>
            </w:rPr>
            <w:t>11. ÉVFOLYAM</w:t>
          </w:r>
        </w:p>
        <w:p w:rsidR="002A39B9" w:rsidRPr="002A39B9" w:rsidRDefault="002A39B9" w:rsidP="002A39B9">
          <w:pPr>
            <w:jc w:val="center"/>
            <w:rPr>
              <w:b/>
              <w:szCs w:val="24"/>
            </w:rPr>
          </w:pPr>
          <w:r w:rsidRPr="002A39B9">
            <w:rPr>
              <w:b/>
              <w:szCs w:val="24"/>
            </w:rPr>
            <w:t>72 óra</w:t>
          </w:r>
        </w:p>
      </w:sdtContent>
    </w:sdt>
    <w:p w:rsidR="002A39B9" w:rsidRPr="002A39B9" w:rsidRDefault="002A39B9" w:rsidP="002A39B9">
      <w:r w:rsidRPr="002A39B9">
        <w:t xml:space="preserve">1. Az ókor </w:t>
      </w:r>
    </w:p>
    <w:p w:rsidR="002A39B9" w:rsidRPr="002A39B9" w:rsidRDefault="002A39B9" w:rsidP="002A39B9">
      <w:pPr>
        <w:spacing w:line="259" w:lineRule="auto"/>
        <w:ind w:left="55"/>
        <w:jc w:val="center"/>
        <w:rPr>
          <w:szCs w:val="24"/>
        </w:rPr>
      </w:pPr>
      <w:r w:rsidRPr="002A39B9">
        <w:rPr>
          <w:szCs w:val="24"/>
        </w:rPr>
        <w:t xml:space="preserve"> </w:t>
      </w:r>
    </w:p>
    <w:tbl>
      <w:tblPr>
        <w:tblStyle w:val="Rcsostblzat"/>
        <w:tblW w:w="0" w:type="auto"/>
        <w:tblInd w:w="-5" w:type="dxa"/>
        <w:tblLook w:val="04A0" w:firstRow="1" w:lastRow="0" w:firstColumn="1" w:lastColumn="0" w:noHBand="0" w:noVBand="1"/>
      </w:tblPr>
      <w:tblGrid>
        <w:gridCol w:w="1150"/>
        <w:gridCol w:w="1831"/>
        <w:gridCol w:w="3254"/>
        <w:gridCol w:w="2832"/>
      </w:tblGrid>
      <w:tr w:rsidR="002A39B9" w:rsidRPr="002A39B9" w:rsidTr="0057418C">
        <w:tc>
          <w:tcPr>
            <w:tcW w:w="0" w:type="auto"/>
          </w:tcPr>
          <w:p w:rsidR="002A39B9" w:rsidRPr="002A39B9" w:rsidRDefault="002A39B9" w:rsidP="0057418C">
            <w:pPr>
              <w:rPr>
                <w:b/>
                <w:szCs w:val="24"/>
              </w:rPr>
            </w:pPr>
            <w:r w:rsidRPr="002A39B9">
              <w:rPr>
                <w:b/>
                <w:szCs w:val="24"/>
              </w:rPr>
              <w:t>Óraszám</w:t>
            </w:r>
          </w:p>
        </w:tc>
        <w:tc>
          <w:tcPr>
            <w:tcW w:w="0" w:type="auto"/>
          </w:tcPr>
          <w:p w:rsidR="002A39B9" w:rsidRPr="002A39B9" w:rsidRDefault="002A39B9" w:rsidP="0057418C">
            <w:pPr>
              <w:jc w:val="center"/>
              <w:rPr>
                <w:b/>
                <w:szCs w:val="24"/>
              </w:rPr>
            </w:pPr>
            <w:r w:rsidRPr="002A39B9">
              <w:rPr>
                <w:b/>
                <w:szCs w:val="24"/>
              </w:rPr>
              <w:t>Témák</w:t>
            </w:r>
          </w:p>
        </w:tc>
        <w:tc>
          <w:tcPr>
            <w:tcW w:w="0" w:type="auto"/>
          </w:tcPr>
          <w:p w:rsidR="002A39B9" w:rsidRPr="002A39B9" w:rsidRDefault="002A39B9" w:rsidP="0057418C">
            <w:pPr>
              <w:jc w:val="center"/>
              <w:rPr>
                <w:b/>
                <w:szCs w:val="24"/>
              </w:rPr>
            </w:pPr>
            <w:r w:rsidRPr="002A39B9">
              <w:rPr>
                <w:b/>
                <w:szCs w:val="24"/>
              </w:rPr>
              <w:t>Előzetes ismeretek</w:t>
            </w:r>
          </w:p>
        </w:tc>
        <w:tc>
          <w:tcPr>
            <w:tcW w:w="0" w:type="auto"/>
          </w:tcPr>
          <w:p w:rsidR="002A39B9" w:rsidRPr="002A39B9" w:rsidRDefault="002A39B9" w:rsidP="0057418C">
            <w:pPr>
              <w:jc w:val="center"/>
              <w:rPr>
                <w:b/>
                <w:szCs w:val="24"/>
              </w:rPr>
            </w:pPr>
            <w:proofErr w:type="spellStart"/>
            <w:r w:rsidRPr="002A39B9">
              <w:rPr>
                <w:b/>
                <w:szCs w:val="24"/>
              </w:rPr>
              <w:t>Altémák</w:t>
            </w:r>
            <w:proofErr w:type="spellEnd"/>
          </w:p>
        </w:tc>
      </w:tr>
      <w:tr w:rsidR="002A39B9" w:rsidRPr="002A39B9" w:rsidTr="0057418C">
        <w:tc>
          <w:tcPr>
            <w:tcW w:w="0" w:type="auto"/>
            <w:vMerge w:val="restart"/>
          </w:tcPr>
          <w:p w:rsidR="002A39B9" w:rsidRPr="002A39B9" w:rsidRDefault="002A39B9" w:rsidP="0057418C">
            <w:pPr>
              <w:jc w:val="center"/>
              <w:rPr>
                <w:b/>
                <w:szCs w:val="24"/>
              </w:rPr>
            </w:pPr>
            <w:r w:rsidRPr="002A39B9">
              <w:rPr>
                <w:b/>
                <w:szCs w:val="24"/>
              </w:rPr>
              <w:t>16 óra</w:t>
            </w:r>
          </w:p>
        </w:tc>
        <w:tc>
          <w:tcPr>
            <w:tcW w:w="0" w:type="auto"/>
          </w:tcPr>
          <w:p w:rsidR="002A39B9" w:rsidRPr="002A39B9" w:rsidRDefault="002A39B9" w:rsidP="0057418C">
            <w:pPr>
              <w:rPr>
                <w:szCs w:val="24"/>
              </w:rPr>
            </w:pPr>
            <w:r w:rsidRPr="002A39B9">
              <w:rPr>
                <w:szCs w:val="24"/>
              </w:rPr>
              <w:t>1.1 Politika</w:t>
            </w:r>
          </w:p>
        </w:tc>
        <w:tc>
          <w:tcPr>
            <w:tcW w:w="0" w:type="auto"/>
          </w:tcPr>
          <w:p w:rsidR="002A39B9" w:rsidRPr="002A39B9" w:rsidRDefault="002A39B9" w:rsidP="0057418C">
            <w:pPr>
              <w:ind w:left="110"/>
              <w:rPr>
                <w:szCs w:val="24"/>
              </w:rPr>
            </w:pPr>
            <w:r w:rsidRPr="002A39B9">
              <w:rPr>
                <w:szCs w:val="24"/>
              </w:rPr>
              <w:t xml:space="preserve">Az </w:t>
            </w:r>
            <w:r w:rsidRPr="002A39B9">
              <w:rPr>
                <w:szCs w:val="24"/>
              </w:rPr>
              <w:tab/>
              <w:t xml:space="preserve">athéni </w:t>
            </w:r>
            <w:r w:rsidRPr="002A39B9">
              <w:rPr>
                <w:szCs w:val="24"/>
              </w:rPr>
              <w:tab/>
              <w:t>államszervezet és</w:t>
            </w:r>
          </w:p>
          <w:p w:rsidR="002A39B9" w:rsidRPr="002A39B9" w:rsidRDefault="002A39B9" w:rsidP="0057418C">
            <w:pPr>
              <w:rPr>
                <w:szCs w:val="24"/>
              </w:rPr>
            </w:pPr>
            <w:r w:rsidRPr="002A39B9">
              <w:rPr>
                <w:szCs w:val="24"/>
              </w:rPr>
              <w:t xml:space="preserve"> működése az demokrácia virágkorában </w:t>
            </w:r>
            <w:r w:rsidRPr="002A39B9">
              <w:rPr>
                <w:b/>
                <w:szCs w:val="24"/>
              </w:rPr>
              <w:t xml:space="preserve"> </w:t>
            </w:r>
          </w:p>
        </w:tc>
        <w:tc>
          <w:tcPr>
            <w:tcW w:w="0" w:type="auto"/>
          </w:tcPr>
          <w:p w:rsidR="002A39B9" w:rsidRPr="002A39B9" w:rsidRDefault="002A39B9" w:rsidP="0057418C">
            <w:pPr>
              <w:rPr>
                <w:szCs w:val="24"/>
              </w:rPr>
            </w:pPr>
            <w:r w:rsidRPr="002A39B9">
              <w:rPr>
                <w:szCs w:val="24"/>
              </w:rPr>
              <w:t xml:space="preserve">Köztársaságból egyeduralom: </w:t>
            </w:r>
          </w:p>
          <w:p w:rsidR="002A39B9" w:rsidRPr="002A39B9" w:rsidRDefault="002A39B9" w:rsidP="0057418C">
            <w:pPr>
              <w:rPr>
                <w:szCs w:val="24"/>
              </w:rPr>
            </w:pPr>
            <w:r w:rsidRPr="002A39B9">
              <w:rPr>
                <w:szCs w:val="24"/>
              </w:rPr>
              <w:t xml:space="preserve">a római köztársaság működése, </w:t>
            </w:r>
          </w:p>
          <w:p w:rsidR="002A39B9" w:rsidRPr="002A39B9" w:rsidRDefault="002A39B9" w:rsidP="0057418C">
            <w:pPr>
              <w:rPr>
                <w:szCs w:val="24"/>
              </w:rPr>
            </w:pPr>
            <w:r w:rsidRPr="002A39B9">
              <w:rPr>
                <w:szCs w:val="24"/>
              </w:rPr>
              <w:t>Caesar és Augustus</w:t>
            </w:r>
          </w:p>
          <w:p w:rsidR="002A39B9" w:rsidRPr="002A39B9" w:rsidRDefault="002A39B9" w:rsidP="0057418C">
            <w:pPr>
              <w:rPr>
                <w:szCs w:val="24"/>
              </w:rPr>
            </w:pPr>
            <w:r w:rsidRPr="002A39B9">
              <w:rPr>
                <w:szCs w:val="24"/>
              </w:rPr>
              <w:t>A sztyeppei állam: a Hun Birodalom</w:t>
            </w:r>
          </w:p>
          <w:p w:rsidR="002A39B9" w:rsidRPr="002A39B9" w:rsidRDefault="002A39B9" w:rsidP="0057418C">
            <w:pPr>
              <w:rPr>
                <w:szCs w:val="24"/>
              </w:rPr>
            </w:pPr>
            <w:r w:rsidRPr="002A39B9">
              <w:rPr>
                <w:szCs w:val="24"/>
              </w:rPr>
              <w:t>és hódításainak iránya</w:t>
            </w:r>
          </w:p>
        </w:tc>
      </w:tr>
      <w:tr w:rsidR="002A39B9" w:rsidRPr="002A39B9" w:rsidTr="0057418C">
        <w:tc>
          <w:tcPr>
            <w:tcW w:w="0" w:type="auto"/>
            <w:vMerge/>
          </w:tcPr>
          <w:p w:rsidR="002A39B9" w:rsidRPr="002A39B9" w:rsidRDefault="002A39B9" w:rsidP="0057418C">
            <w:pPr>
              <w:rPr>
                <w:szCs w:val="24"/>
              </w:rPr>
            </w:pPr>
          </w:p>
        </w:tc>
        <w:tc>
          <w:tcPr>
            <w:tcW w:w="0" w:type="auto"/>
          </w:tcPr>
          <w:p w:rsidR="002A39B9" w:rsidRPr="002A39B9" w:rsidRDefault="002A39B9" w:rsidP="0057418C">
            <w:pPr>
              <w:rPr>
                <w:szCs w:val="24"/>
              </w:rPr>
            </w:pPr>
            <w:r w:rsidRPr="002A39B9">
              <w:rPr>
                <w:szCs w:val="24"/>
              </w:rPr>
              <w:t xml:space="preserve">1.2 Ókori civilizációk </w:t>
            </w:r>
          </w:p>
          <w:p w:rsidR="002A39B9" w:rsidRPr="002A39B9" w:rsidRDefault="002A39B9" w:rsidP="0057418C">
            <w:pPr>
              <w:rPr>
                <w:szCs w:val="24"/>
              </w:rPr>
            </w:pPr>
            <w:r w:rsidRPr="002A39B9">
              <w:rPr>
                <w:szCs w:val="24"/>
              </w:rPr>
              <w:t xml:space="preserve"> öröksége</w:t>
            </w:r>
          </w:p>
        </w:tc>
        <w:tc>
          <w:tcPr>
            <w:tcW w:w="0" w:type="auto"/>
          </w:tcPr>
          <w:p w:rsidR="002A39B9" w:rsidRPr="002A39B9" w:rsidRDefault="002A39B9" w:rsidP="0057418C">
            <w:pPr>
              <w:rPr>
                <w:szCs w:val="24"/>
              </w:rPr>
            </w:pPr>
            <w:r w:rsidRPr="002A39B9">
              <w:rPr>
                <w:szCs w:val="24"/>
              </w:rPr>
              <w:t>A görög és a római építészet</w:t>
            </w:r>
          </w:p>
        </w:tc>
        <w:tc>
          <w:tcPr>
            <w:tcW w:w="0" w:type="auto"/>
          </w:tcPr>
          <w:p w:rsidR="002A39B9" w:rsidRPr="002A39B9" w:rsidRDefault="002A39B9" w:rsidP="0057418C">
            <w:pPr>
              <w:rPr>
                <w:szCs w:val="24"/>
              </w:rPr>
            </w:pPr>
            <w:r w:rsidRPr="002A39B9">
              <w:rPr>
                <w:szCs w:val="24"/>
              </w:rPr>
              <w:t xml:space="preserve">A pénz megjelenése, formái és szerepe </w:t>
            </w:r>
          </w:p>
          <w:p w:rsidR="002A39B9" w:rsidRPr="002A39B9" w:rsidRDefault="002A39B9" w:rsidP="0057418C">
            <w:pPr>
              <w:rPr>
                <w:szCs w:val="24"/>
              </w:rPr>
            </w:pPr>
            <w:r w:rsidRPr="002A39B9">
              <w:rPr>
                <w:szCs w:val="24"/>
              </w:rPr>
              <w:t>az ókori gazdaságban</w:t>
            </w:r>
          </w:p>
        </w:tc>
      </w:tr>
      <w:tr w:rsidR="002A39B9" w:rsidRPr="002A39B9" w:rsidTr="0057418C">
        <w:tc>
          <w:tcPr>
            <w:tcW w:w="0" w:type="auto"/>
            <w:vMerge/>
          </w:tcPr>
          <w:p w:rsidR="002A39B9" w:rsidRPr="002A39B9" w:rsidRDefault="002A39B9" w:rsidP="0057418C">
            <w:pPr>
              <w:rPr>
                <w:szCs w:val="24"/>
              </w:rPr>
            </w:pPr>
          </w:p>
        </w:tc>
        <w:tc>
          <w:tcPr>
            <w:tcW w:w="0" w:type="auto"/>
          </w:tcPr>
          <w:p w:rsidR="002A39B9" w:rsidRPr="002A39B9" w:rsidRDefault="002A39B9" w:rsidP="0057418C">
            <w:pPr>
              <w:rPr>
                <w:szCs w:val="24"/>
              </w:rPr>
            </w:pPr>
            <w:r w:rsidRPr="002A39B9">
              <w:rPr>
                <w:szCs w:val="24"/>
              </w:rPr>
              <w:t>1.3 Vallások</w:t>
            </w:r>
          </w:p>
        </w:tc>
        <w:tc>
          <w:tcPr>
            <w:tcW w:w="0" w:type="auto"/>
          </w:tcPr>
          <w:p w:rsidR="002A39B9" w:rsidRPr="002A39B9" w:rsidRDefault="002A39B9" w:rsidP="0057418C">
            <w:pPr>
              <w:rPr>
                <w:szCs w:val="24"/>
              </w:rPr>
            </w:pPr>
            <w:r w:rsidRPr="002A39B9">
              <w:rPr>
                <w:szCs w:val="24"/>
              </w:rPr>
              <w:t xml:space="preserve">A zsidó </w:t>
            </w:r>
            <w:proofErr w:type="gramStart"/>
            <w:r w:rsidRPr="002A39B9">
              <w:rPr>
                <w:szCs w:val="24"/>
              </w:rPr>
              <w:t>monoteizmus</w:t>
            </w:r>
            <w:proofErr w:type="gramEnd"/>
            <w:r w:rsidRPr="002A39B9">
              <w:rPr>
                <w:szCs w:val="24"/>
              </w:rPr>
              <w:t xml:space="preserve"> </w:t>
            </w:r>
          </w:p>
          <w:p w:rsidR="002A39B9" w:rsidRPr="002A39B9" w:rsidRDefault="002A39B9" w:rsidP="0057418C">
            <w:pPr>
              <w:rPr>
                <w:szCs w:val="24"/>
              </w:rPr>
            </w:pPr>
            <w:r w:rsidRPr="002A39B9">
              <w:rPr>
                <w:szCs w:val="24"/>
              </w:rPr>
              <w:t>A kereszténység kialakulása, tanai, elterjedése</w:t>
            </w:r>
          </w:p>
        </w:tc>
        <w:tc>
          <w:tcPr>
            <w:tcW w:w="0" w:type="auto"/>
          </w:tcPr>
          <w:p w:rsidR="002A39B9" w:rsidRPr="002A39B9" w:rsidRDefault="002A39B9" w:rsidP="0057418C">
            <w:pPr>
              <w:rPr>
                <w:szCs w:val="24"/>
              </w:rPr>
            </w:pPr>
            <w:r w:rsidRPr="002A39B9">
              <w:rPr>
                <w:szCs w:val="24"/>
              </w:rPr>
              <w:t>Politeizmus az ókori Keleten</w:t>
            </w:r>
          </w:p>
        </w:tc>
      </w:tr>
    </w:tbl>
    <w:p w:rsidR="002A39B9" w:rsidRPr="002A39B9" w:rsidRDefault="002A39B9" w:rsidP="002A39B9">
      <w:pPr>
        <w:spacing w:line="259" w:lineRule="auto"/>
        <w:ind w:left="-5"/>
        <w:rPr>
          <w:szCs w:val="24"/>
        </w:rPr>
      </w:pPr>
    </w:p>
    <w:p w:rsidR="002A39B9" w:rsidRPr="002A39B9" w:rsidRDefault="002A39B9" w:rsidP="002A39B9">
      <w:pPr>
        <w:spacing w:line="360" w:lineRule="auto"/>
        <w:ind w:left="-5"/>
        <w:rPr>
          <w:szCs w:val="24"/>
        </w:rPr>
      </w:pPr>
      <w:r w:rsidRPr="002A39B9">
        <w:rPr>
          <w:i/>
          <w:szCs w:val="24"/>
        </w:rPr>
        <w:t xml:space="preserve">A kerettantervben szereplőkön felül számon kérhető lexika emelt szinten: </w:t>
      </w:r>
    </w:p>
    <w:p w:rsidR="002A39B9" w:rsidRPr="002A39B9" w:rsidRDefault="002A39B9" w:rsidP="002A39B9">
      <w:pPr>
        <w:spacing w:line="360" w:lineRule="auto"/>
        <w:ind w:left="-5"/>
        <w:rPr>
          <w:szCs w:val="24"/>
        </w:rPr>
      </w:pPr>
      <w:r w:rsidRPr="002A39B9">
        <w:rPr>
          <w:i/>
          <w:szCs w:val="24"/>
        </w:rPr>
        <w:t>Fogalmak:</w:t>
      </w:r>
      <w:r w:rsidRPr="002A39B9">
        <w:rPr>
          <w:szCs w:val="24"/>
        </w:rPr>
        <w:t xml:space="preserve"> esküdtbíróság, </w:t>
      </w:r>
      <w:proofErr w:type="spellStart"/>
      <w:r w:rsidRPr="002A39B9">
        <w:rPr>
          <w:szCs w:val="24"/>
        </w:rPr>
        <w:t>türannisz</w:t>
      </w:r>
      <w:proofErr w:type="spellEnd"/>
      <w:r w:rsidRPr="002A39B9">
        <w:rPr>
          <w:szCs w:val="24"/>
        </w:rPr>
        <w:t xml:space="preserve">, cenzor, </w:t>
      </w:r>
      <w:proofErr w:type="gramStart"/>
      <w:r w:rsidRPr="002A39B9">
        <w:rPr>
          <w:szCs w:val="24"/>
        </w:rPr>
        <w:t>arisztokratikus</w:t>
      </w:r>
      <w:proofErr w:type="gramEnd"/>
      <w:r w:rsidRPr="002A39B9">
        <w:rPr>
          <w:szCs w:val="24"/>
        </w:rPr>
        <w:t xml:space="preserve"> köztársaság, triumvirátus, </w:t>
      </w:r>
      <w:proofErr w:type="spellStart"/>
      <w:r w:rsidRPr="002A39B9">
        <w:rPr>
          <w:szCs w:val="24"/>
        </w:rPr>
        <w:t>principátus</w:t>
      </w:r>
      <w:proofErr w:type="spellEnd"/>
      <w:r w:rsidRPr="002A39B9">
        <w:rPr>
          <w:szCs w:val="24"/>
        </w:rPr>
        <w:t xml:space="preserve">, </w:t>
      </w:r>
      <w:proofErr w:type="spellStart"/>
      <w:r w:rsidRPr="002A39B9">
        <w:rPr>
          <w:szCs w:val="24"/>
        </w:rPr>
        <w:t>Colosseum</w:t>
      </w:r>
      <w:proofErr w:type="spellEnd"/>
      <w:r w:rsidRPr="002A39B9">
        <w:rPr>
          <w:szCs w:val="24"/>
        </w:rPr>
        <w:t>, bazilika,</w:t>
      </w:r>
      <w:r w:rsidRPr="002A39B9">
        <w:rPr>
          <w:b/>
          <w:szCs w:val="24"/>
        </w:rPr>
        <w:t xml:space="preserve"> </w:t>
      </w:r>
      <w:r w:rsidRPr="002A39B9">
        <w:rPr>
          <w:szCs w:val="24"/>
        </w:rPr>
        <w:t xml:space="preserve">Forum </w:t>
      </w:r>
      <w:proofErr w:type="spellStart"/>
      <w:r w:rsidRPr="002A39B9">
        <w:rPr>
          <w:szCs w:val="24"/>
        </w:rPr>
        <w:t>Romanum</w:t>
      </w:r>
      <w:proofErr w:type="spellEnd"/>
      <w:r w:rsidRPr="002A39B9">
        <w:rPr>
          <w:szCs w:val="24"/>
        </w:rPr>
        <w:t xml:space="preserve">, Circus </w:t>
      </w:r>
      <w:proofErr w:type="spellStart"/>
      <w:r w:rsidRPr="002A39B9">
        <w:rPr>
          <w:szCs w:val="24"/>
        </w:rPr>
        <w:t>Maximus</w:t>
      </w:r>
      <w:proofErr w:type="spellEnd"/>
      <w:r w:rsidRPr="002A39B9">
        <w:rPr>
          <w:szCs w:val="24"/>
        </w:rPr>
        <w:t xml:space="preserve">, újraelosztás, árupénz, betűírás, </w:t>
      </w:r>
      <w:proofErr w:type="spellStart"/>
      <w:r w:rsidRPr="002A39B9">
        <w:rPr>
          <w:szCs w:val="24"/>
        </w:rPr>
        <w:t>szofizmus</w:t>
      </w:r>
      <w:proofErr w:type="spellEnd"/>
      <w:r w:rsidRPr="002A39B9">
        <w:rPr>
          <w:szCs w:val="24"/>
        </w:rPr>
        <w:t xml:space="preserve">, zsinagóga, államvallás, dogma, brahmanizmus/ hinduizmus, buddhizmus, lélekvándorlás/reinkarnáció, taoizmus, az ókori Izrael állama </w:t>
      </w:r>
    </w:p>
    <w:p w:rsidR="002A39B9" w:rsidRPr="002A39B9" w:rsidRDefault="002A39B9" w:rsidP="002A39B9">
      <w:pPr>
        <w:spacing w:after="18" w:line="259" w:lineRule="auto"/>
        <w:rPr>
          <w:szCs w:val="24"/>
        </w:rPr>
      </w:pPr>
      <w:r w:rsidRPr="002A39B9">
        <w:rPr>
          <w:i/>
          <w:szCs w:val="24"/>
        </w:rPr>
        <w:t xml:space="preserve"> Személyek: </w:t>
      </w:r>
      <w:r w:rsidRPr="002A39B9">
        <w:rPr>
          <w:szCs w:val="24"/>
        </w:rPr>
        <w:t xml:space="preserve">Pompeius, Antonius, Szókratész, Nagy </w:t>
      </w:r>
      <w:proofErr w:type="spellStart"/>
      <w:r w:rsidRPr="002A39B9">
        <w:rPr>
          <w:szCs w:val="24"/>
        </w:rPr>
        <w:t>Theodosius</w:t>
      </w:r>
      <w:proofErr w:type="spellEnd"/>
      <w:r w:rsidRPr="002A39B9">
        <w:rPr>
          <w:szCs w:val="24"/>
        </w:rPr>
        <w:t xml:space="preserve">, Ré, Ízisz, Ozirisz, Buddha, Zeusz, Aphrodité, Arész, Athéné, </w:t>
      </w:r>
      <w:proofErr w:type="spellStart"/>
      <w:r w:rsidRPr="002A39B9">
        <w:rPr>
          <w:szCs w:val="24"/>
        </w:rPr>
        <w:t>Poszeidon</w:t>
      </w:r>
      <w:proofErr w:type="spellEnd"/>
      <w:r w:rsidRPr="002A39B9">
        <w:rPr>
          <w:szCs w:val="24"/>
        </w:rPr>
        <w:t xml:space="preserve">, Héra </w:t>
      </w:r>
    </w:p>
    <w:p w:rsidR="002A39B9" w:rsidRPr="002A39B9" w:rsidRDefault="002A39B9" w:rsidP="002A39B9">
      <w:pPr>
        <w:spacing w:after="19" w:line="259" w:lineRule="auto"/>
        <w:rPr>
          <w:szCs w:val="24"/>
        </w:rPr>
      </w:pPr>
      <w:r w:rsidRPr="002A39B9">
        <w:rPr>
          <w:i/>
          <w:szCs w:val="24"/>
        </w:rPr>
        <w:t xml:space="preserve"> </w:t>
      </w:r>
    </w:p>
    <w:p w:rsidR="002A39B9" w:rsidRPr="002A39B9" w:rsidRDefault="002A39B9" w:rsidP="002A39B9">
      <w:pPr>
        <w:ind w:left="-5"/>
        <w:rPr>
          <w:szCs w:val="24"/>
        </w:rPr>
      </w:pPr>
      <w:proofErr w:type="gramStart"/>
      <w:r w:rsidRPr="002A39B9">
        <w:rPr>
          <w:i/>
          <w:szCs w:val="24"/>
        </w:rPr>
        <w:t>Kronológia</w:t>
      </w:r>
      <w:proofErr w:type="gramEnd"/>
      <w:r w:rsidRPr="002A39B9">
        <w:rPr>
          <w:i/>
          <w:szCs w:val="24"/>
        </w:rPr>
        <w:t>:</w:t>
      </w:r>
      <w:r w:rsidRPr="002A39B9">
        <w:rPr>
          <w:szCs w:val="24"/>
        </w:rPr>
        <w:t xml:space="preserve"> Kr. e. 6. század Szolón reformja, Kr. e. 31 az actiumi csata, 451 a catalaunumi csata </w:t>
      </w:r>
    </w:p>
    <w:p w:rsidR="002A39B9" w:rsidRPr="002A39B9" w:rsidRDefault="002A39B9" w:rsidP="002A39B9">
      <w:pPr>
        <w:spacing w:line="259" w:lineRule="auto"/>
        <w:rPr>
          <w:szCs w:val="24"/>
        </w:rPr>
      </w:pPr>
      <w:r w:rsidRPr="002A39B9">
        <w:rPr>
          <w:i/>
          <w:szCs w:val="24"/>
        </w:rPr>
        <w:lastRenderedPageBreak/>
        <w:t xml:space="preserve"> </w:t>
      </w:r>
    </w:p>
    <w:p w:rsidR="002A39B9" w:rsidRPr="002A39B9" w:rsidRDefault="002A39B9" w:rsidP="002A39B9">
      <w:pPr>
        <w:ind w:left="-5"/>
        <w:rPr>
          <w:szCs w:val="24"/>
        </w:rPr>
      </w:pPr>
      <w:r w:rsidRPr="002A39B9">
        <w:rPr>
          <w:i/>
          <w:szCs w:val="24"/>
        </w:rPr>
        <w:t>Topográfia</w:t>
      </w:r>
      <w:r w:rsidRPr="002A39B9">
        <w:rPr>
          <w:szCs w:val="24"/>
        </w:rPr>
        <w:t xml:space="preserve">: </w:t>
      </w:r>
      <w:proofErr w:type="spellStart"/>
      <w:r w:rsidRPr="002A39B9">
        <w:rPr>
          <w:szCs w:val="24"/>
        </w:rPr>
        <w:t>Hispania</w:t>
      </w:r>
      <w:proofErr w:type="spellEnd"/>
      <w:r w:rsidRPr="002A39B9">
        <w:rPr>
          <w:szCs w:val="24"/>
        </w:rPr>
        <w:t xml:space="preserve">, Gallia, </w:t>
      </w:r>
      <w:proofErr w:type="spellStart"/>
      <w:r w:rsidRPr="002A39B9">
        <w:rPr>
          <w:szCs w:val="24"/>
        </w:rPr>
        <w:t>Actium</w:t>
      </w:r>
      <w:proofErr w:type="spellEnd"/>
      <w:r w:rsidRPr="002A39B9">
        <w:rPr>
          <w:szCs w:val="24"/>
        </w:rPr>
        <w:t xml:space="preserve">, Olümposz, Delphoi </w:t>
      </w:r>
    </w:p>
    <w:p w:rsidR="002A39B9" w:rsidRPr="002A39B9" w:rsidRDefault="002A39B9" w:rsidP="002A39B9"/>
    <w:p w:rsidR="002A39B9" w:rsidRPr="002A39B9" w:rsidRDefault="002A39B9" w:rsidP="002A39B9">
      <w:r w:rsidRPr="002A39B9">
        <w:t xml:space="preserve">2. A középkor </w:t>
      </w:r>
    </w:p>
    <w:p w:rsidR="002A39B9" w:rsidRPr="002A39B9" w:rsidRDefault="002A39B9" w:rsidP="002A39B9">
      <w:pPr>
        <w:spacing w:line="259" w:lineRule="auto"/>
        <w:ind w:left="55"/>
        <w:jc w:val="center"/>
        <w:rPr>
          <w:szCs w:val="24"/>
        </w:rPr>
      </w:pPr>
      <w:r w:rsidRPr="002A39B9">
        <w:rPr>
          <w:szCs w:val="24"/>
        </w:rPr>
        <w:t xml:space="preserve">  </w:t>
      </w:r>
    </w:p>
    <w:tbl>
      <w:tblPr>
        <w:tblStyle w:val="Rcsostblzat"/>
        <w:tblW w:w="0" w:type="auto"/>
        <w:tblLook w:val="04A0" w:firstRow="1" w:lastRow="0" w:firstColumn="1" w:lastColumn="0" w:noHBand="0" w:noVBand="1"/>
      </w:tblPr>
      <w:tblGrid>
        <w:gridCol w:w="1150"/>
        <w:gridCol w:w="2469"/>
        <w:gridCol w:w="2945"/>
        <w:gridCol w:w="2498"/>
      </w:tblGrid>
      <w:tr w:rsidR="002A39B9" w:rsidRPr="002A39B9" w:rsidTr="0057418C">
        <w:tc>
          <w:tcPr>
            <w:tcW w:w="0" w:type="auto"/>
          </w:tcPr>
          <w:p w:rsidR="002A39B9" w:rsidRPr="002A39B9" w:rsidRDefault="002A39B9" w:rsidP="0057418C">
            <w:pPr>
              <w:spacing w:after="9"/>
              <w:rPr>
                <w:b/>
                <w:szCs w:val="24"/>
              </w:rPr>
            </w:pPr>
            <w:r w:rsidRPr="002A39B9">
              <w:rPr>
                <w:b/>
                <w:szCs w:val="24"/>
              </w:rPr>
              <w:t>Óraszám</w:t>
            </w:r>
          </w:p>
        </w:tc>
        <w:tc>
          <w:tcPr>
            <w:tcW w:w="0" w:type="auto"/>
          </w:tcPr>
          <w:p w:rsidR="002A39B9" w:rsidRPr="002A39B9" w:rsidRDefault="002A39B9" w:rsidP="0057418C">
            <w:pPr>
              <w:spacing w:after="9"/>
              <w:jc w:val="center"/>
              <w:rPr>
                <w:b/>
                <w:szCs w:val="24"/>
              </w:rPr>
            </w:pPr>
            <w:r w:rsidRPr="002A39B9">
              <w:rPr>
                <w:b/>
                <w:szCs w:val="24"/>
              </w:rPr>
              <w:t>Témák</w:t>
            </w:r>
          </w:p>
        </w:tc>
        <w:tc>
          <w:tcPr>
            <w:tcW w:w="0" w:type="auto"/>
          </w:tcPr>
          <w:p w:rsidR="002A39B9" w:rsidRPr="002A39B9" w:rsidRDefault="002A39B9" w:rsidP="0057418C">
            <w:pPr>
              <w:spacing w:after="9"/>
              <w:jc w:val="center"/>
              <w:rPr>
                <w:b/>
                <w:szCs w:val="24"/>
              </w:rPr>
            </w:pPr>
            <w:r w:rsidRPr="002A39B9">
              <w:rPr>
                <w:b/>
                <w:szCs w:val="24"/>
              </w:rPr>
              <w:t>Előzetes ismeretek</w:t>
            </w:r>
          </w:p>
        </w:tc>
        <w:tc>
          <w:tcPr>
            <w:tcW w:w="0" w:type="auto"/>
          </w:tcPr>
          <w:p w:rsidR="002A39B9" w:rsidRPr="002A39B9" w:rsidRDefault="002A39B9" w:rsidP="0057418C">
            <w:pPr>
              <w:spacing w:after="9"/>
              <w:jc w:val="center"/>
              <w:rPr>
                <w:b/>
                <w:szCs w:val="24"/>
              </w:rPr>
            </w:pPr>
            <w:proofErr w:type="spellStart"/>
            <w:r w:rsidRPr="002A39B9">
              <w:rPr>
                <w:b/>
                <w:szCs w:val="24"/>
              </w:rPr>
              <w:t>Altémák</w:t>
            </w:r>
            <w:proofErr w:type="spellEnd"/>
          </w:p>
        </w:tc>
      </w:tr>
      <w:tr w:rsidR="002A39B9" w:rsidRPr="002A39B9" w:rsidTr="0057418C">
        <w:tc>
          <w:tcPr>
            <w:tcW w:w="0" w:type="auto"/>
            <w:vMerge w:val="restart"/>
          </w:tcPr>
          <w:p w:rsidR="002A39B9" w:rsidRPr="002A39B9" w:rsidRDefault="002A39B9" w:rsidP="0057418C">
            <w:pPr>
              <w:spacing w:after="9"/>
              <w:rPr>
                <w:b/>
                <w:szCs w:val="24"/>
              </w:rPr>
            </w:pPr>
            <w:r w:rsidRPr="002A39B9">
              <w:rPr>
                <w:b/>
                <w:szCs w:val="24"/>
              </w:rPr>
              <w:t>20 óra</w:t>
            </w:r>
          </w:p>
        </w:tc>
        <w:tc>
          <w:tcPr>
            <w:tcW w:w="0" w:type="auto"/>
          </w:tcPr>
          <w:p w:rsidR="002A39B9" w:rsidRPr="002A39B9" w:rsidRDefault="002A39B9" w:rsidP="0057418C">
            <w:pPr>
              <w:spacing w:after="9"/>
              <w:rPr>
                <w:szCs w:val="24"/>
              </w:rPr>
            </w:pPr>
            <w:r w:rsidRPr="002A39B9">
              <w:rPr>
                <w:szCs w:val="24"/>
              </w:rPr>
              <w:t>2.1 Az iszlám világ</w:t>
            </w:r>
          </w:p>
        </w:tc>
        <w:tc>
          <w:tcPr>
            <w:tcW w:w="0" w:type="auto"/>
          </w:tcPr>
          <w:p w:rsidR="002A39B9" w:rsidRPr="002A39B9" w:rsidRDefault="002A39B9" w:rsidP="0057418C">
            <w:pPr>
              <w:rPr>
                <w:szCs w:val="24"/>
              </w:rPr>
            </w:pPr>
            <w:r w:rsidRPr="002A39B9">
              <w:rPr>
                <w:szCs w:val="24"/>
              </w:rPr>
              <w:t xml:space="preserve">Mohamed tanításai </w:t>
            </w:r>
          </w:p>
          <w:p w:rsidR="002A39B9" w:rsidRPr="002A39B9" w:rsidRDefault="002A39B9" w:rsidP="0057418C">
            <w:pPr>
              <w:rPr>
                <w:szCs w:val="24"/>
              </w:rPr>
            </w:pPr>
            <w:r w:rsidRPr="002A39B9">
              <w:rPr>
                <w:szCs w:val="24"/>
              </w:rPr>
              <w:t>és a Korán;</w:t>
            </w:r>
          </w:p>
          <w:p w:rsidR="002A39B9" w:rsidRPr="002A39B9" w:rsidRDefault="002A39B9" w:rsidP="0057418C">
            <w:pPr>
              <w:rPr>
                <w:szCs w:val="24"/>
              </w:rPr>
            </w:pPr>
            <w:r w:rsidRPr="002A39B9">
              <w:rPr>
                <w:szCs w:val="24"/>
              </w:rPr>
              <w:t xml:space="preserve">az arab hódítás és </w:t>
            </w:r>
          </w:p>
          <w:p w:rsidR="002A39B9" w:rsidRPr="002A39B9" w:rsidRDefault="002A39B9" w:rsidP="0057418C">
            <w:pPr>
              <w:spacing w:after="9"/>
              <w:rPr>
                <w:szCs w:val="24"/>
              </w:rPr>
            </w:pPr>
            <w:r w:rsidRPr="002A39B9">
              <w:rPr>
                <w:szCs w:val="24"/>
              </w:rPr>
              <w:t>feltartóztatása Európában.</w:t>
            </w:r>
          </w:p>
        </w:tc>
        <w:tc>
          <w:tcPr>
            <w:tcW w:w="0" w:type="auto"/>
          </w:tcPr>
          <w:p w:rsidR="002A39B9" w:rsidRPr="002A39B9" w:rsidRDefault="002A39B9" w:rsidP="0057418C">
            <w:pPr>
              <w:spacing w:after="9"/>
              <w:rPr>
                <w:szCs w:val="24"/>
              </w:rPr>
            </w:pPr>
          </w:p>
        </w:tc>
      </w:tr>
      <w:tr w:rsidR="002A39B9" w:rsidRPr="002A39B9" w:rsidTr="0057418C">
        <w:tc>
          <w:tcPr>
            <w:tcW w:w="0" w:type="auto"/>
            <w:vMerge/>
          </w:tcPr>
          <w:p w:rsidR="002A39B9" w:rsidRPr="002A39B9" w:rsidRDefault="002A39B9" w:rsidP="0057418C">
            <w:pPr>
              <w:spacing w:after="9"/>
              <w:rPr>
                <w:szCs w:val="24"/>
              </w:rPr>
            </w:pPr>
          </w:p>
        </w:tc>
        <w:tc>
          <w:tcPr>
            <w:tcW w:w="0" w:type="auto"/>
          </w:tcPr>
          <w:p w:rsidR="002A39B9" w:rsidRPr="002A39B9" w:rsidRDefault="002A39B9" w:rsidP="0057418C">
            <w:pPr>
              <w:spacing w:after="9"/>
              <w:rPr>
                <w:szCs w:val="24"/>
              </w:rPr>
            </w:pPr>
            <w:r w:rsidRPr="002A39B9">
              <w:rPr>
                <w:szCs w:val="24"/>
              </w:rPr>
              <w:t xml:space="preserve">2.2 Gazdaság, </w:t>
            </w:r>
          </w:p>
          <w:p w:rsidR="002A39B9" w:rsidRPr="002A39B9" w:rsidRDefault="002A39B9" w:rsidP="0057418C">
            <w:pPr>
              <w:spacing w:after="9"/>
              <w:rPr>
                <w:szCs w:val="24"/>
              </w:rPr>
            </w:pPr>
            <w:r w:rsidRPr="002A39B9">
              <w:rPr>
                <w:szCs w:val="24"/>
              </w:rPr>
              <w:t>társadalom, állam</w:t>
            </w:r>
          </w:p>
        </w:tc>
        <w:tc>
          <w:tcPr>
            <w:tcW w:w="0" w:type="auto"/>
          </w:tcPr>
          <w:p w:rsidR="002A39B9" w:rsidRPr="002A39B9" w:rsidRDefault="002A39B9" w:rsidP="0057418C">
            <w:pPr>
              <w:rPr>
                <w:szCs w:val="24"/>
              </w:rPr>
            </w:pPr>
            <w:r w:rsidRPr="002A39B9">
              <w:rPr>
                <w:szCs w:val="24"/>
              </w:rPr>
              <w:t xml:space="preserve">Az </w:t>
            </w:r>
            <w:r w:rsidRPr="002A39B9">
              <w:rPr>
                <w:szCs w:val="24"/>
              </w:rPr>
              <w:tab/>
              <w:t xml:space="preserve">uradalom, </w:t>
            </w:r>
            <w:r w:rsidRPr="002A39B9">
              <w:rPr>
                <w:szCs w:val="24"/>
              </w:rPr>
              <w:tab/>
            </w:r>
            <w:proofErr w:type="gramStart"/>
            <w:r w:rsidRPr="002A39B9">
              <w:rPr>
                <w:szCs w:val="24"/>
              </w:rPr>
              <w:t>a</w:t>
            </w:r>
            <w:proofErr w:type="gramEnd"/>
            <w:r w:rsidRPr="002A39B9">
              <w:rPr>
                <w:szCs w:val="24"/>
              </w:rPr>
              <w:t xml:space="preserve"> </w:t>
            </w:r>
            <w:r w:rsidRPr="002A39B9">
              <w:rPr>
                <w:szCs w:val="24"/>
              </w:rPr>
              <w:tab/>
            </w:r>
          </w:p>
          <w:p w:rsidR="002A39B9" w:rsidRPr="002A39B9" w:rsidRDefault="002A39B9" w:rsidP="0057418C">
            <w:pPr>
              <w:rPr>
                <w:szCs w:val="24"/>
              </w:rPr>
            </w:pPr>
            <w:r w:rsidRPr="002A39B9">
              <w:rPr>
                <w:szCs w:val="24"/>
              </w:rPr>
              <w:t xml:space="preserve">földbirtokosok </w:t>
            </w:r>
            <w:r w:rsidRPr="002A39B9">
              <w:rPr>
                <w:szCs w:val="24"/>
              </w:rPr>
              <w:tab/>
              <w:t xml:space="preserve">és </w:t>
            </w:r>
            <w:r w:rsidRPr="002A39B9">
              <w:rPr>
                <w:szCs w:val="24"/>
              </w:rPr>
              <w:tab/>
            </w:r>
          </w:p>
          <w:p w:rsidR="002A39B9" w:rsidRPr="002A39B9" w:rsidRDefault="002A39B9" w:rsidP="0057418C">
            <w:pPr>
              <w:spacing w:after="9"/>
              <w:rPr>
                <w:szCs w:val="24"/>
              </w:rPr>
            </w:pPr>
            <w:r w:rsidRPr="002A39B9">
              <w:rPr>
                <w:szCs w:val="24"/>
              </w:rPr>
              <w:t>jobbágyok kötelességei és jogai.</w:t>
            </w:r>
          </w:p>
          <w:p w:rsidR="002A39B9" w:rsidRPr="002A39B9" w:rsidRDefault="002A39B9" w:rsidP="0057418C">
            <w:pPr>
              <w:rPr>
                <w:szCs w:val="24"/>
              </w:rPr>
            </w:pPr>
            <w:r w:rsidRPr="002A39B9">
              <w:rPr>
                <w:szCs w:val="24"/>
              </w:rPr>
              <w:t xml:space="preserve">A középkori város és </w:t>
            </w:r>
          </w:p>
          <w:p w:rsidR="002A39B9" w:rsidRPr="002A39B9" w:rsidRDefault="002A39B9" w:rsidP="0057418C">
            <w:pPr>
              <w:rPr>
                <w:szCs w:val="24"/>
              </w:rPr>
            </w:pPr>
            <w:r w:rsidRPr="002A39B9">
              <w:rPr>
                <w:szCs w:val="24"/>
              </w:rPr>
              <w:t>lakói, a város kiváltságai,</w:t>
            </w:r>
          </w:p>
          <w:p w:rsidR="002A39B9" w:rsidRPr="002A39B9" w:rsidRDefault="002A39B9" w:rsidP="0057418C">
            <w:pPr>
              <w:rPr>
                <w:szCs w:val="24"/>
              </w:rPr>
            </w:pPr>
            <w:r w:rsidRPr="002A39B9">
              <w:rPr>
                <w:szCs w:val="24"/>
              </w:rPr>
              <w:t>a céhek, a helyi és távolsági</w:t>
            </w:r>
          </w:p>
          <w:p w:rsidR="002A39B9" w:rsidRPr="002A39B9" w:rsidRDefault="002A39B9" w:rsidP="0057418C">
            <w:pPr>
              <w:rPr>
                <w:szCs w:val="24"/>
              </w:rPr>
            </w:pPr>
            <w:r w:rsidRPr="002A39B9">
              <w:rPr>
                <w:szCs w:val="24"/>
              </w:rPr>
              <w:t>kereskedelem.</w:t>
            </w:r>
          </w:p>
        </w:tc>
        <w:tc>
          <w:tcPr>
            <w:tcW w:w="0" w:type="auto"/>
          </w:tcPr>
          <w:p w:rsidR="002A39B9" w:rsidRPr="002A39B9" w:rsidRDefault="002A39B9" w:rsidP="0057418C">
            <w:pPr>
              <w:ind w:left="2"/>
              <w:rPr>
                <w:szCs w:val="24"/>
              </w:rPr>
            </w:pPr>
            <w:r w:rsidRPr="002A39B9">
              <w:rPr>
                <w:szCs w:val="24"/>
              </w:rPr>
              <w:t xml:space="preserve">Az uralkodói hatalom </w:t>
            </w:r>
          </w:p>
          <w:p w:rsidR="002A39B9" w:rsidRPr="002A39B9" w:rsidRDefault="002A39B9" w:rsidP="0057418C">
            <w:pPr>
              <w:ind w:left="2"/>
              <w:rPr>
                <w:szCs w:val="24"/>
              </w:rPr>
            </w:pPr>
            <w:r w:rsidRPr="002A39B9">
              <w:rPr>
                <w:szCs w:val="24"/>
              </w:rPr>
              <w:t xml:space="preserve">és korlátai </w:t>
            </w:r>
          </w:p>
          <w:p w:rsidR="002A39B9" w:rsidRPr="002A39B9" w:rsidRDefault="002A39B9" w:rsidP="0057418C">
            <w:pPr>
              <w:ind w:left="2"/>
              <w:rPr>
                <w:szCs w:val="24"/>
              </w:rPr>
            </w:pPr>
            <w:r w:rsidRPr="002A39B9">
              <w:rPr>
                <w:szCs w:val="24"/>
              </w:rPr>
              <w:t xml:space="preserve">(hűbériség, rendiség, </w:t>
            </w:r>
          </w:p>
          <w:p w:rsidR="002A39B9" w:rsidRPr="002A39B9" w:rsidRDefault="002A39B9" w:rsidP="0057418C">
            <w:pPr>
              <w:spacing w:after="9"/>
              <w:rPr>
                <w:szCs w:val="24"/>
              </w:rPr>
            </w:pPr>
            <w:r w:rsidRPr="002A39B9">
              <w:rPr>
                <w:szCs w:val="24"/>
              </w:rPr>
              <w:t>rendi monarchia).</w:t>
            </w:r>
          </w:p>
        </w:tc>
      </w:tr>
      <w:tr w:rsidR="002A39B9" w:rsidRPr="002A39B9" w:rsidTr="0057418C">
        <w:trPr>
          <w:trHeight w:val="1901"/>
        </w:trPr>
        <w:tc>
          <w:tcPr>
            <w:tcW w:w="0" w:type="auto"/>
            <w:vMerge/>
          </w:tcPr>
          <w:p w:rsidR="002A39B9" w:rsidRPr="002A39B9" w:rsidRDefault="002A39B9" w:rsidP="0057418C">
            <w:pPr>
              <w:spacing w:after="9"/>
              <w:rPr>
                <w:szCs w:val="24"/>
              </w:rPr>
            </w:pPr>
          </w:p>
        </w:tc>
        <w:tc>
          <w:tcPr>
            <w:tcW w:w="0" w:type="auto"/>
          </w:tcPr>
          <w:p w:rsidR="002A39B9" w:rsidRPr="002A39B9" w:rsidRDefault="002A39B9" w:rsidP="0057418C">
            <w:pPr>
              <w:spacing w:after="9"/>
              <w:rPr>
                <w:szCs w:val="24"/>
              </w:rPr>
            </w:pPr>
            <w:r w:rsidRPr="002A39B9">
              <w:rPr>
                <w:szCs w:val="24"/>
              </w:rPr>
              <w:t xml:space="preserve">2.3 Egyház és kultúra </w:t>
            </w:r>
          </w:p>
          <w:p w:rsidR="002A39B9" w:rsidRPr="002A39B9" w:rsidRDefault="002A39B9" w:rsidP="0057418C">
            <w:pPr>
              <w:spacing w:after="9"/>
              <w:rPr>
                <w:szCs w:val="24"/>
              </w:rPr>
            </w:pPr>
            <w:r w:rsidRPr="002A39B9">
              <w:rPr>
                <w:szCs w:val="24"/>
              </w:rPr>
              <w:t>Európában és Magyarországon</w:t>
            </w:r>
          </w:p>
        </w:tc>
        <w:tc>
          <w:tcPr>
            <w:tcW w:w="0" w:type="auto"/>
          </w:tcPr>
          <w:p w:rsidR="002A39B9" w:rsidRPr="002A39B9" w:rsidRDefault="002A39B9" w:rsidP="0057418C">
            <w:pPr>
              <w:rPr>
                <w:szCs w:val="24"/>
              </w:rPr>
            </w:pPr>
            <w:r w:rsidRPr="002A39B9">
              <w:rPr>
                <w:szCs w:val="24"/>
              </w:rPr>
              <w:t xml:space="preserve">Az egyházi </w:t>
            </w:r>
            <w:proofErr w:type="gramStart"/>
            <w:r w:rsidRPr="002A39B9">
              <w:rPr>
                <w:szCs w:val="24"/>
              </w:rPr>
              <w:t>hierarchia</w:t>
            </w:r>
            <w:proofErr w:type="gramEnd"/>
            <w:r w:rsidRPr="002A39B9">
              <w:rPr>
                <w:szCs w:val="24"/>
              </w:rPr>
              <w:t xml:space="preserve">, </w:t>
            </w:r>
          </w:p>
          <w:p w:rsidR="002A39B9" w:rsidRPr="002A39B9" w:rsidRDefault="002A39B9" w:rsidP="0057418C">
            <w:pPr>
              <w:rPr>
                <w:szCs w:val="24"/>
              </w:rPr>
            </w:pPr>
            <w:r w:rsidRPr="002A39B9">
              <w:rPr>
                <w:szCs w:val="24"/>
              </w:rPr>
              <w:t>az egyházi intézményrendszer,</w:t>
            </w:r>
          </w:p>
          <w:p w:rsidR="002A39B9" w:rsidRPr="002A39B9" w:rsidRDefault="002A39B9" w:rsidP="0057418C">
            <w:pPr>
              <w:rPr>
                <w:szCs w:val="24"/>
              </w:rPr>
            </w:pPr>
            <w:r w:rsidRPr="002A39B9">
              <w:rPr>
                <w:szCs w:val="24"/>
              </w:rPr>
              <w:t>a szerzetesség Európában</w:t>
            </w:r>
          </w:p>
          <w:p w:rsidR="002A39B9" w:rsidRPr="002A39B9" w:rsidRDefault="002A39B9" w:rsidP="0057418C">
            <w:pPr>
              <w:rPr>
                <w:szCs w:val="24"/>
              </w:rPr>
            </w:pPr>
            <w:r w:rsidRPr="002A39B9">
              <w:rPr>
                <w:szCs w:val="24"/>
              </w:rPr>
              <w:t>és az Árpád-kori Magyarországon.</w:t>
            </w:r>
          </w:p>
          <w:p w:rsidR="002A39B9" w:rsidRPr="002A39B9" w:rsidRDefault="002A39B9" w:rsidP="0057418C">
            <w:pPr>
              <w:rPr>
                <w:szCs w:val="24"/>
              </w:rPr>
            </w:pPr>
            <w:r w:rsidRPr="002A39B9">
              <w:rPr>
                <w:szCs w:val="24"/>
              </w:rPr>
              <w:t xml:space="preserve">Román, gótikus és </w:t>
            </w:r>
          </w:p>
          <w:p w:rsidR="002A39B9" w:rsidRPr="002A39B9" w:rsidRDefault="002A39B9" w:rsidP="0057418C">
            <w:pPr>
              <w:rPr>
                <w:szCs w:val="24"/>
              </w:rPr>
            </w:pPr>
            <w:r w:rsidRPr="002A39B9">
              <w:rPr>
                <w:szCs w:val="24"/>
              </w:rPr>
              <w:t xml:space="preserve">reneszánsz építészet – </w:t>
            </w:r>
          </w:p>
          <w:p w:rsidR="002A39B9" w:rsidRPr="002A39B9" w:rsidRDefault="002A39B9" w:rsidP="0057418C">
            <w:pPr>
              <w:spacing w:after="9"/>
              <w:rPr>
                <w:szCs w:val="24"/>
              </w:rPr>
            </w:pPr>
            <w:r w:rsidRPr="002A39B9">
              <w:rPr>
                <w:szCs w:val="24"/>
              </w:rPr>
              <w:t>európai és magyar példák.</w:t>
            </w:r>
          </w:p>
        </w:tc>
        <w:tc>
          <w:tcPr>
            <w:tcW w:w="0" w:type="auto"/>
          </w:tcPr>
          <w:p w:rsidR="002A39B9" w:rsidRPr="002A39B9" w:rsidRDefault="002A39B9" w:rsidP="0057418C">
            <w:pPr>
              <w:spacing w:after="9"/>
              <w:rPr>
                <w:szCs w:val="24"/>
              </w:rPr>
            </w:pPr>
            <w:r w:rsidRPr="002A39B9">
              <w:rPr>
                <w:szCs w:val="24"/>
              </w:rPr>
              <w:t>Egyházi és lovagi</w:t>
            </w:r>
          </w:p>
          <w:p w:rsidR="002A39B9" w:rsidRPr="002A39B9" w:rsidRDefault="002A39B9" w:rsidP="0057418C">
            <w:pPr>
              <w:spacing w:after="9"/>
              <w:rPr>
                <w:szCs w:val="24"/>
              </w:rPr>
            </w:pPr>
            <w:r w:rsidRPr="002A39B9">
              <w:rPr>
                <w:szCs w:val="24"/>
              </w:rPr>
              <w:t xml:space="preserve">kultúra, a középkori </w:t>
            </w:r>
          </w:p>
          <w:p w:rsidR="002A39B9" w:rsidRPr="002A39B9" w:rsidRDefault="002A39B9" w:rsidP="0057418C">
            <w:pPr>
              <w:spacing w:after="9"/>
              <w:rPr>
                <w:szCs w:val="24"/>
              </w:rPr>
            </w:pPr>
            <w:r w:rsidRPr="002A39B9">
              <w:rPr>
                <w:szCs w:val="24"/>
              </w:rPr>
              <w:t>egyetemek Európában és</w:t>
            </w:r>
          </w:p>
          <w:p w:rsidR="002A39B9" w:rsidRPr="002A39B9" w:rsidRDefault="002A39B9" w:rsidP="0057418C">
            <w:pPr>
              <w:spacing w:after="9"/>
              <w:rPr>
                <w:szCs w:val="24"/>
              </w:rPr>
            </w:pPr>
            <w:r w:rsidRPr="002A39B9">
              <w:rPr>
                <w:szCs w:val="24"/>
              </w:rPr>
              <w:t xml:space="preserve">Magyarországon. </w:t>
            </w:r>
          </w:p>
          <w:p w:rsidR="002A39B9" w:rsidRPr="002A39B9" w:rsidRDefault="002A39B9" w:rsidP="0057418C">
            <w:pPr>
              <w:spacing w:after="9"/>
              <w:rPr>
                <w:szCs w:val="24"/>
              </w:rPr>
            </w:pPr>
            <w:r w:rsidRPr="002A39B9">
              <w:rPr>
                <w:szCs w:val="24"/>
              </w:rPr>
              <w:t>Az egyházszakadás,</w:t>
            </w:r>
          </w:p>
          <w:p w:rsidR="002A39B9" w:rsidRPr="002A39B9" w:rsidRDefault="002A39B9" w:rsidP="0057418C">
            <w:pPr>
              <w:spacing w:after="9"/>
              <w:rPr>
                <w:szCs w:val="24"/>
              </w:rPr>
            </w:pPr>
            <w:r w:rsidRPr="002A39B9">
              <w:rPr>
                <w:szCs w:val="24"/>
              </w:rPr>
              <w:t xml:space="preserve">a nyugati és a keleti </w:t>
            </w:r>
          </w:p>
          <w:p w:rsidR="002A39B9" w:rsidRPr="002A39B9" w:rsidRDefault="002A39B9" w:rsidP="0057418C">
            <w:pPr>
              <w:spacing w:after="9"/>
              <w:rPr>
                <w:szCs w:val="24"/>
              </w:rPr>
            </w:pPr>
            <w:r w:rsidRPr="002A39B9">
              <w:rPr>
                <w:szCs w:val="24"/>
              </w:rPr>
              <w:t>kereszténység fő jellemzői.</w:t>
            </w:r>
          </w:p>
        </w:tc>
      </w:tr>
      <w:tr w:rsidR="002A39B9" w:rsidRPr="002A39B9" w:rsidTr="0057418C">
        <w:tc>
          <w:tcPr>
            <w:tcW w:w="0" w:type="auto"/>
            <w:vMerge/>
          </w:tcPr>
          <w:p w:rsidR="002A39B9" w:rsidRPr="002A39B9" w:rsidRDefault="002A39B9" w:rsidP="0057418C">
            <w:pPr>
              <w:spacing w:after="9"/>
              <w:rPr>
                <w:szCs w:val="24"/>
              </w:rPr>
            </w:pPr>
          </w:p>
        </w:tc>
        <w:tc>
          <w:tcPr>
            <w:tcW w:w="0" w:type="auto"/>
          </w:tcPr>
          <w:p w:rsidR="002A39B9" w:rsidRPr="002A39B9" w:rsidRDefault="002A39B9" w:rsidP="0057418C">
            <w:pPr>
              <w:spacing w:after="9"/>
              <w:rPr>
                <w:szCs w:val="24"/>
              </w:rPr>
            </w:pPr>
            <w:r w:rsidRPr="002A39B9">
              <w:rPr>
                <w:szCs w:val="24"/>
              </w:rPr>
              <w:t xml:space="preserve">2.4 Magyar őstörténet </w:t>
            </w:r>
          </w:p>
          <w:p w:rsidR="002A39B9" w:rsidRPr="002A39B9" w:rsidRDefault="002A39B9" w:rsidP="0057418C">
            <w:pPr>
              <w:spacing w:after="9"/>
              <w:rPr>
                <w:szCs w:val="24"/>
              </w:rPr>
            </w:pPr>
            <w:r w:rsidRPr="002A39B9">
              <w:rPr>
                <w:szCs w:val="24"/>
              </w:rPr>
              <w:t>és honfoglalás</w:t>
            </w:r>
          </w:p>
        </w:tc>
        <w:tc>
          <w:tcPr>
            <w:tcW w:w="0" w:type="auto"/>
          </w:tcPr>
          <w:p w:rsidR="002A39B9" w:rsidRPr="002A39B9" w:rsidRDefault="002A39B9" w:rsidP="0057418C">
            <w:pPr>
              <w:spacing w:after="9"/>
              <w:rPr>
                <w:szCs w:val="24"/>
              </w:rPr>
            </w:pPr>
            <w:r w:rsidRPr="002A39B9">
              <w:rPr>
                <w:szCs w:val="24"/>
              </w:rPr>
              <w:t>A honfoglalás okai és menete,</w:t>
            </w:r>
          </w:p>
          <w:p w:rsidR="002A39B9" w:rsidRPr="002A39B9" w:rsidRDefault="002A39B9" w:rsidP="0057418C">
            <w:pPr>
              <w:spacing w:after="9"/>
              <w:rPr>
                <w:szCs w:val="24"/>
              </w:rPr>
            </w:pPr>
            <w:r w:rsidRPr="002A39B9">
              <w:rPr>
                <w:szCs w:val="24"/>
              </w:rPr>
              <w:t xml:space="preserve"> a kalandozások/támadó hadjáratok.</w:t>
            </w:r>
          </w:p>
        </w:tc>
        <w:tc>
          <w:tcPr>
            <w:tcW w:w="0" w:type="auto"/>
          </w:tcPr>
          <w:p w:rsidR="002A39B9" w:rsidRPr="002A39B9" w:rsidRDefault="002A39B9" w:rsidP="0057418C">
            <w:pPr>
              <w:ind w:left="2"/>
              <w:rPr>
                <w:szCs w:val="24"/>
              </w:rPr>
            </w:pPr>
            <w:r w:rsidRPr="002A39B9">
              <w:rPr>
                <w:szCs w:val="24"/>
              </w:rPr>
              <w:t xml:space="preserve">Az eredet kérdései </w:t>
            </w:r>
          </w:p>
          <w:p w:rsidR="002A39B9" w:rsidRPr="002A39B9" w:rsidRDefault="002A39B9" w:rsidP="0057418C">
            <w:pPr>
              <w:ind w:left="2"/>
              <w:rPr>
                <w:szCs w:val="24"/>
              </w:rPr>
            </w:pPr>
            <w:r w:rsidRPr="002A39B9">
              <w:rPr>
                <w:szCs w:val="24"/>
              </w:rPr>
              <w:t xml:space="preserve">(nyelvészet, régészet, </w:t>
            </w:r>
          </w:p>
          <w:p w:rsidR="002A39B9" w:rsidRPr="002A39B9" w:rsidRDefault="002A39B9" w:rsidP="0057418C">
            <w:pPr>
              <w:ind w:left="2"/>
              <w:rPr>
                <w:szCs w:val="24"/>
              </w:rPr>
            </w:pPr>
            <w:r w:rsidRPr="002A39B9">
              <w:rPr>
                <w:szCs w:val="24"/>
              </w:rPr>
              <w:t xml:space="preserve">néprajz, </w:t>
            </w:r>
            <w:proofErr w:type="gramStart"/>
            <w:r w:rsidRPr="002A39B9">
              <w:rPr>
                <w:szCs w:val="24"/>
              </w:rPr>
              <w:t>genetika</w:t>
            </w:r>
            <w:proofErr w:type="gramEnd"/>
            <w:r w:rsidRPr="002A39B9">
              <w:rPr>
                <w:szCs w:val="24"/>
              </w:rPr>
              <w:t>),</w:t>
            </w:r>
          </w:p>
          <w:p w:rsidR="002A39B9" w:rsidRPr="002A39B9" w:rsidRDefault="002A39B9" w:rsidP="0057418C">
            <w:pPr>
              <w:ind w:left="2"/>
              <w:rPr>
                <w:szCs w:val="24"/>
              </w:rPr>
            </w:pPr>
            <w:r w:rsidRPr="002A39B9">
              <w:rPr>
                <w:szCs w:val="24"/>
              </w:rPr>
              <w:t xml:space="preserve"> a magyar törzsszövetség </w:t>
            </w:r>
          </w:p>
          <w:p w:rsidR="002A39B9" w:rsidRPr="002A39B9" w:rsidRDefault="002A39B9" w:rsidP="0057418C">
            <w:pPr>
              <w:spacing w:after="9"/>
              <w:rPr>
                <w:szCs w:val="24"/>
              </w:rPr>
            </w:pPr>
            <w:r w:rsidRPr="002A39B9">
              <w:rPr>
                <w:szCs w:val="24"/>
              </w:rPr>
              <w:t>az Etelközben.</w:t>
            </w:r>
          </w:p>
        </w:tc>
      </w:tr>
      <w:tr w:rsidR="002A39B9" w:rsidRPr="002A39B9" w:rsidTr="0057418C">
        <w:tc>
          <w:tcPr>
            <w:tcW w:w="0" w:type="auto"/>
            <w:vMerge/>
          </w:tcPr>
          <w:p w:rsidR="002A39B9" w:rsidRPr="002A39B9" w:rsidRDefault="002A39B9" w:rsidP="0057418C">
            <w:pPr>
              <w:spacing w:after="9"/>
              <w:rPr>
                <w:szCs w:val="24"/>
              </w:rPr>
            </w:pPr>
          </w:p>
        </w:tc>
        <w:tc>
          <w:tcPr>
            <w:tcW w:w="0" w:type="auto"/>
          </w:tcPr>
          <w:p w:rsidR="002A39B9" w:rsidRPr="002A39B9" w:rsidRDefault="002A39B9" w:rsidP="0057418C">
            <w:pPr>
              <w:spacing w:after="9"/>
              <w:rPr>
                <w:szCs w:val="24"/>
              </w:rPr>
            </w:pPr>
            <w:r w:rsidRPr="002A39B9">
              <w:rPr>
                <w:szCs w:val="24"/>
              </w:rPr>
              <w:t xml:space="preserve">2.5 A keresztény államalapítás </w:t>
            </w:r>
          </w:p>
          <w:p w:rsidR="002A39B9" w:rsidRPr="002A39B9" w:rsidRDefault="002A39B9" w:rsidP="0057418C">
            <w:pPr>
              <w:spacing w:after="9"/>
              <w:rPr>
                <w:szCs w:val="24"/>
              </w:rPr>
            </w:pPr>
            <w:r w:rsidRPr="002A39B9">
              <w:rPr>
                <w:szCs w:val="24"/>
              </w:rPr>
              <w:t>és az Árpád-kor</w:t>
            </w:r>
          </w:p>
        </w:tc>
        <w:tc>
          <w:tcPr>
            <w:tcW w:w="0" w:type="auto"/>
          </w:tcPr>
          <w:p w:rsidR="002A39B9" w:rsidRPr="002A39B9" w:rsidRDefault="002A39B9" w:rsidP="0057418C">
            <w:pPr>
              <w:spacing w:after="9"/>
              <w:rPr>
                <w:szCs w:val="24"/>
              </w:rPr>
            </w:pPr>
            <w:r w:rsidRPr="002A39B9">
              <w:rPr>
                <w:szCs w:val="24"/>
              </w:rPr>
              <w:t>Géza és I. (Szent)</w:t>
            </w:r>
          </w:p>
          <w:p w:rsidR="002A39B9" w:rsidRPr="002A39B9" w:rsidRDefault="002A39B9" w:rsidP="0057418C">
            <w:pPr>
              <w:spacing w:after="9"/>
              <w:rPr>
                <w:szCs w:val="24"/>
              </w:rPr>
            </w:pPr>
            <w:r w:rsidRPr="002A39B9">
              <w:rPr>
                <w:szCs w:val="24"/>
              </w:rPr>
              <w:t xml:space="preserve"> István államszervező tevékenysége,</w:t>
            </w:r>
          </w:p>
          <w:p w:rsidR="002A39B9" w:rsidRPr="002A39B9" w:rsidRDefault="002A39B9" w:rsidP="0057418C">
            <w:pPr>
              <w:spacing w:after="9"/>
              <w:rPr>
                <w:szCs w:val="24"/>
              </w:rPr>
            </w:pPr>
            <w:r w:rsidRPr="002A39B9">
              <w:rPr>
                <w:szCs w:val="24"/>
              </w:rPr>
              <w:t xml:space="preserve"> a földbirtokrendszer és</w:t>
            </w:r>
          </w:p>
          <w:p w:rsidR="002A39B9" w:rsidRPr="002A39B9" w:rsidRDefault="002A39B9" w:rsidP="0057418C">
            <w:pPr>
              <w:spacing w:after="9"/>
              <w:rPr>
                <w:szCs w:val="24"/>
              </w:rPr>
            </w:pPr>
            <w:r w:rsidRPr="002A39B9">
              <w:rPr>
                <w:szCs w:val="24"/>
              </w:rPr>
              <w:t xml:space="preserve"> a vármegyeszervezet. </w:t>
            </w:r>
          </w:p>
          <w:p w:rsidR="002A39B9" w:rsidRPr="002A39B9" w:rsidRDefault="002A39B9" w:rsidP="0057418C">
            <w:pPr>
              <w:spacing w:after="9"/>
              <w:rPr>
                <w:szCs w:val="24"/>
              </w:rPr>
            </w:pPr>
            <w:r w:rsidRPr="002A39B9">
              <w:rPr>
                <w:szCs w:val="24"/>
              </w:rPr>
              <w:t xml:space="preserve">IV. Béla uralkodása: </w:t>
            </w:r>
          </w:p>
          <w:p w:rsidR="002A39B9" w:rsidRPr="002A39B9" w:rsidRDefault="002A39B9" w:rsidP="0057418C">
            <w:pPr>
              <w:spacing w:after="9"/>
              <w:rPr>
                <w:szCs w:val="24"/>
              </w:rPr>
            </w:pPr>
            <w:r w:rsidRPr="002A39B9">
              <w:rPr>
                <w:szCs w:val="24"/>
              </w:rPr>
              <w:t xml:space="preserve">tatárjárás és újjáépítés </w:t>
            </w:r>
          </w:p>
          <w:p w:rsidR="002A39B9" w:rsidRPr="002A39B9" w:rsidRDefault="002A39B9" w:rsidP="0057418C">
            <w:pPr>
              <w:spacing w:after="9"/>
              <w:rPr>
                <w:szCs w:val="24"/>
              </w:rPr>
            </w:pPr>
            <w:r w:rsidRPr="002A39B9">
              <w:rPr>
                <w:szCs w:val="24"/>
              </w:rPr>
              <w:t>Az Aranybulla legfontosabb elemei.</w:t>
            </w:r>
          </w:p>
        </w:tc>
        <w:tc>
          <w:tcPr>
            <w:tcW w:w="0" w:type="auto"/>
          </w:tcPr>
          <w:p w:rsidR="002A39B9" w:rsidRPr="002A39B9" w:rsidRDefault="002A39B9" w:rsidP="0057418C">
            <w:pPr>
              <w:ind w:left="2"/>
              <w:rPr>
                <w:szCs w:val="24"/>
              </w:rPr>
            </w:pPr>
            <w:r w:rsidRPr="002A39B9">
              <w:rPr>
                <w:szCs w:val="24"/>
              </w:rPr>
              <w:t xml:space="preserve">A magyar állam </w:t>
            </w:r>
          </w:p>
          <w:p w:rsidR="002A39B9" w:rsidRPr="002A39B9" w:rsidRDefault="002A39B9" w:rsidP="0057418C">
            <w:pPr>
              <w:ind w:left="2"/>
              <w:rPr>
                <w:szCs w:val="24"/>
              </w:rPr>
            </w:pPr>
            <w:r w:rsidRPr="002A39B9">
              <w:rPr>
                <w:szCs w:val="24"/>
              </w:rPr>
              <w:t xml:space="preserve">megszilárdulása: </w:t>
            </w:r>
          </w:p>
          <w:p w:rsidR="002A39B9" w:rsidRPr="002A39B9" w:rsidRDefault="002A39B9" w:rsidP="0057418C">
            <w:pPr>
              <w:ind w:left="2"/>
              <w:rPr>
                <w:szCs w:val="24"/>
              </w:rPr>
            </w:pPr>
            <w:r w:rsidRPr="002A39B9">
              <w:rPr>
                <w:szCs w:val="24"/>
              </w:rPr>
              <w:t xml:space="preserve">I. (Szent) László és </w:t>
            </w:r>
          </w:p>
          <w:p w:rsidR="002A39B9" w:rsidRPr="002A39B9" w:rsidRDefault="002A39B9" w:rsidP="0057418C">
            <w:pPr>
              <w:spacing w:after="9"/>
              <w:rPr>
                <w:szCs w:val="24"/>
              </w:rPr>
            </w:pPr>
            <w:r w:rsidRPr="002A39B9">
              <w:rPr>
                <w:szCs w:val="24"/>
              </w:rPr>
              <w:t>Könyves Kálmán törvényei.</w:t>
            </w:r>
          </w:p>
          <w:p w:rsidR="002A39B9" w:rsidRPr="002A39B9" w:rsidRDefault="002A39B9" w:rsidP="0057418C">
            <w:pPr>
              <w:ind w:left="2"/>
              <w:rPr>
                <w:szCs w:val="24"/>
              </w:rPr>
            </w:pPr>
            <w:r w:rsidRPr="002A39B9">
              <w:rPr>
                <w:szCs w:val="24"/>
              </w:rPr>
              <w:t xml:space="preserve">A </w:t>
            </w:r>
            <w:proofErr w:type="spellStart"/>
            <w:r w:rsidRPr="002A39B9">
              <w:rPr>
                <w:szCs w:val="24"/>
              </w:rPr>
              <w:t>kül</w:t>
            </w:r>
            <w:proofErr w:type="spellEnd"/>
            <w:r w:rsidRPr="002A39B9">
              <w:rPr>
                <w:szCs w:val="24"/>
              </w:rPr>
              <w:t>- és belpolitika</w:t>
            </w:r>
          </w:p>
          <w:p w:rsidR="002A39B9" w:rsidRPr="002A39B9" w:rsidRDefault="002A39B9" w:rsidP="0057418C">
            <w:pPr>
              <w:spacing w:after="9"/>
              <w:rPr>
                <w:szCs w:val="24"/>
              </w:rPr>
            </w:pPr>
            <w:r w:rsidRPr="002A39B9">
              <w:rPr>
                <w:szCs w:val="24"/>
              </w:rPr>
              <w:t>új irányai: III. Béla uralkodása.</w:t>
            </w:r>
          </w:p>
        </w:tc>
      </w:tr>
      <w:tr w:rsidR="002A39B9" w:rsidRPr="002A39B9" w:rsidTr="0057418C">
        <w:tc>
          <w:tcPr>
            <w:tcW w:w="0" w:type="auto"/>
            <w:vMerge/>
          </w:tcPr>
          <w:p w:rsidR="002A39B9" w:rsidRPr="002A39B9" w:rsidRDefault="002A39B9" w:rsidP="0057418C">
            <w:pPr>
              <w:spacing w:after="9"/>
              <w:rPr>
                <w:szCs w:val="24"/>
              </w:rPr>
            </w:pPr>
          </w:p>
        </w:tc>
        <w:tc>
          <w:tcPr>
            <w:tcW w:w="0" w:type="auto"/>
          </w:tcPr>
          <w:p w:rsidR="002A39B9" w:rsidRPr="002A39B9" w:rsidRDefault="002A39B9" w:rsidP="0057418C">
            <w:pPr>
              <w:spacing w:after="9"/>
              <w:rPr>
                <w:szCs w:val="24"/>
              </w:rPr>
            </w:pPr>
            <w:r w:rsidRPr="002A39B9">
              <w:rPr>
                <w:szCs w:val="24"/>
              </w:rPr>
              <w:t>2.6 A vegyesházi királyok kora</w:t>
            </w:r>
          </w:p>
        </w:tc>
        <w:tc>
          <w:tcPr>
            <w:tcW w:w="0" w:type="auto"/>
          </w:tcPr>
          <w:p w:rsidR="002A39B9" w:rsidRPr="002A39B9" w:rsidRDefault="002A39B9" w:rsidP="0057418C">
            <w:pPr>
              <w:spacing w:after="9"/>
              <w:rPr>
                <w:szCs w:val="24"/>
              </w:rPr>
            </w:pPr>
            <w:r w:rsidRPr="002A39B9">
              <w:rPr>
                <w:szCs w:val="24"/>
              </w:rPr>
              <w:t xml:space="preserve">A királyi hatalom újbóli </w:t>
            </w:r>
          </w:p>
          <w:p w:rsidR="002A39B9" w:rsidRPr="002A39B9" w:rsidRDefault="002A39B9" w:rsidP="0057418C">
            <w:pPr>
              <w:spacing w:after="9"/>
              <w:rPr>
                <w:szCs w:val="24"/>
              </w:rPr>
            </w:pPr>
            <w:r w:rsidRPr="002A39B9">
              <w:rPr>
                <w:szCs w:val="24"/>
              </w:rPr>
              <w:t xml:space="preserve">megszilárdítása Anjou I. </w:t>
            </w:r>
          </w:p>
          <w:p w:rsidR="002A39B9" w:rsidRPr="002A39B9" w:rsidRDefault="002A39B9" w:rsidP="0057418C">
            <w:pPr>
              <w:spacing w:after="9"/>
              <w:rPr>
                <w:szCs w:val="24"/>
              </w:rPr>
            </w:pPr>
            <w:r w:rsidRPr="002A39B9">
              <w:rPr>
                <w:szCs w:val="24"/>
              </w:rPr>
              <w:t xml:space="preserve">Károly idején, a visegrádi </w:t>
            </w:r>
          </w:p>
          <w:p w:rsidR="002A39B9" w:rsidRPr="002A39B9" w:rsidRDefault="002A39B9" w:rsidP="0057418C">
            <w:pPr>
              <w:spacing w:after="9"/>
              <w:rPr>
                <w:szCs w:val="24"/>
              </w:rPr>
            </w:pPr>
            <w:r w:rsidRPr="002A39B9">
              <w:rPr>
                <w:szCs w:val="24"/>
              </w:rPr>
              <w:t xml:space="preserve">királytalálkozó. </w:t>
            </w:r>
          </w:p>
          <w:p w:rsidR="002A39B9" w:rsidRPr="002A39B9" w:rsidRDefault="002A39B9" w:rsidP="0057418C">
            <w:pPr>
              <w:spacing w:after="9"/>
              <w:rPr>
                <w:szCs w:val="24"/>
              </w:rPr>
            </w:pPr>
            <w:r w:rsidRPr="002A39B9">
              <w:rPr>
                <w:szCs w:val="24"/>
              </w:rPr>
              <w:t xml:space="preserve">Luxemburgi Zsigmond, </w:t>
            </w:r>
          </w:p>
          <w:p w:rsidR="002A39B9" w:rsidRPr="002A39B9" w:rsidRDefault="002A39B9" w:rsidP="0057418C">
            <w:pPr>
              <w:spacing w:after="9"/>
              <w:rPr>
                <w:szCs w:val="24"/>
              </w:rPr>
            </w:pPr>
            <w:r w:rsidRPr="002A39B9">
              <w:rPr>
                <w:szCs w:val="24"/>
              </w:rPr>
              <w:lastRenderedPageBreak/>
              <w:t xml:space="preserve">Hunyadi János és Hunyadi </w:t>
            </w:r>
          </w:p>
          <w:p w:rsidR="002A39B9" w:rsidRPr="002A39B9" w:rsidRDefault="002A39B9" w:rsidP="0057418C">
            <w:pPr>
              <w:spacing w:after="9"/>
              <w:rPr>
                <w:szCs w:val="24"/>
              </w:rPr>
            </w:pPr>
            <w:r w:rsidRPr="002A39B9">
              <w:rPr>
                <w:szCs w:val="24"/>
              </w:rPr>
              <w:t xml:space="preserve">Mátyás törökellenes harcai. </w:t>
            </w:r>
          </w:p>
          <w:p w:rsidR="002A39B9" w:rsidRPr="002A39B9" w:rsidRDefault="002A39B9" w:rsidP="0057418C">
            <w:pPr>
              <w:spacing w:after="9"/>
              <w:rPr>
                <w:szCs w:val="24"/>
              </w:rPr>
            </w:pPr>
            <w:r w:rsidRPr="002A39B9">
              <w:rPr>
                <w:szCs w:val="24"/>
              </w:rPr>
              <w:t xml:space="preserve">Hunyadi Mátyás: </w:t>
            </w:r>
            <w:proofErr w:type="gramStart"/>
            <w:r w:rsidRPr="002A39B9">
              <w:rPr>
                <w:szCs w:val="24"/>
              </w:rPr>
              <w:t>a</w:t>
            </w:r>
            <w:proofErr w:type="gramEnd"/>
            <w:r w:rsidRPr="002A39B9">
              <w:rPr>
                <w:szCs w:val="24"/>
              </w:rPr>
              <w:t xml:space="preserve"> </w:t>
            </w:r>
          </w:p>
          <w:p w:rsidR="002A39B9" w:rsidRPr="002A39B9" w:rsidRDefault="002A39B9" w:rsidP="0057418C">
            <w:pPr>
              <w:spacing w:after="9"/>
              <w:rPr>
                <w:szCs w:val="24"/>
              </w:rPr>
            </w:pPr>
            <w:r w:rsidRPr="002A39B9">
              <w:rPr>
                <w:szCs w:val="24"/>
              </w:rPr>
              <w:t xml:space="preserve">központosított királyi </w:t>
            </w:r>
          </w:p>
          <w:p w:rsidR="002A39B9" w:rsidRPr="002A39B9" w:rsidRDefault="002A39B9" w:rsidP="0057418C">
            <w:pPr>
              <w:spacing w:after="9"/>
              <w:rPr>
                <w:szCs w:val="24"/>
              </w:rPr>
            </w:pPr>
            <w:r w:rsidRPr="002A39B9">
              <w:rPr>
                <w:szCs w:val="24"/>
              </w:rPr>
              <w:t xml:space="preserve">hatalom, jövedelmek </w:t>
            </w:r>
          </w:p>
          <w:p w:rsidR="002A39B9" w:rsidRPr="002A39B9" w:rsidRDefault="002A39B9" w:rsidP="0057418C">
            <w:pPr>
              <w:spacing w:after="9"/>
              <w:rPr>
                <w:szCs w:val="24"/>
              </w:rPr>
            </w:pPr>
            <w:r w:rsidRPr="002A39B9">
              <w:rPr>
                <w:szCs w:val="24"/>
              </w:rPr>
              <w:t>és kiadások, birodalomépítő tervek.</w:t>
            </w:r>
          </w:p>
        </w:tc>
        <w:tc>
          <w:tcPr>
            <w:tcW w:w="0" w:type="auto"/>
          </w:tcPr>
          <w:p w:rsidR="002A39B9" w:rsidRPr="002A39B9" w:rsidRDefault="002A39B9" w:rsidP="0057418C">
            <w:pPr>
              <w:ind w:left="2"/>
              <w:rPr>
                <w:szCs w:val="24"/>
              </w:rPr>
            </w:pPr>
            <w:r w:rsidRPr="002A39B9">
              <w:rPr>
                <w:szCs w:val="24"/>
              </w:rPr>
              <w:lastRenderedPageBreak/>
              <w:t>Nagy Lajos</w:t>
            </w:r>
          </w:p>
          <w:p w:rsidR="002A39B9" w:rsidRPr="002A39B9" w:rsidRDefault="002A39B9" w:rsidP="0057418C">
            <w:pPr>
              <w:ind w:left="2"/>
              <w:rPr>
                <w:szCs w:val="24"/>
              </w:rPr>
            </w:pPr>
            <w:r w:rsidRPr="002A39B9">
              <w:rPr>
                <w:szCs w:val="24"/>
              </w:rPr>
              <w:t xml:space="preserve">külpolitikája és az </w:t>
            </w:r>
          </w:p>
          <w:p w:rsidR="002A39B9" w:rsidRPr="002A39B9" w:rsidRDefault="002A39B9" w:rsidP="0057418C">
            <w:pPr>
              <w:spacing w:after="9"/>
              <w:rPr>
                <w:szCs w:val="24"/>
              </w:rPr>
            </w:pPr>
            <w:r w:rsidRPr="002A39B9">
              <w:rPr>
                <w:szCs w:val="24"/>
              </w:rPr>
              <w:t>1351-es törvények.</w:t>
            </w:r>
          </w:p>
        </w:tc>
      </w:tr>
    </w:tbl>
    <w:p w:rsidR="002A39B9" w:rsidRPr="002A39B9" w:rsidRDefault="002A39B9" w:rsidP="002A39B9">
      <w:pPr>
        <w:spacing w:after="9" w:line="259" w:lineRule="auto"/>
        <w:rPr>
          <w:szCs w:val="24"/>
        </w:rPr>
      </w:pPr>
    </w:p>
    <w:p w:rsidR="002A39B9" w:rsidRPr="002A39B9" w:rsidRDefault="002A39B9" w:rsidP="002A39B9">
      <w:pPr>
        <w:spacing w:line="360" w:lineRule="auto"/>
        <w:ind w:left="-5"/>
        <w:rPr>
          <w:szCs w:val="24"/>
        </w:rPr>
      </w:pPr>
      <w:r w:rsidRPr="002A39B9">
        <w:rPr>
          <w:i/>
          <w:szCs w:val="24"/>
        </w:rPr>
        <w:t xml:space="preserve">A kerettantervben szereplőkön felül számon kérhető lexika emelt szinten: </w:t>
      </w:r>
    </w:p>
    <w:p w:rsidR="002A39B9" w:rsidRPr="002A39B9" w:rsidRDefault="002A39B9" w:rsidP="002A39B9">
      <w:pPr>
        <w:spacing w:line="360" w:lineRule="auto"/>
        <w:rPr>
          <w:szCs w:val="24"/>
        </w:rPr>
      </w:pPr>
      <w:r w:rsidRPr="002A39B9">
        <w:rPr>
          <w:i/>
          <w:szCs w:val="24"/>
        </w:rPr>
        <w:t xml:space="preserve">Fogalmak: </w:t>
      </w:r>
      <w:r w:rsidRPr="002A39B9">
        <w:rPr>
          <w:szCs w:val="24"/>
        </w:rPr>
        <w:t xml:space="preserve">dzsihád, despotizmus, hűbérúr, vazallus, Magna Charta </w:t>
      </w:r>
      <w:proofErr w:type="spellStart"/>
      <w:r w:rsidRPr="002A39B9">
        <w:rPr>
          <w:szCs w:val="24"/>
        </w:rPr>
        <w:t>Libertatum</w:t>
      </w:r>
      <w:proofErr w:type="spellEnd"/>
      <w:r w:rsidRPr="002A39B9">
        <w:rPr>
          <w:szCs w:val="24"/>
        </w:rPr>
        <w:t xml:space="preserve">, </w:t>
      </w:r>
      <w:proofErr w:type="spellStart"/>
      <w:r w:rsidRPr="002A39B9">
        <w:rPr>
          <w:szCs w:val="24"/>
        </w:rPr>
        <w:t>szerviens</w:t>
      </w:r>
      <w:proofErr w:type="spellEnd"/>
      <w:r w:rsidRPr="002A39B9">
        <w:rPr>
          <w:szCs w:val="24"/>
        </w:rPr>
        <w:t xml:space="preserve">, ellenállási záradék, ősiség, királyi és nemesi vármegye, úriszék, familiaritás, kolduló rend, skolasztika, legenda, pátriárka, Magyar Nagyfejedelemség, </w:t>
      </w:r>
      <w:proofErr w:type="spellStart"/>
      <w:r w:rsidRPr="002A39B9">
        <w:rPr>
          <w:szCs w:val="24"/>
        </w:rPr>
        <w:t>primogenitúra</w:t>
      </w:r>
      <w:proofErr w:type="spellEnd"/>
      <w:r w:rsidRPr="002A39B9">
        <w:rPr>
          <w:szCs w:val="24"/>
        </w:rPr>
        <w:t xml:space="preserve">, bán, káptalan, </w:t>
      </w:r>
      <w:proofErr w:type="spellStart"/>
      <w:r w:rsidRPr="002A39B9">
        <w:rPr>
          <w:szCs w:val="24"/>
        </w:rPr>
        <w:t>honorbirtok</w:t>
      </w:r>
      <w:proofErr w:type="spellEnd"/>
      <w:r w:rsidRPr="002A39B9">
        <w:rPr>
          <w:szCs w:val="24"/>
        </w:rPr>
        <w:t xml:space="preserve"> </w:t>
      </w:r>
    </w:p>
    <w:p w:rsidR="002A39B9" w:rsidRPr="002A39B9" w:rsidRDefault="002A39B9" w:rsidP="002A39B9">
      <w:pPr>
        <w:spacing w:line="360" w:lineRule="auto"/>
        <w:ind w:left="-5"/>
        <w:rPr>
          <w:szCs w:val="24"/>
        </w:rPr>
      </w:pPr>
      <w:r w:rsidRPr="002A39B9">
        <w:rPr>
          <w:i/>
          <w:szCs w:val="24"/>
        </w:rPr>
        <w:t>Személyek</w:t>
      </w:r>
      <w:r w:rsidRPr="002A39B9">
        <w:rPr>
          <w:szCs w:val="24"/>
        </w:rPr>
        <w:t xml:space="preserve">: II. Mehmed, III. Ince, Vitéz János, Michelangelo, Mediciek, II. Szilveszter pápa, Anonymus, Szilágyi Mihály, Kapisztrán János  </w:t>
      </w:r>
    </w:p>
    <w:p w:rsidR="002A39B9" w:rsidRPr="002A39B9" w:rsidRDefault="002A39B9" w:rsidP="002A39B9">
      <w:pPr>
        <w:spacing w:line="360" w:lineRule="auto"/>
        <w:ind w:left="-5"/>
        <w:rPr>
          <w:szCs w:val="24"/>
        </w:rPr>
      </w:pPr>
      <w:proofErr w:type="gramStart"/>
      <w:r w:rsidRPr="002A39B9">
        <w:rPr>
          <w:i/>
          <w:szCs w:val="24"/>
        </w:rPr>
        <w:t>Kronológia</w:t>
      </w:r>
      <w:proofErr w:type="gramEnd"/>
      <w:r w:rsidRPr="002A39B9">
        <w:rPr>
          <w:i/>
          <w:szCs w:val="24"/>
        </w:rPr>
        <w:t xml:space="preserve">: </w:t>
      </w:r>
      <w:r w:rsidRPr="002A39B9">
        <w:rPr>
          <w:szCs w:val="24"/>
        </w:rPr>
        <w:t xml:space="preserve">955 az augsburgi csata, 972–997 Géza fejedelemsége, 1077–1095 Szent László uralkodása, 1172–1196 III. Béla uralkodása, 1235– 1270 IV. Béla uralkodása, 1308–1342 I. (Anjou) Károly, 1342–1382 I. (Nagy) Lajos uralkodása, 1370 lengyel–magyar perszonálunió, 1389 rigómezei csata, 1479 kenyérmezei csata, 1485 Mátyás elfoglalja Bécset </w:t>
      </w:r>
      <w:r w:rsidRPr="002A39B9">
        <w:rPr>
          <w:i/>
          <w:szCs w:val="24"/>
        </w:rPr>
        <w:t xml:space="preserve"> </w:t>
      </w:r>
    </w:p>
    <w:p w:rsidR="002A39B9" w:rsidRPr="002A39B9" w:rsidRDefault="002A39B9" w:rsidP="002A39B9">
      <w:pPr>
        <w:spacing w:line="360" w:lineRule="auto"/>
        <w:ind w:left="-5"/>
        <w:rPr>
          <w:szCs w:val="24"/>
        </w:rPr>
      </w:pPr>
      <w:r w:rsidRPr="002A39B9">
        <w:rPr>
          <w:i/>
          <w:szCs w:val="24"/>
        </w:rPr>
        <w:t>Topográfia:</w:t>
      </w:r>
      <w:r w:rsidRPr="002A39B9">
        <w:rPr>
          <w:szCs w:val="24"/>
        </w:rPr>
        <w:t xml:space="preserve"> Arab Birodalom, Konstantinápoly/Isztambul, Sopron, Kassa, Szászföld, Nagyszeben, Kalocsa, Bologna, Oxford, Pécs, Óbuda, Magna Hungaria, </w:t>
      </w:r>
      <w:proofErr w:type="spellStart"/>
      <w:r w:rsidRPr="002A39B9">
        <w:rPr>
          <w:szCs w:val="24"/>
        </w:rPr>
        <w:t>Halics</w:t>
      </w:r>
      <w:proofErr w:type="spellEnd"/>
      <w:r w:rsidRPr="002A39B9">
        <w:rPr>
          <w:szCs w:val="24"/>
        </w:rPr>
        <w:t xml:space="preserve">/Galícia, Nápoly, Krakkó, Moldva, Havasalföld, Bosznia </w:t>
      </w:r>
    </w:p>
    <w:p w:rsidR="002A39B9" w:rsidRPr="002A39B9" w:rsidRDefault="002A39B9" w:rsidP="002A39B9">
      <w:pPr>
        <w:ind w:left="-5"/>
        <w:rPr>
          <w:szCs w:val="24"/>
        </w:rPr>
      </w:pPr>
    </w:p>
    <w:p w:rsidR="002A39B9" w:rsidRPr="002A39B9" w:rsidRDefault="002A39B9" w:rsidP="002A39B9">
      <w:r w:rsidRPr="002A39B9">
        <w:t xml:space="preserve"> A kora újkor </w:t>
      </w:r>
    </w:p>
    <w:p w:rsidR="002A39B9" w:rsidRPr="002A39B9" w:rsidRDefault="002A39B9" w:rsidP="002A39B9">
      <w:pPr>
        <w:spacing w:line="259" w:lineRule="auto"/>
        <w:ind w:left="55"/>
        <w:jc w:val="center"/>
        <w:rPr>
          <w:szCs w:val="24"/>
        </w:rPr>
      </w:pPr>
      <w:r w:rsidRPr="002A39B9">
        <w:rPr>
          <w:szCs w:val="24"/>
        </w:rPr>
        <w:t xml:space="preserve"> </w:t>
      </w:r>
    </w:p>
    <w:tbl>
      <w:tblPr>
        <w:tblStyle w:val="Rcsostblzat"/>
        <w:tblW w:w="0" w:type="auto"/>
        <w:tblInd w:w="-5" w:type="dxa"/>
        <w:tblLook w:val="04A0" w:firstRow="1" w:lastRow="0" w:firstColumn="1" w:lastColumn="0" w:noHBand="0" w:noVBand="1"/>
      </w:tblPr>
      <w:tblGrid>
        <w:gridCol w:w="1150"/>
        <w:gridCol w:w="2773"/>
        <w:gridCol w:w="2256"/>
        <w:gridCol w:w="2888"/>
      </w:tblGrid>
      <w:tr w:rsidR="002A39B9" w:rsidRPr="002A39B9" w:rsidTr="0057418C">
        <w:tc>
          <w:tcPr>
            <w:tcW w:w="0" w:type="auto"/>
          </w:tcPr>
          <w:p w:rsidR="002A39B9" w:rsidRPr="002A39B9" w:rsidRDefault="002A39B9" w:rsidP="0057418C">
            <w:pPr>
              <w:rPr>
                <w:b/>
                <w:szCs w:val="24"/>
              </w:rPr>
            </w:pPr>
            <w:r w:rsidRPr="002A39B9">
              <w:rPr>
                <w:b/>
                <w:szCs w:val="24"/>
              </w:rPr>
              <w:t>Óraszám</w:t>
            </w:r>
          </w:p>
        </w:tc>
        <w:tc>
          <w:tcPr>
            <w:tcW w:w="0" w:type="auto"/>
          </w:tcPr>
          <w:p w:rsidR="002A39B9" w:rsidRPr="002A39B9" w:rsidRDefault="002A39B9" w:rsidP="0057418C">
            <w:pPr>
              <w:jc w:val="center"/>
              <w:rPr>
                <w:b/>
                <w:szCs w:val="24"/>
              </w:rPr>
            </w:pPr>
            <w:r w:rsidRPr="002A39B9">
              <w:rPr>
                <w:b/>
                <w:szCs w:val="24"/>
              </w:rPr>
              <w:t>Témák</w:t>
            </w:r>
          </w:p>
        </w:tc>
        <w:tc>
          <w:tcPr>
            <w:tcW w:w="0" w:type="auto"/>
          </w:tcPr>
          <w:p w:rsidR="002A39B9" w:rsidRPr="002A39B9" w:rsidRDefault="002A39B9" w:rsidP="0057418C">
            <w:pPr>
              <w:jc w:val="center"/>
              <w:rPr>
                <w:b/>
                <w:szCs w:val="24"/>
              </w:rPr>
            </w:pPr>
            <w:r w:rsidRPr="002A39B9">
              <w:rPr>
                <w:b/>
                <w:szCs w:val="24"/>
              </w:rPr>
              <w:t>Előzetes ismeretek</w:t>
            </w:r>
          </w:p>
        </w:tc>
        <w:tc>
          <w:tcPr>
            <w:tcW w:w="0" w:type="auto"/>
          </w:tcPr>
          <w:p w:rsidR="002A39B9" w:rsidRPr="002A39B9" w:rsidRDefault="002A39B9" w:rsidP="0057418C">
            <w:pPr>
              <w:jc w:val="center"/>
              <w:rPr>
                <w:b/>
                <w:szCs w:val="24"/>
              </w:rPr>
            </w:pPr>
            <w:proofErr w:type="spellStart"/>
            <w:r w:rsidRPr="002A39B9">
              <w:rPr>
                <w:b/>
                <w:szCs w:val="24"/>
              </w:rPr>
              <w:t>Altémák</w:t>
            </w:r>
            <w:proofErr w:type="spellEnd"/>
          </w:p>
        </w:tc>
      </w:tr>
      <w:tr w:rsidR="002A39B9" w:rsidRPr="002A39B9" w:rsidTr="0057418C">
        <w:tc>
          <w:tcPr>
            <w:tcW w:w="0" w:type="auto"/>
            <w:vMerge w:val="restart"/>
          </w:tcPr>
          <w:p w:rsidR="002A39B9" w:rsidRPr="002A39B9" w:rsidRDefault="002A39B9" w:rsidP="0057418C">
            <w:pPr>
              <w:jc w:val="center"/>
              <w:rPr>
                <w:b/>
                <w:szCs w:val="24"/>
              </w:rPr>
            </w:pPr>
            <w:r w:rsidRPr="002A39B9">
              <w:rPr>
                <w:b/>
                <w:szCs w:val="24"/>
              </w:rPr>
              <w:t>16 óra</w:t>
            </w:r>
          </w:p>
        </w:tc>
        <w:tc>
          <w:tcPr>
            <w:tcW w:w="0" w:type="auto"/>
          </w:tcPr>
          <w:p w:rsidR="002A39B9" w:rsidRPr="002A39B9" w:rsidRDefault="002A39B9" w:rsidP="0057418C">
            <w:pPr>
              <w:rPr>
                <w:szCs w:val="24"/>
              </w:rPr>
            </w:pPr>
            <w:r w:rsidRPr="002A39B9">
              <w:rPr>
                <w:szCs w:val="24"/>
              </w:rPr>
              <w:t>3.1 A földrajzi felfedezések</w:t>
            </w:r>
          </w:p>
          <w:p w:rsidR="002A39B9" w:rsidRPr="002A39B9" w:rsidRDefault="002A39B9" w:rsidP="0057418C">
            <w:pPr>
              <w:rPr>
                <w:szCs w:val="24"/>
              </w:rPr>
            </w:pPr>
            <w:r w:rsidRPr="002A39B9">
              <w:rPr>
                <w:szCs w:val="24"/>
              </w:rPr>
              <w:t xml:space="preserve"> és következményeik</w:t>
            </w:r>
          </w:p>
        </w:tc>
        <w:tc>
          <w:tcPr>
            <w:tcW w:w="0" w:type="auto"/>
          </w:tcPr>
          <w:p w:rsidR="002A39B9" w:rsidRPr="002A39B9" w:rsidRDefault="002A39B9" w:rsidP="0057418C">
            <w:pPr>
              <w:rPr>
                <w:szCs w:val="24"/>
              </w:rPr>
            </w:pPr>
            <w:r w:rsidRPr="002A39B9">
              <w:rPr>
                <w:szCs w:val="24"/>
              </w:rPr>
              <w:t xml:space="preserve">A portugál és spanyol </w:t>
            </w:r>
          </w:p>
          <w:p w:rsidR="002A39B9" w:rsidRPr="002A39B9" w:rsidRDefault="002A39B9" w:rsidP="0057418C">
            <w:pPr>
              <w:rPr>
                <w:szCs w:val="24"/>
              </w:rPr>
            </w:pPr>
            <w:r w:rsidRPr="002A39B9">
              <w:rPr>
                <w:szCs w:val="24"/>
              </w:rPr>
              <w:t xml:space="preserve">felfedezések, a korai </w:t>
            </w:r>
          </w:p>
          <w:p w:rsidR="002A39B9" w:rsidRPr="002A39B9" w:rsidRDefault="002A39B9" w:rsidP="0057418C">
            <w:pPr>
              <w:rPr>
                <w:szCs w:val="24"/>
              </w:rPr>
            </w:pPr>
            <w:r w:rsidRPr="002A39B9">
              <w:rPr>
                <w:szCs w:val="24"/>
              </w:rPr>
              <w:t>kapitalizmus (</w:t>
            </w:r>
            <w:proofErr w:type="spellStart"/>
            <w:r w:rsidRPr="002A39B9">
              <w:rPr>
                <w:szCs w:val="24"/>
              </w:rPr>
              <w:t>árforradalom</w:t>
            </w:r>
            <w:proofErr w:type="spellEnd"/>
            <w:r w:rsidRPr="002A39B9">
              <w:rPr>
                <w:szCs w:val="24"/>
              </w:rPr>
              <w:t xml:space="preserve">, </w:t>
            </w:r>
          </w:p>
          <w:p w:rsidR="002A39B9" w:rsidRPr="002A39B9" w:rsidRDefault="002A39B9" w:rsidP="0057418C">
            <w:pPr>
              <w:rPr>
                <w:szCs w:val="24"/>
              </w:rPr>
            </w:pPr>
            <w:proofErr w:type="gramStart"/>
            <w:r w:rsidRPr="002A39B9">
              <w:rPr>
                <w:szCs w:val="24"/>
              </w:rPr>
              <w:t>manufaktúrák</w:t>
            </w:r>
            <w:proofErr w:type="gramEnd"/>
            <w:r w:rsidRPr="002A39B9">
              <w:rPr>
                <w:szCs w:val="24"/>
              </w:rPr>
              <w:t>, bankok és tőzsde,</w:t>
            </w:r>
          </w:p>
          <w:p w:rsidR="002A39B9" w:rsidRPr="002A39B9" w:rsidRDefault="002A39B9" w:rsidP="0057418C">
            <w:pPr>
              <w:rPr>
                <w:szCs w:val="24"/>
              </w:rPr>
            </w:pPr>
            <w:r w:rsidRPr="002A39B9">
              <w:rPr>
                <w:szCs w:val="24"/>
              </w:rPr>
              <w:t>a jobbágyrendszer átalakulása).</w:t>
            </w:r>
          </w:p>
        </w:tc>
        <w:tc>
          <w:tcPr>
            <w:tcW w:w="0" w:type="auto"/>
          </w:tcPr>
          <w:p w:rsidR="002A39B9" w:rsidRPr="002A39B9" w:rsidRDefault="002A39B9" w:rsidP="0057418C">
            <w:pPr>
              <w:ind w:left="2"/>
              <w:rPr>
                <w:szCs w:val="24"/>
              </w:rPr>
            </w:pPr>
            <w:r w:rsidRPr="002A39B9">
              <w:rPr>
                <w:szCs w:val="24"/>
              </w:rPr>
              <w:t>A gyarmatosítás a 16-17.században,</w:t>
            </w:r>
          </w:p>
          <w:p w:rsidR="002A39B9" w:rsidRPr="002A39B9" w:rsidRDefault="002A39B9" w:rsidP="0057418C">
            <w:pPr>
              <w:rPr>
                <w:szCs w:val="24"/>
              </w:rPr>
            </w:pPr>
            <w:r w:rsidRPr="002A39B9">
              <w:rPr>
                <w:szCs w:val="24"/>
              </w:rPr>
              <w:t>a világkereskedelem kialakulása.</w:t>
            </w:r>
          </w:p>
          <w:p w:rsidR="002A39B9" w:rsidRPr="002A39B9" w:rsidRDefault="002A39B9" w:rsidP="0057418C">
            <w:pPr>
              <w:spacing w:after="2"/>
              <w:ind w:left="2"/>
              <w:rPr>
                <w:szCs w:val="24"/>
              </w:rPr>
            </w:pPr>
            <w:r w:rsidRPr="002A39B9">
              <w:rPr>
                <w:szCs w:val="24"/>
              </w:rPr>
              <w:t>Magyarország gazdasága</w:t>
            </w:r>
          </w:p>
          <w:p w:rsidR="002A39B9" w:rsidRPr="002A39B9" w:rsidRDefault="002A39B9" w:rsidP="0057418C">
            <w:pPr>
              <w:spacing w:after="2"/>
              <w:ind w:left="2"/>
              <w:rPr>
                <w:szCs w:val="24"/>
              </w:rPr>
            </w:pPr>
            <w:r w:rsidRPr="002A39B9">
              <w:rPr>
                <w:szCs w:val="24"/>
              </w:rPr>
              <w:t xml:space="preserve"> az európai munkamegosztásban (16-17. század).</w:t>
            </w:r>
          </w:p>
        </w:tc>
      </w:tr>
      <w:tr w:rsidR="002A39B9" w:rsidRPr="002A39B9" w:rsidTr="0057418C">
        <w:tc>
          <w:tcPr>
            <w:tcW w:w="0" w:type="auto"/>
            <w:vMerge/>
          </w:tcPr>
          <w:p w:rsidR="002A39B9" w:rsidRPr="002A39B9" w:rsidRDefault="002A39B9" w:rsidP="0057418C">
            <w:pPr>
              <w:rPr>
                <w:szCs w:val="24"/>
              </w:rPr>
            </w:pPr>
          </w:p>
        </w:tc>
        <w:tc>
          <w:tcPr>
            <w:tcW w:w="0" w:type="auto"/>
          </w:tcPr>
          <w:p w:rsidR="002A39B9" w:rsidRPr="002A39B9" w:rsidRDefault="002A39B9" w:rsidP="0057418C">
            <w:pPr>
              <w:spacing w:after="46"/>
              <w:ind w:left="2"/>
              <w:rPr>
                <w:szCs w:val="24"/>
              </w:rPr>
            </w:pPr>
            <w:r w:rsidRPr="002A39B9">
              <w:rPr>
                <w:szCs w:val="24"/>
              </w:rPr>
              <w:t>3.2 A reformáció és a katolikus megújulás Európában és Magyarországon</w:t>
            </w:r>
          </w:p>
        </w:tc>
        <w:tc>
          <w:tcPr>
            <w:tcW w:w="0" w:type="auto"/>
          </w:tcPr>
          <w:p w:rsidR="002A39B9" w:rsidRPr="002A39B9" w:rsidRDefault="002A39B9" w:rsidP="0057418C">
            <w:pPr>
              <w:rPr>
                <w:szCs w:val="24"/>
              </w:rPr>
            </w:pPr>
            <w:r w:rsidRPr="002A39B9">
              <w:rPr>
                <w:szCs w:val="24"/>
              </w:rPr>
              <w:t xml:space="preserve">A reformáció, </w:t>
            </w:r>
          </w:p>
          <w:p w:rsidR="002A39B9" w:rsidRPr="002A39B9" w:rsidRDefault="002A39B9" w:rsidP="0057418C">
            <w:pPr>
              <w:rPr>
                <w:szCs w:val="24"/>
              </w:rPr>
            </w:pPr>
            <w:r w:rsidRPr="002A39B9">
              <w:rPr>
                <w:szCs w:val="24"/>
              </w:rPr>
              <w:t>a protestáns egyházak</w:t>
            </w:r>
          </w:p>
          <w:p w:rsidR="002A39B9" w:rsidRPr="002A39B9" w:rsidRDefault="002A39B9" w:rsidP="0057418C">
            <w:pPr>
              <w:rPr>
                <w:szCs w:val="24"/>
              </w:rPr>
            </w:pPr>
            <w:r w:rsidRPr="002A39B9">
              <w:rPr>
                <w:szCs w:val="24"/>
              </w:rPr>
              <w:t xml:space="preserve">megszerveződése és </w:t>
            </w:r>
            <w:proofErr w:type="gramStart"/>
            <w:r w:rsidRPr="002A39B9">
              <w:rPr>
                <w:szCs w:val="24"/>
              </w:rPr>
              <w:t>a</w:t>
            </w:r>
            <w:proofErr w:type="gramEnd"/>
          </w:p>
          <w:p w:rsidR="002A39B9" w:rsidRPr="002A39B9" w:rsidRDefault="002A39B9" w:rsidP="0057418C">
            <w:pPr>
              <w:rPr>
                <w:szCs w:val="24"/>
              </w:rPr>
            </w:pPr>
            <w:r w:rsidRPr="002A39B9">
              <w:rPr>
                <w:szCs w:val="24"/>
              </w:rPr>
              <w:t>protestantizmus elterjedése</w:t>
            </w:r>
          </w:p>
          <w:p w:rsidR="002A39B9" w:rsidRPr="002A39B9" w:rsidRDefault="002A39B9" w:rsidP="0057418C">
            <w:pPr>
              <w:rPr>
                <w:szCs w:val="24"/>
              </w:rPr>
            </w:pPr>
            <w:r w:rsidRPr="002A39B9">
              <w:rPr>
                <w:szCs w:val="24"/>
              </w:rPr>
              <w:lastRenderedPageBreak/>
              <w:t xml:space="preserve">Európában és Magyarországon. </w:t>
            </w:r>
          </w:p>
          <w:p w:rsidR="002A39B9" w:rsidRPr="002A39B9" w:rsidRDefault="002A39B9" w:rsidP="0057418C">
            <w:pPr>
              <w:rPr>
                <w:szCs w:val="24"/>
              </w:rPr>
            </w:pPr>
            <w:r w:rsidRPr="002A39B9">
              <w:rPr>
                <w:szCs w:val="24"/>
              </w:rPr>
              <w:t xml:space="preserve">Az ellenreformáció, </w:t>
            </w:r>
            <w:proofErr w:type="gramStart"/>
            <w:r w:rsidRPr="002A39B9">
              <w:rPr>
                <w:szCs w:val="24"/>
              </w:rPr>
              <w:t>a</w:t>
            </w:r>
            <w:proofErr w:type="gramEnd"/>
            <w:r w:rsidRPr="002A39B9">
              <w:rPr>
                <w:szCs w:val="24"/>
              </w:rPr>
              <w:t xml:space="preserve"> </w:t>
            </w:r>
          </w:p>
          <w:p w:rsidR="002A39B9" w:rsidRPr="002A39B9" w:rsidRDefault="002A39B9" w:rsidP="0057418C">
            <w:pPr>
              <w:rPr>
                <w:szCs w:val="24"/>
              </w:rPr>
            </w:pPr>
            <w:r w:rsidRPr="002A39B9">
              <w:rPr>
                <w:szCs w:val="24"/>
              </w:rPr>
              <w:t xml:space="preserve">katolikus megújulás és </w:t>
            </w:r>
            <w:proofErr w:type="gramStart"/>
            <w:r w:rsidRPr="002A39B9">
              <w:rPr>
                <w:szCs w:val="24"/>
              </w:rPr>
              <w:t>a</w:t>
            </w:r>
            <w:proofErr w:type="gramEnd"/>
            <w:r w:rsidRPr="002A39B9">
              <w:rPr>
                <w:szCs w:val="24"/>
              </w:rPr>
              <w:t xml:space="preserve"> </w:t>
            </w:r>
          </w:p>
          <w:p w:rsidR="002A39B9" w:rsidRPr="002A39B9" w:rsidRDefault="002A39B9" w:rsidP="0057418C">
            <w:pPr>
              <w:rPr>
                <w:szCs w:val="24"/>
              </w:rPr>
            </w:pPr>
            <w:r w:rsidRPr="002A39B9">
              <w:rPr>
                <w:szCs w:val="24"/>
              </w:rPr>
              <w:t>barokk Európában és Magyarországon.</w:t>
            </w:r>
          </w:p>
        </w:tc>
        <w:tc>
          <w:tcPr>
            <w:tcW w:w="0" w:type="auto"/>
          </w:tcPr>
          <w:p w:rsidR="002A39B9" w:rsidRPr="002A39B9" w:rsidRDefault="002A39B9" w:rsidP="0057418C">
            <w:pPr>
              <w:rPr>
                <w:szCs w:val="24"/>
              </w:rPr>
            </w:pPr>
          </w:p>
        </w:tc>
      </w:tr>
      <w:tr w:rsidR="002A39B9" w:rsidRPr="002A39B9" w:rsidTr="0057418C">
        <w:tc>
          <w:tcPr>
            <w:tcW w:w="0" w:type="auto"/>
            <w:vMerge/>
          </w:tcPr>
          <w:p w:rsidR="002A39B9" w:rsidRPr="002A39B9" w:rsidRDefault="002A39B9" w:rsidP="0057418C">
            <w:pPr>
              <w:rPr>
                <w:szCs w:val="24"/>
              </w:rPr>
            </w:pPr>
          </w:p>
        </w:tc>
        <w:tc>
          <w:tcPr>
            <w:tcW w:w="0" w:type="auto"/>
          </w:tcPr>
          <w:p w:rsidR="002A39B9" w:rsidRPr="002A39B9" w:rsidRDefault="002A39B9" w:rsidP="0057418C">
            <w:pPr>
              <w:rPr>
                <w:szCs w:val="24"/>
              </w:rPr>
            </w:pPr>
            <w:r w:rsidRPr="002A39B9">
              <w:rPr>
                <w:szCs w:val="24"/>
              </w:rPr>
              <w:t>3.3 Törökellenes és rendi küzdelmek</w:t>
            </w:r>
          </w:p>
        </w:tc>
        <w:tc>
          <w:tcPr>
            <w:tcW w:w="0" w:type="auto"/>
          </w:tcPr>
          <w:p w:rsidR="002A39B9" w:rsidRPr="002A39B9" w:rsidRDefault="002A39B9" w:rsidP="0057418C">
            <w:pPr>
              <w:rPr>
                <w:szCs w:val="24"/>
              </w:rPr>
            </w:pPr>
            <w:r w:rsidRPr="002A39B9">
              <w:rPr>
                <w:szCs w:val="24"/>
              </w:rPr>
              <w:t xml:space="preserve">A mohácsi csata és közvetlen </w:t>
            </w:r>
          </w:p>
          <w:p w:rsidR="002A39B9" w:rsidRPr="002A39B9" w:rsidRDefault="002A39B9" w:rsidP="0057418C">
            <w:pPr>
              <w:rPr>
                <w:szCs w:val="24"/>
              </w:rPr>
            </w:pPr>
            <w:r w:rsidRPr="002A39B9">
              <w:rPr>
                <w:szCs w:val="24"/>
              </w:rPr>
              <w:t xml:space="preserve">előzményei, a kettős királyválasztás. </w:t>
            </w:r>
          </w:p>
          <w:p w:rsidR="002A39B9" w:rsidRPr="002A39B9" w:rsidRDefault="002A39B9" w:rsidP="0057418C">
            <w:pPr>
              <w:rPr>
                <w:szCs w:val="24"/>
              </w:rPr>
            </w:pPr>
            <w:r w:rsidRPr="002A39B9">
              <w:rPr>
                <w:szCs w:val="24"/>
              </w:rPr>
              <w:t xml:space="preserve">Az ország három részre szakadása; </w:t>
            </w:r>
          </w:p>
          <w:p w:rsidR="002A39B9" w:rsidRPr="002A39B9" w:rsidRDefault="002A39B9" w:rsidP="0057418C">
            <w:pPr>
              <w:rPr>
                <w:szCs w:val="24"/>
              </w:rPr>
            </w:pPr>
            <w:r w:rsidRPr="002A39B9">
              <w:rPr>
                <w:szCs w:val="24"/>
              </w:rPr>
              <w:t>a várháborúk (1541–1568).</w:t>
            </w:r>
          </w:p>
        </w:tc>
        <w:tc>
          <w:tcPr>
            <w:tcW w:w="0" w:type="auto"/>
          </w:tcPr>
          <w:p w:rsidR="002A39B9" w:rsidRPr="002A39B9" w:rsidRDefault="002A39B9" w:rsidP="0057418C">
            <w:pPr>
              <w:ind w:left="2"/>
              <w:rPr>
                <w:szCs w:val="24"/>
              </w:rPr>
            </w:pPr>
            <w:r w:rsidRPr="002A39B9">
              <w:rPr>
                <w:szCs w:val="24"/>
              </w:rPr>
              <w:t>Rendi és abszolutista törekvések,</w:t>
            </w:r>
          </w:p>
          <w:p w:rsidR="002A39B9" w:rsidRPr="002A39B9" w:rsidRDefault="002A39B9" w:rsidP="0057418C">
            <w:pPr>
              <w:ind w:left="2"/>
              <w:rPr>
                <w:szCs w:val="24"/>
              </w:rPr>
            </w:pPr>
            <w:proofErr w:type="gramStart"/>
            <w:r w:rsidRPr="002A39B9">
              <w:rPr>
                <w:szCs w:val="24"/>
              </w:rPr>
              <w:t>konfliktusok</w:t>
            </w:r>
            <w:proofErr w:type="gramEnd"/>
            <w:r w:rsidRPr="002A39B9">
              <w:rPr>
                <w:szCs w:val="24"/>
              </w:rPr>
              <w:t xml:space="preserve"> a 17. században: a Bocskai-szabadságharc, Bethlen </w:t>
            </w:r>
          </w:p>
          <w:p w:rsidR="002A39B9" w:rsidRPr="002A39B9" w:rsidRDefault="002A39B9" w:rsidP="0057418C">
            <w:pPr>
              <w:ind w:left="2"/>
              <w:rPr>
                <w:szCs w:val="24"/>
              </w:rPr>
            </w:pPr>
            <w:r w:rsidRPr="002A39B9">
              <w:rPr>
                <w:szCs w:val="24"/>
              </w:rPr>
              <w:t>Gábor bekapcsolódása a harmincéves</w:t>
            </w:r>
          </w:p>
          <w:p w:rsidR="002A39B9" w:rsidRPr="002A39B9" w:rsidRDefault="002A39B9" w:rsidP="0057418C">
            <w:pPr>
              <w:rPr>
                <w:szCs w:val="24"/>
              </w:rPr>
            </w:pPr>
            <w:r w:rsidRPr="002A39B9">
              <w:rPr>
                <w:szCs w:val="24"/>
              </w:rPr>
              <w:t>háborúba, Zrínyi Miklós pályafutása.</w:t>
            </w:r>
          </w:p>
        </w:tc>
      </w:tr>
      <w:tr w:rsidR="002A39B9" w:rsidRPr="002A39B9" w:rsidTr="0057418C">
        <w:trPr>
          <w:trHeight w:val="97"/>
        </w:trPr>
        <w:tc>
          <w:tcPr>
            <w:tcW w:w="0" w:type="auto"/>
            <w:vMerge/>
          </w:tcPr>
          <w:p w:rsidR="002A39B9" w:rsidRPr="002A39B9" w:rsidRDefault="002A39B9" w:rsidP="0057418C">
            <w:pPr>
              <w:rPr>
                <w:szCs w:val="24"/>
              </w:rPr>
            </w:pPr>
          </w:p>
        </w:tc>
        <w:tc>
          <w:tcPr>
            <w:tcW w:w="0" w:type="auto"/>
          </w:tcPr>
          <w:p w:rsidR="002A39B9" w:rsidRPr="002A39B9" w:rsidRDefault="002A39B9" w:rsidP="0057418C">
            <w:pPr>
              <w:rPr>
                <w:szCs w:val="24"/>
              </w:rPr>
            </w:pPr>
            <w:r w:rsidRPr="002A39B9">
              <w:rPr>
                <w:szCs w:val="24"/>
              </w:rPr>
              <w:t xml:space="preserve">3.4 Erdély  </w:t>
            </w:r>
          </w:p>
        </w:tc>
        <w:tc>
          <w:tcPr>
            <w:tcW w:w="0" w:type="auto"/>
          </w:tcPr>
          <w:p w:rsidR="002A39B9" w:rsidRPr="002A39B9" w:rsidRDefault="002A39B9" w:rsidP="0057418C">
            <w:pPr>
              <w:rPr>
                <w:szCs w:val="24"/>
              </w:rPr>
            </w:pPr>
            <w:r w:rsidRPr="002A39B9">
              <w:rPr>
                <w:szCs w:val="24"/>
              </w:rPr>
              <w:t>Erdély sajátos etnikai és vallási helyzete.</w:t>
            </w:r>
          </w:p>
        </w:tc>
        <w:tc>
          <w:tcPr>
            <w:tcW w:w="0" w:type="auto"/>
          </w:tcPr>
          <w:p w:rsidR="002A39B9" w:rsidRPr="002A39B9" w:rsidRDefault="002A39B9" w:rsidP="0057418C">
            <w:pPr>
              <w:ind w:left="2"/>
              <w:rPr>
                <w:szCs w:val="24"/>
              </w:rPr>
            </w:pPr>
            <w:r w:rsidRPr="002A39B9">
              <w:rPr>
                <w:szCs w:val="24"/>
              </w:rPr>
              <w:t>Az Erdélyi Fejedelemség</w:t>
            </w:r>
          </w:p>
          <w:p w:rsidR="002A39B9" w:rsidRPr="002A39B9" w:rsidRDefault="002A39B9" w:rsidP="0057418C">
            <w:pPr>
              <w:rPr>
                <w:szCs w:val="24"/>
              </w:rPr>
            </w:pPr>
            <w:r w:rsidRPr="002A39B9">
              <w:rPr>
                <w:szCs w:val="24"/>
              </w:rPr>
              <w:t>államszervezete.</w:t>
            </w:r>
          </w:p>
        </w:tc>
      </w:tr>
      <w:tr w:rsidR="002A39B9" w:rsidRPr="002A39B9" w:rsidTr="0057418C">
        <w:tc>
          <w:tcPr>
            <w:tcW w:w="0" w:type="auto"/>
            <w:vMerge/>
          </w:tcPr>
          <w:p w:rsidR="002A39B9" w:rsidRPr="002A39B9" w:rsidRDefault="002A39B9" w:rsidP="0057418C">
            <w:pPr>
              <w:rPr>
                <w:szCs w:val="24"/>
              </w:rPr>
            </w:pPr>
          </w:p>
        </w:tc>
        <w:tc>
          <w:tcPr>
            <w:tcW w:w="0" w:type="auto"/>
          </w:tcPr>
          <w:p w:rsidR="002A39B9" w:rsidRPr="002A39B9" w:rsidRDefault="002A39B9" w:rsidP="0057418C">
            <w:pPr>
              <w:ind w:left="2"/>
              <w:rPr>
                <w:szCs w:val="24"/>
              </w:rPr>
            </w:pPr>
            <w:r w:rsidRPr="002A39B9">
              <w:rPr>
                <w:szCs w:val="24"/>
              </w:rPr>
              <w:t xml:space="preserve">3.5 Magyarország </w:t>
            </w:r>
            <w:proofErr w:type="gramStart"/>
            <w:r w:rsidRPr="002A39B9">
              <w:rPr>
                <w:szCs w:val="24"/>
              </w:rPr>
              <w:t>a</w:t>
            </w:r>
            <w:proofErr w:type="gramEnd"/>
            <w:r w:rsidRPr="002A39B9">
              <w:rPr>
                <w:szCs w:val="24"/>
              </w:rPr>
              <w:t xml:space="preserve"> </w:t>
            </w:r>
          </w:p>
          <w:p w:rsidR="002A39B9" w:rsidRPr="002A39B9" w:rsidRDefault="002A39B9" w:rsidP="0057418C">
            <w:pPr>
              <w:rPr>
                <w:szCs w:val="24"/>
              </w:rPr>
            </w:pPr>
            <w:r w:rsidRPr="002A39B9">
              <w:rPr>
                <w:szCs w:val="24"/>
              </w:rPr>
              <w:t>Habsburg Birodalomban</w:t>
            </w:r>
          </w:p>
        </w:tc>
        <w:tc>
          <w:tcPr>
            <w:tcW w:w="0" w:type="auto"/>
          </w:tcPr>
          <w:p w:rsidR="002A39B9" w:rsidRPr="002A39B9" w:rsidRDefault="002A39B9" w:rsidP="0057418C">
            <w:pPr>
              <w:rPr>
                <w:szCs w:val="24"/>
              </w:rPr>
            </w:pPr>
            <w:r w:rsidRPr="002A39B9">
              <w:rPr>
                <w:szCs w:val="24"/>
              </w:rPr>
              <w:t xml:space="preserve">A </w:t>
            </w:r>
            <w:r w:rsidRPr="002A39B9">
              <w:rPr>
                <w:szCs w:val="24"/>
              </w:rPr>
              <w:tab/>
              <w:t xml:space="preserve">Rákóczi-szabadságharc </w:t>
            </w:r>
            <w:r w:rsidRPr="002A39B9">
              <w:rPr>
                <w:szCs w:val="24"/>
              </w:rPr>
              <w:tab/>
            </w:r>
          </w:p>
          <w:p w:rsidR="002A39B9" w:rsidRPr="002A39B9" w:rsidRDefault="002A39B9" w:rsidP="0057418C">
            <w:pPr>
              <w:rPr>
                <w:szCs w:val="24"/>
              </w:rPr>
            </w:pPr>
            <w:r w:rsidRPr="002A39B9">
              <w:rPr>
                <w:szCs w:val="24"/>
              </w:rPr>
              <w:t xml:space="preserve">okai, </w:t>
            </w:r>
            <w:r w:rsidRPr="002A39B9">
              <w:rPr>
                <w:szCs w:val="24"/>
              </w:rPr>
              <w:tab/>
              <w:t xml:space="preserve">céljai, </w:t>
            </w:r>
          </w:p>
          <w:p w:rsidR="002A39B9" w:rsidRPr="002A39B9" w:rsidRDefault="002A39B9" w:rsidP="0057418C">
            <w:pPr>
              <w:rPr>
                <w:szCs w:val="24"/>
              </w:rPr>
            </w:pPr>
            <w:r w:rsidRPr="002A39B9">
              <w:rPr>
                <w:szCs w:val="24"/>
              </w:rPr>
              <w:t>fordulópontjai és a szatmári béke.</w:t>
            </w:r>
          </w:p>
          <w:p w:rsidR="002A39B9" w:rsidRPr="002A39B9" w:rsidRDefault="002A39B9" w:rsidP="0057418C">
            <w:pPr>
              <w:rPr>
                <w:szCs w:val="24"/>
              </w:rPr>
            </w:pPr>
            <w:r w:rsidRPr="002A39B9">
              <w:rPr>
                <w:szCs w:val="24"/>
              </w:rPr>
              <w:t xml:space="preserve">Magyarország </w:t>
            </w:r>
            <w:proofErr w:type="spellStart"/>
            <w:r w:rsidRPr="002A39B9">
              <w:rPr>
                <w:szCs w:val="24"/>
              </w:rPr>
              <w:t>újranépesülése</w:t>
            </w:r>
            <w:proofErr w:type="spellEnd"/>
          </w:p>
          <w:p w:rsidR="002A39B9" w:rsidRPr="002A39B9" w:rsidRDefault="002A39B9" w:rsidP="0057418C">
            <w:pPr>
              <w:rPr>
                <w:szCs w:val="24"/>
              </w:rPr>
            </w:pPr>
            <w:r w:rsidRPr="002A39B9">
              <w:rPr>
                <w:szCs w:val="24"/>
              </w:rPr>
              <w:t xml:space="preserve">és </w:t>
            </w:r>
            <w:proofErr w:type="spellStart"/>
            <w:r w:rsidRPr="002A39B9">
              <w:rPr>
                <w:szCs w:val="24"/>
              </w:rPr>
              <w:t>újranépesítése</w:t>
            </w:r>
            <w:proofErr w:type="spellEnd"/>
            <w:r w:rsidRPr="002A39B9">
              <w:rPr>
                <w:szCs w:val="24"/>
              </w:rPr>
              <w:t>.</w:t>
            </w:r>
          </w:p>
        </w:tc>
        <w:tc>
          <w:tcPr>
            <w:tcW w:w="0" w:type="auto"/>
          </w:tcPr>
          <w:p w:rsidR="002A39B9" w:rsidRPr="002A39B9" w:rsidRDefault="002A39B9" w:rsidP="0057418C">
            <w:pPr>
              <w:rPr>
                <w:szCs w:val="24"/>
              </w:rPr>
            </w:pPr>
            <w:r w:rsidRPr="002A39B9">
              <w:rPr>
                <w:szCs w:val="24"/>
              </w:rPr>
              <w:t xml:space="preserve">A török kiűzése  </w:t>
            </w:r>
          </w:p>
          <w:p w:rsidR="002A39B9" w:rsidRPr="002A39B9" w:rsidRDefault="002A39B9" w:rsidP="0057418C">
            <w:pPr>
              <w:rPr>
                <w:szCs w:val="24"/>
              </w:rPr>
            </w:pPr>
            <w:r w:rsidRPr="002A39B9">
              <w:rPr>
                <w:szCs w:val="24"/>
              </w:rPr>
              <w:t>Magyarország a Habsburg</w:t>
            </w:r>
          </w:p>
          <w:p w:rsidR="002A39B9" w:rsidRPr="002A39B9" w:rsidRDefault="002A39B9" w:rsidP="0057418C">
            <w:pPr>
              <w:rPr>
                <w:szCs w:val="24"/>
              </w:rPr>
            </w:pPr>
            <w:r w:rsidRPr="002A39B9">
              <w:rPr>
                <w:szCs w:val="24"/>
              </w:rPr>
              <w:t>Birodalomban</w:t>
            </w:r>
          </w:p>
          <w:p w:rsidR="002A39B9" w:rsidRPr="002A39B9" w:rsidRDefault="002A39B9" w:rsidP="0057418C">
            <w:pPr>
              <w:rPr>
                <w:szCs w:val="24"/>
              </w:rPr>
            </w:pPr>
            <w:r w:rsidRPr="002A39B9">
              <w:rPr>
                <w:szCs w:val="24"/>
              </w:rPr>
              <w:t xml:space="preserve">(Pragmatica </w:t>
            </w:r>
            <w:proofErr w:type="spellStart"/>
            <w:r w:rsidRPr="002A39B9">
              <w:rPr>
                <w:szCs w:val="24"/>
              </w:rPr>
              <w:t>Sanctio</w:t>
            </w:r>
            <w:proofErr w:type="spellEnd"/>
            <w:r w:rsidRPr="002A39B9">
              <w:rPr>
                <w:szCs w:val="24"/>
              </w:rPr>
              <w:t>, kormányzat).</w:t>
            </w:r>
          </w:p>
        </w:tc>
      </w:tr>
      <w:tr w:rsidR="002A39B9" w:rsidRPr="002A39B9" w:rsidTr="0057418C">
        <w:tc>
          <w:tcPr>
            <w:tcW w:w="0" w:type="auto"/>
            <w:vMerge/>
          </w:tcPr>
          <w:p w:rsidR="002A39B9" w:rsidRPr="002A39B9" w:rsidRDefault="002A39B9" w:rsidP="0057418C">
            <w:pPr>
              <w:rPr>
                <w:szCs w:val="24"/>
              </w:rPr>
            </w:pPr>
          </w:p>
        </w:tc>
        <w:tc>
          <w:tcPr>
            <w:tcW w:w="0" w:type="auto"/>
          </w:tcPr>
          <w:p w:rsidR="002A39B9" w:rsidRPr="002A39B9" w:rsidRDefault="002A39B9" w:rsidP="0057418C">
            <w:pPr>
              <w:rPr>
                <w:szCs w:val="24"/>
              </w:rPr>
            </w:pPr>
            <w:r w:rsidRPr="002A39B9">
              <w:rPr>
                <w:szCs w:val="24"/>
              </w:rPr>
              <w:t>3.6 A felvilágosodás</w:t>
            </w:r>
          </w:p>
        </w:tc>
        <w:tc>
          <w:tcPr>
            <w:tcW w:w="0" w:type="auto"/>
          </w:tcPr>
          <w:p w:rsidR="002A39B9" w:rsidRPr="002A39B9" w:rsidRDefault="002A39B9" w:rsidP="0057418C">
            <w:pPr>
              <w:rPr>
                <w:szCs w:val="24"/>
              </w:rPr>
            </w:pPr>
            <w:r w:rsidRPr="002A39B9">
              <w:rPr>
                <w:szCs w:val="24"/>
              </w:rPr>
              <w:t xml:space="preserve">A brit alkotmányos </w:t>
            </w:r>
          </w:p>
          <w:p w:rsidR="002A39B9" w:rsidRPr="002A39B9" w:rsidRDefault="002A39B9" w:rsidP="0057418C">
            <w:pPr>
              <w:rPr>
                <w:szCs w:val="24"/>
              </w:rPr>
            </w:pPr>
            <w:r w:rsidRPr="002A39B9">
              <w:rPr>
                <w:szCs w:val="24"/>
              </w:rPr>
              <w:t xml:space="preserve">monarchia és az amerikai </w:t>
            </w:r>
          </w:p>
          <w:p w:rsidR="002A39B9" w:rsidRPr="002A39B9" w:rsidRDefault="002A39B9" w:rsidP="0057418C">
            <w:pPr>
              <w:rPr>
                <w:szCs w:val="24"/>
              </w:rPr>
            </w:pPr>
            <w:r w:rsidRPr="002A39B9">
              <w:rPr>
                <w:szCs w:val="24"/>
              </w:rPr>
              <w:t xml:space="preserve">köztársaság működése </w:t>
            </w:r>
          </w:p>
          <w:p w:rsidR="002A39B9" w:rsidRPr="002A39B9" w:rsidRDefault="002A39B9" w:rsidP="0057418C">
            <w:pPr>
              <w:rPr>
                <w:szCs w:val="24"/>
              </w:rPr>
            </w:pPr>
            <w:r w:rsidRPr="002A39B9">
              <w:rPr>
                <w:szCs w:val="24"/>
              </w:rPr>
              <w:t xml:space="preserve">A felvilágosodás államelméletei; </w:t>
            </w:r>
          </w:p>
          <w:p w:rsidR="002A39B9" w:rsidRPr="002A39B9" w:rsidRDefault="002A39B9" w:rsidP="0057418C">
            <w:pPr>
              <w:rPr>
                <w:szCs w:val="24"/>
              </w:rPr>
            </w:pPr>
            <w:r w:rsidRPr="002A39B9">
              <w:rPr>
                <w:szCs w:val="24"/>
              </w:rPr>
              <w:t xml:space="preserve">az Emberi és polgári jogok nyilatkozata </w:t>
            </w:r>
          </w:p>
          <w:p w:rsidR="002A39B9" w:rsidRPr="002A39B9" w:rsidRDefault="002A39B9" w:rsidP="0057418C">
            <w:pPr>
              <w:rPr>
                <w:szCs w:val="24"/>
              </w:rPr>
            </w:pPr>
            <w:r w:rsidRPr="002A39B9">
              <w:rPr>
                <w:szCs w:val="24"/>
              </w:rPr>
              <w:t>Mária Terézia és II. József reformjai.</w:t>
            </w:r>
          </w:p>
        </w:tc>
        <w:tc>
          <w:tcPr>
            <w:tcW w:w="0" w:type="auto"/>
          </w:tcPr>
          <w:p w:rsidR="002A39B9" w:rsidRPr="002A39B9" w:rsidRDefault="002A39B9" w:rsidP="0057418C">
            <w:pPr>
              <w:rPr>
                <w:szCs w:val="24"/>
              </w:rPr>
            </w:pPr>
            <w:r w:rsidRPr="002A39B9">
              <w:rPr>
                <w:szCs w:val="24"/>
              </w:rPr>
              <w:t xml:space="preserve">A jakobinus diktatúra, </w:t>
            </w:r>
          </w:p>
          <w:p w:rsidR="002A39B9" w:rsidRPr="002A39B9" w:rsidRDefault="002A39B9" w:rsidP="0057418C">
            <w:pPr>
              <w:rPr>
                <w:szCs w:val="24"/>
              </w:rPr>
            </w:pPr>
            <w:r w:rsidRPr="002A39B9">
              <w:rPr>
                <w:szCs w:val="24"/>
              </w:rPr>
              <w:t xml:space="preserve">Napóleoni háborúk </w:t>
            </w:r>
          </w:p>
          <w:p w:rsidR="002A39B9" w:rsidRPr="002A39B9" w:rsidRDefault="002A39B9" w:rsidP="0057418C">
            <w:pPr>
              <w:rPr>
                <w:szCs w:val="24"/>
              </w:rPr>
            </w:pPr>
            <w:r w:rsidRPr="002A39B9">
              <w:rPr>
                <w:szCs w:val="24"/>
              </w:rPr>
              <w:t xml:space="preserve">és a bécsi </w:t>
            </w:r>
            <w:proofErr w:type="gramStart"/>
            <w:r w:rsidRPr="002A39B9">
              <w:rPr>
                <w:szCs w:val="24"/>
              </w:rPr>
              <w:t>kongresszus</w:t>
            </w:r>
            <w:proofErr w:type="gramEnd"/>
            <w:r w:rsidRPr="002A39B9">
              <w:rPr>
                <w:szCs w:val="24"/>
              </w:rPr>
              <w:t xml:space="preserve">. </w:t>
            </w:r>
          </w:p>
          <w:p w:rsidR="002A39B9" w:rsidRPr="002A39B9" w:rsidRDefault="002A39B9" w:rsidP="0057418C">
            <w:pPr>
              <w:rPr>
                <w:szCs w:val="24"/>
              </w:rPr>
            </w:pPr>
            <w:r w:rsidRPr="002A39B9">
              <w:rPr>
                <w:szCs w:val="24"/>
              </w:rPr>
              <w:t>Az európai világkép változása</w:t>
            </w:r>
          </w:p>
          <w:p w:rsidR="002A39B9" w:rsidRPr="002A39B9" w:rsidRDefault="002A39B9" w:rsidP="0057418C">
            <w:pPr>
              <w:rPr>
                <w:szCs w:val="24"/>
              </w:rPr>
            </w:pPr>
            <w:r w:rsidRPr="002A39B9">
              <w:rPr>
                <w:szCs w:val="24"/>
              </w:rPr>
              <w:t xml:space="preserve"> (alapvető kérdések, </w:t>
            </w:r>
          </w:p>
          <w:p w:rsidR="002A39B9" w:rsidRPr="002A39B9" w:rsidRDefault="002A39B9" w:rsidP="0057418C">
            <w:pPr>
              <w:rPr>
                <w:szCs w:val="24"/>
              </w:rPr>
            </w:pPr>
            <w:r w:rsidRPr="002A39B9">
              <w:rPr>
                <w:szCs w:val="24"/>
              </w:rPr>
              <w:t xml:space="preserve">tudományos gondolkodás, </w:t>
            </w:r>
          </w:p>
          <w:p w:rsidR="002A39B9" w:rsidRPr="002A39B9" w:rsidRDefault="002A39B9" w:rsidP="0057418C">
            <w:pPr>
              <w:rPr>
                <w:szCs w:val="24"/>
              </w:rPr>
            </w:pPr>
            <w:r w:rsidRPr="002A39B9">
              <w:rPr>
                <w:szCs w:val="24"/>
              </w:rPr>
              <w:t>társadalomkép, vallás).</w:t>
            </w:r>
          </w:p>
        </w:tc>
      </w:tr>
    </w:tbl>
    <w:p w:rsidR="002A39B9" w:rsidRPr="002A39B9" w:rsidRDefault="002A39B9" w:rsidP="002A39B9">
      <w:pPr>
        <w:ind w:left="-5"/>
        <w:rPr>
          <w:szCs w:val="24"/>
        </w:rPr>
      </w:pPr>
    </w:p>
    <w:p w:rsidR="002A39B9" w:rsidRPr="002A39B9" w:rsidRDefault="002A39B9" w:rsidP="002A39B9">
      <w:pPr>
        <w:spacing w:line="259" w:lineRule="auto"/>
        <w:ind w:left="-5"/>
        <w:rPr>
          <w:szCs w:val="24"/>
        </w:rPr>
      </w:pPr>
      <w:r w:rsidRPr="002A39B9">
        <w:rPr>
          <w:i/>
          <w:szCs w:val="24"/>
        </w:rPr>
        <w:t xml:space="preserve">A kerettantervben szereplőkön felül számon kérhető lexika emelt szinten: </w:t>
      </w:r>
    </w:p>
    <w:p w:rsidR="002A39B9" w:rsidRPr="002A39B9" w:rsidRDefault="002A39B9" w:rsidP="002A39B9">
      <w:pPr>
        <w:spacing w:after="17" w:line="259" w:lineRule="auto"/>
        <w:rPr>
          <w:szCs w:val="24"/>
        </w:rPr>
      </w:pPr>
      <w:r w:rsidRPr="002A39B9">
        <w:rPr>
          <w:i/>
          <w:szCs w:val="24"/>
        </w:rPr>
        <w:t xml:space="preserve"> </w:t>
      </w:r>
    </w:p>
    <w:p w:rsidR="002A39B9" w:rsidRPr="002A39B9" w:rsidRDefault="002A39B9" w:rsidP="002A39B9">
      <w:pPr>
        <w:spacing w:line="360" w:lineRule="auto"/>
        <w:ind w:left="-5"/>
        <w:rPr>
          <w:szCs w:val="24"/>
        </w:rPr>
      </w:pPr>
      <w:r w:rsidRPr="002A39B9">
        <w:rPr>
          <w:i/>
          <w:szCs w:val="24"/>
        </w:rPr>
        <w:t>Fogalmak:</w:t>
      </w:r>
      <w:r w:rsidRPr="002A39B9">
        <w:rPr>
          <w:szCs w:val="24"/>
        </w:rPr>
        <w:t xml:space="preserve"> presbiter, predesztináció, </w:t>
      </w:r>
      <w:proofErr w:type="spellStart"/>
      <w:r w:rsidRPr="002A39B9">
        <w:rPr>
          <w:szCs w:val="24"/>
        </w:rPr>
        <w:t>rekatolizáció</w:t>
      </w:r>
      <w:proofErr w:type="spellEnd"/>
      <w:r w:rsidRPr="002A39B9">
        <w:rPr>
          <w:szCs w:val="24"/>
        </w:rPr>
        <w:t xml:space="preserve">, három rendi nemzet, merkantilizmus, újszerzeményi jog, Szent Liga, svábok, görög katolikus, Udvari Haditanács, Magyar Kancellária, Helytartótanács, </w:t>
      </w:r>
      <w:proofErr w:type="gramStart"/>
      <w:r w:rsidRPr="002A39B9">
        <w:rPr>
          <w:szCs w:val="24"/>
        </w:rPr>
        <w:t>elektori</w:t>
      </w:r>
      <w:proofErr w:type="gramEnd"/>
      <w:r w:rsidRPr="002A39B9">
        <w:rPr>
          <w:szCs w:val="24"/>
        </w:rPr>
        <w:t xml:space="preserve"> rendszer, kontinentális zárlat</w:t>
      </w:r>
      <w:r w:rsidRPr="002A39B9">
        <w:rPr>
          <w:i/>
          <w:szCs w:val="24"/>
        </w:rPr>
        <w:t xml:space="preserve"> </w:t>
      </w:r>
    </w:p>
    <w:p w:rsidR="002A39B9" w:rsidRPr="002A39B9" w:rsidRDefault="002A39B9" w:rsidP="002A39B9">
      <w:pPr>
        <w:spacing w:line="360" w:lineRule="auto"/>
        <w:ind w:left="-5"/>
        <w:rPr>
          <w:szCs w:val="24"/>
        </w:rPr>
      </w:pPr>
      <w:r w:rsidRPr="002A39B9">
        <w:rPr>
          <w:i/>
          <w:szCs w:val="24"/>
        </w:rPr>
        <w:t>Személyek:</w:t>
      </w:r>
      <w:r w:rsidRPr="002A39B9">
        <w:rPr>
          <w:szCs w:val="24"/>
        </w:rPr>
        <w:t xml:space="preserve"> </w:t>
      </w:r>
      <w:proofErr w:type="spellStart"/>
      <w:r w:rsidRPr="002A39B9">
        <w:rPr>
          <w:szCs w:val="24"/>
        </w:rPr>
        <w:t>Méliusz</w:t>
      </w:r>
      <w:proofErr w:type="spellEnd"/>
      <w:r w:rsidRPr="002A39B9">
        <w:rPr>
          <w:szCs w:val="24"/>
        </w:rPr>
        <w:t xml:space="preserve"> Juhász Péter, </w:t>
      </w:r>
      <w:proofErr w:type="spellStart"/>
      <w:r w:rsidRPr="002A39B9">
        <w:rPr>
          <w:szCs w:val="24"/>
        </w:rPr>
        <w:t>Misztótfalusi</w:t>
      </w:r>
      <w:proofErr w:type="spellEnd"/>
      <w:r w:rsidRPr="002A39B9">
        <w:rPr>
          <w:szCs w:val="24"/>
        </w:rPr>
        <w:t xml:space="preserve"> Kis Miklós, I. Rákóczi György, Tomori Pál, Fráter György, Báthori István, </w:t>
      </w:r>
      <w:proofErr w:type="spellStart"/>
      <w:r w:rsidRPr="002A39B9">
        <w:rPr>
          <w:szCs w:val="24"/>
        </w:rPr>
        <w:t>Lotharingiai</w:t>
      </w:r>
      <w:proofErr w:type="spellEnd"/>
      <w:r w:rsidRPr="002A39B9">
        <w:rPr>
          <w:szCs w:val="24"/>
        </w:rPr>
        <w:t xml:space="preserve"> Károly, Károlyi Sándor, III. Károly </w:t>
      </w:r>
    </w:p>
    <w:p w:rsidR="002A39B9" w:rsidRPr="002A39B9" w:rsidRDefault="002A39B9" w:rsidP="002A39B9">
      <w:pPr>
        <w:spacing w:line="360" w:lineRule="auto"/>
        <w:ind w:left="-5"/>
        <w:rPr>
          <w:szCs w:val="24"/>
        </w:rPr>
      </w:pPr>
      <w:r w:rsidRPr="002A39B9">
        <w:rPr>
          <w:i/>
          <w:szCs w:val="24"/>
        </w:rPr>
        <w:lastRenderedPageBreak/>
        <w:t xml:space="preserve">Kronológia: </w:t>
      </w:r>
      <w:r w:rsidRPr="002A39B9">
        <w:rPr>
          <w:szCs w:val="24"/>
        </w:rPr>
        <w:t xml:space="preserve">1555 augsburgi vallásbéke, 1568 drinápolyi béke, 1606 bécsi béke, 1664 Zrínyi téli hadjárata, 1570 </w:t>
      </w:r>
      <w:proofErr w:type="spellStart"/>
      <w:r w:rsidRPr="002A39B9">
        <w:rPr>
          <w:szCs w:val="24"/>
        </w:rPr>
        <w:t>speyeri</w:t>
      </w:r>
      <w:proofErr w:type="spellEnd"/>
      <w:r w:rsidRPr="002A39B9">
        <w:rPr>
          <w:szCs w:val="24"/>
        </w:rPr>
        <w:t xml:space="preserve"> szerződés, 1613–1629 Bethlen fejedelemsége, 1687 pozsonyi országgyűlés, 1697 zentai csata, 1705 a szécsényi országgyűlés, 1707 az ónodi országgyűlés, 1723 </w:t>
      </w:r>
      <w:proofErr w:type="gramStart"/>
      <w:r w:rsidRPr="002A39B9">
        <w:rPr>
          <w:szCs w:val="24"/>
        </w:rPr>
        <w:t>a</w:t>
      </w:r>
      <w:proofErr w:type="gramEnd"/>
      <w:r w:rsidRPr="002A39B9">
        <w:rPr>
          <w:szCs w:val="24"/>
        </w:rPr>
        <w:t xml:space="preserve"> </w:t>
      </w:r>
    </w:p>
    <w:p w:rsidR="002A39B9" w:rsidRPr="002A39B9" w:rsidRDefault="002A39B9" w:rsidP="002A39B9">
      <w:pPr>
        <w:spacing w:line="360" w:lineRule="auto"/>
        <w:ind w:left="-5"/>
        <w:rPr>
          <w:szCs w:val="24"/>
        </w:rPr>
      </w:pPr>
      <w:r w:rsidRPr="002A39B9">
        <w:rPr>
          <w:szCs w:val="24"/>
        </w:rPr>
        <w:t xml:space="preserve">Pragmatica </w:t>
      </w:r>
      <w:proofErr w:type="spellStart"/>
      <w:r w:rsidRPr="002A39B9">
        <w:rPr>
          <w:szCs w:val="24"/>
        </w:rPr>
        <w:t>Sanctio</w:t>
      </w:r>
      <w:proofErr w:type="spellEnd"/>
      <w:r w:rsidRPr="002A39B9">
        <w:rPr>
          <w:szCs w:val="24"/>
        </w:rPr>
        <w:t xml:space="preserve"> elfogadása, 1793–1794 jakobinus diktatúra, 1805 austerlitzi csata, 1813 lipcsei csata </w:t>
      </w:r>
    </w:p>
    <w:p w:rsidR="002A39B9" w:rsidRPr="002A39B9" w:rsidRDefault="002A39B9" w:rsidP="002A39B9">
      <w:pPr>
        <w:spacing w:line="360" w:lineRule="auto"/>
        <w:ind w:left="-5"/>
        <w:rPr>
          <w:szCs w:val="24"/>
        </w:rPr>
      </w:pPr>
      <w:r w:rsidRPr="002A39B9">
        <w:rPr>
          <w:i/>
          <w:szCs w:val="24"/>
        </w:rPr>
        <w:t xml:space="preserve">Topográfia: </w:t>
      </w:r>
      <w:r w:rsidRPr="002A39B9">
        <w:rPr>
          <w:szCs w:val="24"/>
        </w:rPr>
        <w:t xml:space="preserve">Genf, Nagyszombat, Partium, Bánság/Temesköz, Borogyino </w:t>
      </w:r>
    </w:p>
    <w:p w:rsidR="002A39B9" w:rsidRPr="002A39B9" w:rsidRDefault="002A39B9" w:rsidP="002A39B9">
      <w:pPr>
        <w:rPr>
          <w:szCs w:val="24"/>
        </w:rPr>
      </w:pPr>
    </w:p>
    <w:p w:rsidR="002A39B9" w:rsidRPr="002A39B9" w:rsidRDefault="002A39B9" w:rsidP="002A39B9">
      <w:r w:rsidRPr="002A39B9">
        <w:t xml:space="preserve">4. Az újkor </w:t>
      </w:r>
    </w:p>
    <w:p w:rsidR="002A39B9" w:rsidRPr="002A39B9" w:rsidRDefault="002A39B9" w:rsidP="002A39B9">
      <w:pPr>
        <w:spacing w:line="259" w:lineRule="auto"/>
        <w:ind w:left="55"/>
        <w:jc w:val="center"/>
        <w:rPr>
          <w:szCs w:val="24"/>
        </w:rPr>
      </w:pPr>
    </w:p>
    <w:tbl>
      <w:tblPr>
        <w:tblStyle w:val="Rcsostblzat"/>
        <w:tblW w:w="0" w:type="auto"/>
        <w:tblInd w:w="55" w:type="dxa"/>
        <w:tblLook w:val="04A0" w:firstRow="1" w:lastRow="0" w:firstColumn="1" w:lastColumn="0" w:noHBand="0" w:noVBand="1"/>
      </w:tblPr>
      <w:tblGrid>
        <w:gridCol w:w="1150"/>
        <w:gridCol w:w="2222"/>
        <w:gridCol w:w="2883"/>
        <w:gridCol w:w="2752"/>
      </w:tblGrid>
      <w:tr w:rsidR="002A39B9" w:rsidRPr="002A39B9" w:rsidTr="0057418C">
        <w:tc>
          <w:tcPr>
            <w:tcW w:w="0" w:type="auto"/>
          </w:tcPr>
          <w:p w:rsidR="002A39B9" w:rsidRPr="002A39B9" w:rsidRDefault="002A39B9" w:rsidP="0057418C">
            <w:pPr>
              <w:spacing w:after="9"/>
              <w:jc w:val="center"/>
              <w:rPr>
                <w:b/>
                <w:szCs w:val="24"/>
              </w:rPr>
            </w:pPr>
            <w:r w:rsidRPr="002A39B9">
              <w:rPr>
                <w:b/>
                <w:szCs w:val="24"/>
              </w:rPr>
              <w:t>Óraszám</w:t>
            </w:r>
          </w:p>
        </w:tc>
        <w:tc>
          <w:tcPr>
            <w:tcW w:w="0" w:type="auto"/>
          </w:tcPr>
          <w:p w:rsidR="002A39B9" w:rsidRPr="002A39B9" w:rsidRDefault="002A39B9" w:rsidP="0057418C">
            <w:pPr>
              <w:spacing w:after="9"/>
              <w:jc w:val="center"/>
              <w:rPr>
                <w:b/>
                <w:szCs w:val="24"/>
              </w:rPr>
            </w:pPr>
            <w:r w:rsidRPr="002A39B9">
              <w:rPr>
                <w:b/>
                <w:szCs w:val="24"/>
              </w:rPr>
              <w:t>Témák</w:t>
            </w:r>
          </w:p>
        </w:tc>
        <w:tc>
          <w:tcPr>
            <w:tcW w:w="0" w:type="auto"/>
          </w:tcPr>
          <w:p w:rsidR="002A39B9" w:rsidRPr="002A39B9" w:rsidRDefault="002A39B9" w:rsidP="0057418C">
            <w:pPr>
              <w:spacing w:after="9"/>
              <w:jc w:val="center"/>
              <w:rPr>
                <w:b/>
                <w:szCs w:val="24"/>
              </w:rPr>
            </w:pPr>
            <w:r w:rsidRPr="002A39B9">
              <w:rPr>
                <w:b/>
                <w:szCs w:val="24"/>
              </w:rPr>
              <w:t>Előzetes ismeretek</w:t>
            </w:r>
          </w:p>
        </w:tc>
        <w:tc>
          <w:tcPr>
            <w:tcW w:w="0" w:type="auto"/>
          </w:tcPr>
          <w:p w:rsidR="002A39B9" w:rsidRPr="002A39B9" w:rsidRDefault="002A39B9" w:rsidP="0057418C">
            <w:pPr>
              <w:spacing w:after="9"/>
              <w:jc w:val="center"/>
              <w:rPr>
                <w:b/>
                <w:szCs w:val="24"/>
              </w:rPr>
            </w:pPr>
            <w:proofErr w:type="spellStart"/>
            <w:r w:rsidRPr="002A39B9">
              <w:rPr>
                <w:b/>
                <w:szCs w:val="24"/>
              </w:rPr>
              <w:t>Altémák</w:t>
            </w:r>
            <w:proofErr w:type="spellEnd"/>
          </w:p>
        </w:tc>
      </w:tr>
      <w:tr w:rsidR="002A39B9" w:rsidRPr="002A39B9" w:rsidTr="0057418C">
        <w:tc>
          <w:tcPr>
            <w:tcW w:w="0" w:type="auto"/>
            <w:vMerge w:val="restart"/>
          </w:tcPr>
          <w:p w:rsidR="002A39B9" w:rsidRPr="002A39B9" w:rsidRDefault="002A39B9" w:rsidP="0057418C">
            <w:pPr>
              <w:spacing w:after="9"/>
              <w:jc w:val="center"/>
              <w:rPr>
                <w:b/>
                <w:szCs w:val="24"/>
              </w:rPr>
            </w:pPr>
            <w:r w:rsidRPr="002A39B9">
              <w:rPr>
                <w:b/>
                <w:szCs w:val="24"/>
              </w:rPr>
              <w:t>20 óra</w:t>
            </w:r>
          </w:p>
        </w:tc>
        <w:tc>
          <w:tcPr>
            <w:tcW w:w="0" w:type="auto"/>
          </w:tcPr>
          <w:p w:rsidR="002A39B9" w:rsidRPr="002A39B9" w:rsidRDefault="002A39B9" w:rsidP="0057418C">
            <w:pPr>
              <w:spacing w:after="9"/>
              <w:rPr>
                <w:szCs w:val="24"/>
              </w:rPr>
            </w:pPr>
            <w:r w:rsidRPr="002A39B9">
              <w:rPr>
                <w:szCs w:val="24"/>
              </w:rPr>
              <w:t>4.1 Politikai eszmék</w:t>
            </w:r>
          </w:p>
        </w:tc>
        <w:tc>
          <w:tcPr>
            <w:tcW w:w="0" w:type="auto"/>
          </w:tcPr>
          <w:p w:rsidR="002A39B9" w:rsidRPr="002A39B9" w:rsidRDefault="002A39B9" w:rsidP="0057418C">
            <w:pPr>
              <w:rPr>
                <w:szCs w:val="24"/>
              </w:rPr>
            </w:pPr>
            <w:r w:rsidRPr="002A39B9">
              <w:rPr>
                <w:szCs w:val="24"/>
              </w:rPr>
              <w:t xml:space="preserve">Új </w:t>
            </w:r>
            <w:r w:rsidRPr="002A39B9">
              <w:rPr>
                <w:szCs w:val="24"/>
              </w:rPr>
              <w:tab/>
              <w:t xml:space="preserve">eszmék: </w:t>
            </w:r>
            <w:r w:rsidRPr="002A39B9">
              <w:rPr>
                <w:szCs w:val="24"/>
              </w:rPr>
              <w:tab/>
              <w:t>liberalizmus,</w:t>
            </w:r>
          </w:p>
          <w:p w:rsidR="002A39B9" w:rsidRPr="002A39B9" w:rsidRDefault="002A39B9" w:rsidP="0057418C">
            <w:pPr>
              <w:spacing w:after="9"/>
              <w:rPr>
                <w:szCs w:val="24"/>
              </w:rPr>
            </w:pPr>
            <w:r w:rsidRPr="002A39B9">
              <w:rPr>
                <w:szCs w:val="24"/>
              </w:rPr>
              <w:t>nacionalizmus, konzervativizmus</w:t>
            </w:r>
          </w:p>
        </w:tc>
        <w:tc>
          <w:tcPr>
            <w:tcW w:w="0" w:type="auto"/>
          </w:tcPr>
          <w:p w:rsidR="002A39B9" w:rsidRPr="002A39B9" w:rsidRDefault="002A39B9" w:rsidP="0057418C">
            <w:pPr>
              <w:spacing w:after="9"/>
              <w:jc w:val="center"/>
              <w:rPr>
                <w:i/>
                <w:szCs w:val="24"/>
              </w:rPr>
            </w:pPr>
          </w:p>
        </w:tc>
      </w:tr>
      <w:tr w:rsidR="002A39B9" w:rsidRPr="002A39B9" w:rsidTr="0057418C">
        <w:tc>
          <w:tcPr>
            <w:tcW w:w="0" w:type="auto"/>
            <w:vMerge/>
          </w:tcPr>
          <w:p w:rsidR="002A39B9" w:rsidRPr="002A39B9" w:rsidRDefault="002A39B9" w:rsidP="0057418C">
            <w:pPr>
              <w:spacing w:after="9"/>
              <w:jc w:val="center"/>
              <w:rPr>
                <w:i/>
                <w:szCs w:val="24"/>
              </w:rPr>
            </w:pPr>
          </w:p>
        </w:tc>
        <w:tc>
          <w:tcPr>
            <w:tcW w:w="0" w:type="auto"/>
          </w:tcPr>
          <w:p w:rsidR="002A39B9" w:rsidRPr="002A39B9" w:rsidRDefault="002A39B9" w:rsidP="0057418C">
            <w:pPr>
              <w:spacing w:after="9"/>
              <w:jc w:val="center"/>
              <w:rPr>
                <w:szCs w:val="24"/>
              </w:rPr>
            </w:pPr>
            <w:r w:rsidRPr="002A39B9">
              <w:rPr>
                <w:szCs w:val="24"/>
              </w:rPr>
              <w:t>4.2 Az ipari forradalom első hulláma</w:t>
            </w:r>
          </w:p>
        </w:tc>
        <w:tc>
          <w:tcPr>
            <w:tcW w:w="0" w:type="auto"/>
          </w:tcPr>
          <w:p w:rsidR="002A39B9" w:rsidRPr="002A39B9" w:rsidRDefault="002A39B9" w:rsidP="0057418C">
            <w:pPr>
              <w:spacing w:after="9"/>
              <w:rPr>
                <w:szCs w:val="24"/>
              </w:rPr>
            </w:pPr>
            <w:r w:rsidRPr="002A39B9">
              <w:rPr>
                <w:szCs w:val="24"/>
              </w:rPr>
              <w:t xml:space="preserve">Az ipari forradalom első hulláma: </w:t>
            </w:r>
          </w:p>
          <w:p w:rsidR="002A39B9" w:rsidRPr="002A39B9" w:rsidRDefault="002A39B9" w:rsidP="0057418C">
            <w:pPr>
              <w:spacing w:after="9"/>
              <w:rPr>
                <w:szCs w:val="24"/>
              </w:rPr>
            </w:pPr>
            <w:r w:rsidRPr="002A39B9">
              <w:rPr>
                <w:szCs w:val="24"/>
              </w:rPr>
              <w:t>textilipar, közlekedés, gyáripar.</w:t>
            </w:r>
          </w:p>
        </w:tc>
        <w:tc>
          <w:tcPr>
            <w:tcW w:w="0" w:type="auto"/>
          </w:tcPr>
          <w:p w:rsidR="002A39B9" w:rsidRPr="002A39B9" w:rsidRDefault="002A39B9" w:rsidP="0057418C">
            <w:pPr>
              <w:ind w:left="2"/>
              <w:rPr>
                <w:szCs w:val="24"/>
              </w:rPr>
            </w:pPr>
            <w:r w:rsidRPr="002A39B9">
              <w:rPr>
                <w:szCs w:val="24"/>
              </w:rPr>
              <w:t xml:space="preserve">Az ipari forradalom </w:t>
            </w:r>
          </w:p>
          <w:p w:rsidR="002A39B9" w:rsidRPr="002A39B9" w:rsidRDefault="002A39B9" w:rsidP="0057418C">
            <w:pPr>
              <w:spacing w:after="9"/>
              <w:rPr>
                <w:szCs w:val="24"/>
              </w:rPr>
            </w:pPr>
            <w:r w:rsidRPr="002A39B9">
              <w:rPr>
                <w:szCs w:val="24"/>
              </w:rPr>
              <w:t xml:space="preserve">társadalmi hatásai, </w:t>
            </w:r>
            <w:proofErr w:type="gramStart"/>
            <w:r w:rsidRPr="002A39B9">
              <w:rPr>
                <w:szCs w:val="24"/>
              </w:rPr>
              <w:t>urbanizáció</w:t>
            </w:r>
            <w:proofErr w:type="gramEnd"/>
            <w:r w:rsidRPr="002A39B9">
              <w:rPr>
                <w:szCs w:val="24"/>
              </w:rPr>
              <w:t>.</w:t>
            </w:r>
          </w:p>
        </w:tc>
      </w:tr>
      <w:tr w:rsidR="002A39B9" w:rsidRPr="002A39B9" w:rsidTr="0057418C">
        <w:tc>
          <w:tcPr>
            <w:tcW w:w="0" w:type="auto"/>
            <w:vMerge/>
          </w:tcPr>
          <w:p w:rsidR="002A39B9" w:rsidRPr="002A39B9" w:rsidRDefault="002A39B9" w:rsidP="0057418C">
            <w:pPr>
              <w:spacing w:after="9"/>
              <w:jc w:val="center"/>
              <w:rPr>
                <w:i/>
                <w:szCs w:val="24"/>
              </w:rPr>
            </w:pPr>
          </w:p>
        </w:tc>
        <w:tc>
          <w:tcPr>
            <w:tcW w:w="0" w:type="auto"/>
          </w:tcPr>
          <w:p w:rsidR="002A39B9" w:rsidRPr="002A39B9" w:rsidRDefault="002A39B9" w:rsidP="0057418C">
            <w:pPr>
              <w:spacing w:after="9"/>
              <w:rPr>
                <w:szCs w:val="24"/>
              </w:rPr>
            </w:pPr>
            <w:r w:rsidRPr="002A39B9">
              <w:rPr>
                <w:szCs w:val="24"/>
              </w:rPr>
              <w:t>4.3 A reformkor</w:t>
            </w:r>
          </w:p>
        </w:tc>
        <w:tc>
          <w:tcPr>
            <w:tcW w:w="0" w:type="auto"/>
          </w:tcPr>
          <w:p w:rsidR="002A39B9" w:rsidRPr="002A39B9" w:rsidRDefault="002A39B9" w:rsidP="0057418C">
            <w:pPr>
              <w:spacing w:after="9"/>
              <w:rPr>
                <w:szCs w:val="24"/>
              </w:rPr>
            </w:pPr>
            <w:r w:rsidRPr="002A39B9">
              <w:rPr>
                <w:szCs w:val="24"/>
              </w:rPr>
              <w:t xml:space="preserve">A reformkor fő kérdései (a magyar nyelv ügye, </w:t>
            </w:r>
          </w:p>
          <w:p w:rsidR="002A39B9" w:rsidRPr="002A39B9" w:rsidRDefault="002A39B9" w:rsidP="0057418C">
            <w:pPr>
              <w:spacing w:after="9"/>
              <w:rPr>
                <w:szCs w:val="24"/>
              </w:rPr>
            </w:pPr>
            <w:r w:rsidRPr="002A39B9">
              <w:rPr>
                <w:szCs w:val="24"/>
              </w:rPr>
              <w:t xml:space="preserve">a jobbágykérdés, a polgári </w:t>
            </w:r>
          </w:p>
          <w:p w:rsidR="002A39B9" w:rsidRPr="002A39B9" w:rsidRDefault="002A39B9" w:rsidP="0057418C">
            <w:pPr>
              <w:spacing w:after="9"/>
              <w:rPr>
                <w:szCs w:val="24"/>
              </w:rPr>
            </w:pPr>
            <w:r w:rsidRPr="002A39B9">
              <w:rPr>
                <w:szCs w:val="24"/>
              </w:rPr>
              <w:t xml:space="preserve">alkotmányosság kérdése), </w:t>
            </w:r>
          </w:p>
          <w:p w:rsidR="002A39B9" w:rsidRPr="002A39B9" w:rsidRDefault="002A39B9" w:rsidP="0057418C">
            <w:pPr>
              <w:spacing w:after="9"/>
              <w:rPr>
                <w:szCs w:val="24"/>
              </w:rPr>
            </w:pPr>
            <w:r w:rsidRPr="002A39B9">
              <w:rPr>
                <w:szCs w:val="24"/>
              </w:rPr>
              <w:t>Széchenyi és Kossuth programja és vitája.</w:t>
            </w:r>
          </w:p>
        </w:tc>
        <w:tc>
          <w:tcPr>
            <w:tcW w:w="0" w:type="auto"/>
          </w:tcPr>
          <w:p w:rsidR="002A39B9" w:rsidRPr="002A39B9" w:rsidRDefault="002A39B9" w:rsidP="0057418C">
            <w:pPr>
              <w:ind w:left="2"/>
              <w:rPr>
                <w:szCs w:val="24"/>
              </w:rPr>
            </w:pPr>
            <w:r w:rsidRPr="002A39B9">
              <w:rPr>
                <w:szCs w:val="24"/>
              </w:rPr>
              <w:t xml:space="preserve">A rendi országgyűlés </w:t>
            </w:r>
          </w:p>
          <w:p w:rsidR="002A39B9" w:rsidRPr="002A39B9" w:rsidRDefault="002A39B9" w:rsidP="0057418C">
            <w:pPr>
              <w:ind w:left="2"/>
              <w:rPr>
                <w:szCs w:val="24"/>
              </w:rPr>
            </w:pPr>
            <w:r w:rsidRPr="002A39B9">
              <w:rPr>
                <w:szCs w:val="24"/>
              </w:rPr>
              <w:t xml:space="preserve">és a megyerendszer </w:t>
            </w:r>
            <w:proofErr w:type="gramStart"/>
            <w:r w:rsidRPr="002A39B9">
              <w:rPr>
                <w:szCs w:val="24"/>
              </w:rPr>
              <w:t>a</w:t>
            </w:r>
            <w:proofErr w:type="gramEnd"/>
            <w:r w:rsidRPr="002A39B9">
              <w:rPr>
                <w:szCs w:val="24"/>
              </w:rPr>
              <w:t xml:space="preserve"> </w:t>
            </w:r>
          </w:p>
          <w:p w:rsidR="002A39B9" w:rsidRPr="002A39B9" w:rsidRDefault="002A39B9" w:rsidP="0057418C">
            <w:pPr>
              <w:spacing w:after="9"/>
              <w:rPr>
                <w:i/>
                <w:szCs w:val="24"/>
              </w:rPr>
            </w:pPr>
            <w:r w:rsidRPr="002A39B9">
              <w:rPr>
                <w:szCs w:val="24"/>
              </w:rPr>
              <w:t>reformkorban.</w:t>
            </w:r>
          </w:p>
        </w:tc>
      </w:tr>
      <w:tr w:rsidR="002A39B9" w:rsidRPr="002A39B9" w:rsidTr="0057418C">
        <w:tc>
          <w:tcPr>
            <w:tcW w:w="0" w:type="auto"/>
            <w:vMerge/>
          </w:tcPr>
          <w:p w:rsidR="002A39B9" w:rsidRPr="002A39B9" w:rsidRDefault="002A39B9" w:rsidP="0057418C">
            <w:pPr>
              <w:spacing w:after="9"/>
              <w:jc w:val="center"/>
              <w:rPr>
                <w:i/>
                <w:szCs w:val="24"/>
              </w:rPr>
            </w:pPr>
          </w:p>
        </w:tc>
        <w:tc>
          <w:tcPr>
            <w:tcW w:w="0" w:type="auto"/>
          </w:tcPr>
          <w:p w:rsidR="002A39B9" w:rsidRPr="002A39B9" w:rsidRDefault="002A39B9" w:rsidP="0057418C">
            <w:pPr>
              <w:spacing w:after="9"/>
              <w:rPr>
                <w:i/>
                <w:szCs w:val="24"/>
              </w:rPr>
            </w:pPr>
            <w:r w:rsidRPr="002A39B9">
              <w:rPr>
                <w:szCs w:val="24"/>
              </w:rPr>
              <w:t>4.4 A forradalom és szabadságharc</w:t>
            </w:r>
          </w:p>
        </w:tc>
        <w:tc>
          <w:tcPr>
            <w:tcW w:w="0" w:type="auto"/>
          </w:tcPr>
          <w:p w:rsidR="002A39B9" w:rsidRPr="002A39B9" w:rsidRDefault="002A39B9" w:rsidP="0057418C">
            <w:pPr>
              <w:spacing w:after="9"/>
              <w:rPr>
                <w:szCs w:val="24"/>
              </w:rPr>
            </w:pPr>
            <w:r w:rsidRPr="002A39B9">
              <w:rPr>
                <w:szCs w:val="24"/>
              </w:rPr>
              <w:t xml:space="preserve">A pesti forradalom és az áprilisi törvények </w:t>
            </w:r>
          </w:p>
          <w:p w:rsidR="002A39B9" w:rsidRPr="002A39B9" w:rsidRDefault="002A39B9" w:rsidP="0057418C">
            <w:pPr>
              <w:spacing w:after="9"/>
              <w:rPr>
                <w:szCs w:val="24"/>
              </w:rPr>
            </w:pPr>
            <w:r w:rsidRPr="002A39B9">
              <w:rPr>
                <w:szCs w:val="24"/>
              </w:rPr>
              <w:t>A szabadságharc főbb eseményei:</w:t>
            </w:r>
          </w:p>
          <w:p w:rsidR="002A39B9" w:rsidRPr="002A39B9" w:rsidRDefault="002A39B9" w:rsidP="0057418C">
            <w:pPr>
              <w:spacing w:after="9"/>
              <w:rPr>
                <w:szCs w:val="24"/>
              </w:rPr>
            </w:pPr>
            <w:r w:rsidRPr="002A39B9">
              <w:rPr>
                <w:szCs w:val="24"/>
              </w:rPr>
              <w:t xml:space="preserve"> harc a dinasztiával és </w:t>
            </w:r>
            <w:proofErr w:type="gramStart"/>
            <w:r w:rsidRPr="002A39B9">
              <w:rPr>
                <w:szCs w:val="24"/>
              </w:rPr>
              <w:t>a</w:t>
            </w:r>
            <w:proofErr w:type="gramEnd"/>
            <w:r w:rsidRPr="002A39B9">
              <w:rPr>
                <w:szCs w:val="24"/>
              </w:rPr>
              <w:t xml:space="preserve"> </w:t>
            </w:r>
          </w:p>
          <w:p w:rsidR="002A39B9" w:rsidRPr="002A39B9" w:rsidRDefault="002A39B9" w:rsidP="0057418C">
            <w:pPr>
              <w:spacing w:after="9"/>
              <w:rPr>
                <w:szCs w:val="24"/>
              </w:rPr>
            </w:pPr>
            <w:r w:rsidRPr="002A39B9">
              <w:rPr>
                <w:szCs w:val="24"/>
              </w:rPr>
              <w:t xml:space="preserve">nemzetiségekkel, tavaszi hadjárat. </w:t>
            </w:r>
          </w:p>
          <w:p w:rsidR="002A39B9" w:rsidRPr="002A39B9" w:rsidRDefault="002A39B9" w:rsidP="0057418C">
            <w:pPr>
              <w:spacing w:after="9"/>
              <w:rPr>
                <w:szCs w:val="24"/>
              </w:rPr>
            </w:pPr>
            <w:r w:rsidRPr="002A39B9">
              <w:rPr>
                <w:szCs w:val="24"/>
              </w:rPr>
              <w:t xml:space="preserve">Függetlenségi nyilatkozat, a szabadságharc </w:t>
            </w:r>
          </w:p>
          <w:p w:rsidR="002A39B9" w:rsidRPr="002A39B9" w:rsidRDefault="002A39B9" w:rsidP="0057418C">
            <w:pPr>
              <w:spacing w:after="9"/>
              <w:rPr>
                <w:i/>
                <w:szCs w:val="24"/>
              </w:rPr>
            </w:pPr>
            <w:r w:rsidRPr="002A39B9">
              <w:rPr>
                <w:szCs w:val="24"/>
              </w:rPr>
              <w:t>leverése</w:t>
            </w:r>
          </w:p>
        </w:tc>
        <w:tc>
          <w:tcPr>
            <w:tcW w:w="0" w:type="auto"/>
          </w:tcPr>
          <w:p w:rsidR="002A39B9" w:rsidRPr="002A39B9" w:rsidRDefault="002A39B9" w:rsidP="0057418C">
            <w:pPr>
              <w:ind w:left="2"/>
              <w:rPr>
                <w:szCs w:val="24"/>
              </w:rPr>
            </w:pPr>
            <w:r w:rsidRPr="002A39B9">
              <w:rPr>
                <w:szCs w:val="24"/>
              </w:rPr>
              <w:t xml:space="preserve">A nemzetiségek és </w:t>
            </w:r>
            <w:proofErr w:type="gramStart"/>
            <w:r w:rsidRPr="002A39B9">
              <w:rPr>
                <w:szCs w:val="24"/>
              </w:rPr>
              <w:t>a</w:t>
            </w:r>
            <w:proofErr w:type="gramEnd"/>
            <w:r w:rsidRPr="002A39B9">
              <w:rPr>
                <w:szCs w:val="24"/>
              </w:rPr>
              <w:t xml:space="preserve"> </w:t>
            </w:r>
          </w:p>
          <w:p w:rsidR="002A39B9" w:rsidRPr="002A39B9" w:rsidRDefault="002A39B9" w:rsidP="0057418C">
            <w:pPr>
              <w:ind w:left="2"/>
              <w:rPr>
                <w:szCs w:val="24"/>
              </w:rPr>
            </w:pPr>
            <w:r w:rsidRPr="002A39B9">
              <w:rPr>
                <w:szCs w:val="24"/>
              </w:rPr>
              <w:t xml:space="preserve">kisebbségek részvételének </w:t>
            </w:r>
          </w:p>
          <w:p w:rsidR="002A39B9" w:rsidRPr="002A39B9" w:rsidRDefault="002A39B9" w:rsidP="0057418C">
            <w:pPr>
              <w:ind w:left="2"/>
              <w:rPr>
                <w:szCs w:val="24"/>
              </w:rPr>
            </w:pPr>
            <w:r w:rsidRPr="002A39B9">
              <w:rPr>
                <w:szCs w:val="24"/>
              </w:rPr>
              <w:t>(németek, szlávok, és zsidók)</w:t>
            </w:r>
          </w:p>
          <w:p w:rsidR="002A39B9" w:rsidRPr="002A39B9" w:rsidRDefault="002A39B9" w:rsidP="0057418C">
            <w:pPr>
              <w:ind w:left="2"/>
              <w:rPr>
                <w:szCs w:val="24"/>
              </w:rPr>
            </w:pPr>
            <w:r w:rsidRPr="002A39B9">
              <w:rPr>
                <w:szCs w:val="24"/>
              </w:rPr>
              <w:t xml:space="preserve"> bemutatása a szabadságharcban </w:t>
            </w:r>
          </w:p>
          <w:p w:rsidR="002A39B9" w:rsidRPr="002A39B9" w:rsidRDefault="002A39B9" w:rsidP="0057418C">
            <w:pPr>
              <w:spacing w:after="9"/>
              <w:rPr>
                <w:szCs w:val="24"/>
              </w:rPr>
            </w:pPr>
            <w:r w:rsidRPr="002A39B9">
              <w:rPr>
                <w:szCs w:val="24"/>
              </w:rPr>
              <w:t>és az azt követő megtorlás során.</w:t>
            </w:r>
          </w:p>
        </w:tc>
      </w:tr>
      <w:tr w:rsidR="002A39B9" w:rsidRPr="002A39B9" w:rsidTr="0057418C">
        <w:tc>
          <w:tcPr>
            <w:tcW w:w="0" w:type="auto"/>
            <w:vMerge/>
          </w:tcPr>
          <w:p w:rsidR="002A39B9" w:rsidRPr="002A39B9" w:rsidRDefault="002A39B9" w:rsidP="0057418C">
            <w:pPr>
              <w:spacing w:after="9"/>
              <w:jc w:val="center"/>
              <w:rPr>
                <w:i/>
                <w:szCs w:val="24"/>
              </w:rPr>
            </w:pPr>
          </w:p>
        </w:tc>
        <w:tc>
          <w:tcPr>
            <w:tcW w:w="0" w:type="auto"/>
          </w:tcPr>
          <w:p w:rsidR="002A39B9" w:rsidRPr="002A39B9" w:rsidRDefault="002A39B9" w:rsidP="0057418C">
            <w:pPr>
              <w:ind w:left="2"/>
              <w:rPr>
                <w:szCs w:val="24"/>
              </w:rPr>
            </w:pPr>
            <w:r w:rsidRPr="002A39B9">
              <w:rPr>
                <w:szCs w:val="24"/>
              </w:rPr>
              <w:t>4.5. Az ipari forradalom második hulláma a világban és Magyarországon</w:t>
            </w:r>
          </w:p>
        </w:tc>
        <w:tc>
          <w:tcPr>
            <w:tcW w:w="0" w:type="auto"/>
          </w:tcPr>
          <w:p w:rsidR="002A39B9" w:rsidRPr="002A39B9" w:rsidRDefault="002A39B9" w:rsidP="0057418C">
            <w:pPr>
              <w:rPr>
                <w:szCs w:val="24"/>
              </w:rPr>
            </w:pPr>
            <w:r w:rsidRPr="002A39B9">
              <w:rPr>
                <w:szCs w:val="24"/>
              </w:rPr>
              <w:t xml:space="preserve">Az ipari forradalom második hulláma: kutatás és fejlesztés, közlekedés, vegyipar, gépipar, elektronika – a világban és Magyarországon </w:t>
            </w:r>
          </w:p>
          <w:p w:rsidR="002A39B9" w:rsidRPr="002A39B9" w:rsidRDefault="002A39B9" w:rsidP="0057418C">
            <w:pPr>
              <w:spacing w:after="9"/>
              <w:rPr>
                <w:i/>
                <w:szCs w:val="24"/>
              </w:rPr>
            </w:pPr>
            <w:r w:rsidRPr="002A39B9">
              <w:rPr>
                <w:szCs w:val="24"/>
              </w:rPr>
              <w:t>Gazdasági kiegyezés és állami gazdaságpolitika a dualista Magyarországon.</w:t>
            </w:r>
          </w:p>
        </w:tc>
        <w:tc>
          <w:tcPr>
            <w:tcW w:w="0" w:type="auto"/>
          </w:tcPr>
          <w:p w:rsidR="002A39B9" w:rsidRPr="002A39B9" w:rsidRDefault="002A39B9" w:rsidP="0057418C">
            <w:pPr>
              <w:spacing w:after="15"/>
              <w:ind w:left="2"/>
              <w:rPr>
                <w:szCs w:val="24"/>
              </w:rPr>
            </w:pPr>
            <w:r w:rsidRPr="002A39B9">
              <w:rPr>
                <w:szCs w:val="24"/>
              </w:rPr>
              <w:t xml:space="preserve">A második ipari forradalom </w:t>
            </w:r>
          </w:p>
          <w:p w:rsidR="002A39B9" w:rsidRPr="002A39B9" w:rsidRDefault="002A39B9" w:rsidP="0057418C">
            <w:pPr>
              <w:spacing w:after="15"/>
              <w:ind w:left="2"/>
              <w:rPr>
                <w:szCs w:val="24"/>
              </w:rPr>
            </w:pPr>
            <w:r w:rsidRPr="002A39B9">
              <w:rPr>
                <w:szCs w:val="24"/>
              </w:rPr>
              <w:t xml:space="preserve">gazdasági és társadalmi </w:t>
            </w:r>
          </w:p>
          <w:p w:rsidR="002A39B9" w:rsidRPr="002A39B9" w:rsidRDefault="002A39B9" w:rsidP="0057418C">
            <w:pPr>
              <w:spacing w:after="15"/>
              <w:ind w:left="2"/>
              <w:rPr>
                <w:szCs w:val="24"/>
              </w:rPr>
            </w:pPr>
            <w:r w:rsidRPr="002A39B9">
              <w:rPr>
                <w:szCs w:val="24"/>
              </w:rPr>
              <w:t>háttere: tőke</w:t>
            </w:r>
            <w:proofErr w:type="gramStart"/>
            <w:r w:rsidRPr="002A39B9">
              <w:rPr>
                <w:szCs w:val="24"/>
              </w:rPr>
              <w:t>koncentráció</w:t>
            </w:r>
            <w:proofErr w:type="gramEnd"/>
            <w:r w:rsidRPr="002A39B9">
              <w:rPr>
                <w:szCs w:val="24"/>
              </w:rPr>
              <w:t xml:space="preserve">, </w:t>
            </w:r>
          </w:p>
          <w:p w:rsidR="002A39B9" w:rsidRPr="002A39B9" w:rsidRDefault="002A39B9" w:rsidP="0057418C">
            <w:pPr>
              <w:spacing w:after="15"/>
              <w:ind w:left="2"/>
              <w:rPr>
                <w:szCs w:val="24"/>
              </w:rPr>
            </w:pPr>
            <w:r w:rsidRPr="002A39B9">
              <w:rPr>
                <w:szCs w:val="24"/>
              </w:rPr>
              <w:t xml:space="preserve">népességrobbanás, </w:t>
            </w:r>
            <w:proofErr w:type="gramStart"/>
            <w:r w:rsidRPr="002A39B9">
              <w:rPr>
                <w:szCs w:val="24"/>
              </w:rPr>
              <w:t>urbanizáció</w:t>
            </w:r>
            <w:proofErr w:type="gramEnd"/>
            <w:r w:rsidRPr="002A39B9">
              <w:rPr>
                <w:szCs w:val="24"/>
              </w:rPr>
              <w:t xml:space="preserve">, </w:t>
            </w:r>
          </w:p>
          <w:p w:rsidR="002A39B9" w:rsidRPr="002A39B9" w:rsidRDefault="002A39B9" w:rsidP="0057418C">
            <w:pPr>
              <w:spacing w:after="15"/>
              <w:ind w:left="2"/>
              <w:rPr>
                <w:szCs w:val="24"/>
              </w:rPr>
            </w:pPr>
            <w:r w:rsidRPr="002A39B9">
              <w:rPr>
                <w:szCs w:val="24"/>
              </w:rPr>
              <w:t xml:space="preserve">környezeti hatások – a világban </w:t>
            </w:r>
          </w:p>
          <w:p w:rsidR="002A39B9" w:rsidRPr="002A39B9" w:rsidRDefault="002A39B9" w:rsidP="0057418C">
            <w:pPr>
              <w:spacing w:after="15"/>
              <w:ind w:left="2"/>
              <w:rPr>
                <w:szCs w:val="24"/>
              </w:rPr>
            </w:pPr>
            <w:r w:rsidRPr="002A39B9">
              <w:rPr>
                <w:szCs w:val="24"/>
              </w:rPr>
              <w:t xml:space="preserve">és Magyarországon. </w:t>
            </w:r>
          </w:p>
          <w:p w:rsidR="002A39B9" w:rsidRPr="002A39B9" w:rsidRDefault="002A39B9" w:rsidP="0057418C">
            <w:pPr>
              <w:ind w:left="2"/>
              <w:rPr>
                <w:szCs w:val="24"/>
              </w:rPr>
            </w:pPr>
            <w:r w:rsidRPr="002A39B9">
              <w:rPr>
                <w:szCs w:val="24"/>
              </w:rPr>
              <w:lastRenderedPageBreak/>
              <w:t xml:space="preserve">Pest-Buda/Budapest fejlődése </w:t>
            </w:r>
            <w:r w:rsidRPr="002A39B9">
              <w:rPr>
                <w:szCs w:val="24"/>
              </w:rPr>
              <w:tab/>
              <w:t xml:space="preserve">a reformkortól az </w:t>
            </w:r>
          </w:p>
          <w:p w:rsidR="002A39B9" w:rsidRPr="002A39B9" w:rsidRDefault="002A39B9" w:rsidP="0057418C">
            <w:pPr>
              <w:spacing w:after="9"/>
              <w:rPr>
                <w:i/>
                <w:szCs w:val="24"/>
              </w:rPr>
            </w:pPr>
            <w:r w:rsidRPr="002A39B9">
              <w:rPr>
                <w:szCs w:val="24"/>
              </w:rPr>
              <w:t>első világháborúig.</w:t>
            </w:r>
          </w:p>
        </w:tc>
      </w:tr>
      <w:tr w:rsidR="002A39B9" w:rsidRPr="002A39B9" w:rsidTr="0057418C">
        <w:tc>
          <w:tcPr>
            <w:tcW w:w="0" w:type="auto"/>
            <w:vMerge/>
          </w:tcPr>
          <w:p w:rsidR="002A39B9" w:rsidRPr="002A39B9" w:rsidRDefault="002A39B9" w:rsidP="0057418C">
            <w:pPr>
              <w:spacing w:after="9"/>
              <w:jc w:val="center"/>
              <w:rPr>
                <w:i/>
                <w:szCs w:val="24"/>
              </w:rPr>
            </w:pPr>
          </w:p>
        </w:tc>
        <w:tc>
          <w:tcPr>
            <w:tcW w:w="0" w:type="auto"/>
          </w:tcPr>
          <w:p w:rsidR="002A39B9" w:rsidRPr="002A39B9" w:rsidRDefault="002A39B9" w:rsidP="0057418C">
            <w:pPr>
              <w:spacing w:after="9"/>
              <w:rPr>
                <w:i/>
                <w:szCs w:val="24"/>
              </w:rPr>
            </w:pPr>
            <w:r w:rsidRPr="002A39B9">
              <w:rPr>
                <w:szCs w:val="24"/>
              </w:rPr>
              <w:t>4.6. A szocializmus</w:t>
            </w:r>
          </w:p>
        </w:tc>
        <w:tc>
          <w:tcPr>
            <w:tcW w:w="0" w:type="auto"/>
          </w:tcPr>
          <w:p w:rsidR="002A39B9" w:rsidRPr="002A39B9" w:rsidRDefault="002A39B9" w:rsidP="0057418C">
            <w:pPr>
              <w:spacing w:after="9"/>
              <w:rPr>
                <w:i/>
                <w:szCs w:val="24"/>
              </w:rPr>
            </w:pPr>
            <w:r w:rsidRPr="002A39B9">
              <w:rPr>
                <w:szCs w:val="24"/>
              </w:rPr>
              <w:t>A szocializmus eszméje (marxizmus).</w:t>
            </w:r>
          </w:p>
        </w:tc>
        <w:tc>
          <w:tcPr>
            <w:tcW w:w="0" w:type="auto"/>
          </w:tcPr>
          <w:p w:rsidR="002A39B9" w:rsidRPr="002A39B9" w:rsidRDefault="002A39B9" w:rsidP="0057418C">
            <w:pPr>
              <w:ind w:left="2"/>
              <w:rPr>
                <w:szCs w:val="24"/>
              </w:rPr>
            </w:pPr>
            <w:r w:rsidRPr="002A39B9">
              <w:rPr>
                <w:szCs w:val="24"/>
              </w:rPr>
              <w:t xml:space="preserve">A munkásmozgalom irányzatai: </w:t>
            </w:r>
          </w:p>
          <w:p w:rsidR="002A39B9" w:rsidRPr="002A39B9" w:rsidRDefault="002A39B9" w:rsidP="0057418C">
            <w:pPr>
              <w:ind w:left="2"/>
              <w:rPr>
                <w:szCs w:val="24"/>
              </w:rPr>
            </w:pPr>
            <w:r w:rsidRPr="002A39B9">
              <w:rPr>
                <w:szCs w:val="24"/>
              </w:rPr>
              <w:t>szociáldemokrácia,</w:t>
            </w:r>
          </w:p>
          <w:p w:rsidR="002A39B9" w:rsidRPr="002A39B9" w:rsidRDefault="002A39B9" w:rsidP="0057418C">
            <w:pPr>
              <w:ind w:left="2"/>
              <w:rPr>
                <w:szCs w:val="24"/>
              </w:rPr>
            </w:pPr>
            <w:r w:rsidRPr="002A39B9">
              <w:rPr>
                <w:szCs w:val="24"/>
              </w:rPr>
              <w:t>kommunizmus, keresztényszocializmus.</w:t>
            </w:r>
          </w:p>
        </w:tc>
      </w:tr>
      <w:tr w:rsidR="002A39B9" w:rsidRPr="002A39B9" w:rsidTr="0057418C">
        <w:tc>
          <w:tcPr>
            <w:tcW w:w="0" w:type="auto"/>
            <w:vMerge/>
          </w:tcPr>
          <w:p w:rsidR="002A39B9" w:rsidRPr="002A39B9" w:rsidRDefault="002A39B9" w:rsidP="0057418C">
            <w:pPr>
              <w:spacing w:after="9"/>
              <w:jc w:val="center"/>
              <w:rPr>
                <w:i/>
                <w:szCs w:val="24"/>
              </w:rPr>
            </w:pPr>
          </w:p>
        </w:tc>
        <w:tc>
          <w:tcPr>
            <w:tcW w:w="0" w:type="auto"/>
          </w:tcPr>
          <w:p w:rsidR="002A39B9" w:rsidRPr="002A39B9" w:rsidRDefault="002A39B9" w:rsidP="0057418C">
            <w:pPr>
              <w:spacing w:after="9"/>
              <w:rPr>
                <w:szCs w:val="24"/>
              </w:rPr>
            </w:pPr>
            <w:r w:rsidRPr="002A39B9">
              <w:rPr>
                <w:szCs w:val="24"/>
              </w:rPr>
              <w:t>4.7 Polgári állam, nagyhatalmi törekvések</w:t>
            </w:r>
          </w:p>
        </w:tc>
        <w:tc>
          <w:tcPr>
            <w:tcW w:w="0" w:type="auto"/>
          </w:tcPr>
          <w:p w:rsidR="002A39B9" w:rsidRPr="002A39B9" w:rsidRDefault="002A39B9" w:rsidP="0057418C">
            <w:pPr>
              <w:spacing w:after="9"/>
              <w:rPr>
                <w:i/>
                <w:szCs w:val="24"/>
              </w:rPr>
            </w:pPr>
            <w:r w:rsidRPr="002A39B9">
              <w:rPr>
                <w:szCs w:val="24"/>
              </w:rPr>
              <w:t>A polgári nemzetállam jellemzői, alkotmányosság és jogegyenlőség Németország, az Amerikai Egyesült Államok és Magyarország példáján.</w:t>
            </w:r>
          </w:p>
        </w:tc>
        <w:tc>
          <w:tcPr>
            <w:tcW w:w="0" w:type="auto"/>
          </w:tcPr>
          <w:p w:rsidR="002A39B9" w:rsidRPr="002A39B9" w:rsidRDefault="002A39B9" w:rsidP="0057418C">
            <w:pPr>
              <w:ind w:left="2"/>
              <w:rPr>
                <w:szCs w:val="24"/>
              </w:rPr>
            </w:pPr>
            <w:r w:rsidRPr="002A39B9">
              <w:rPr>
                <w:szCs w:val="24"/>
              </w:rPr>
              <w:t xml:space="preserve">A gyarmatosítás okai és céljai, </w:t>
            </w:r>
          </w:p>
          <w:p w:rsidR="002A39B9" w:rsidRPr="002A39B9" w:rsidRDefault="002A39B9" w:rsidP="0057418C">
            <w:pPr>
              <w:ind w:left="2"/>
              <w:rPr>
                <w:szCs w:val="24"/>
              </w:rPr>
            </w:pPr>
            <w:r w:rsidRPr="002A39B9">
              <w:rPr>
                <w:szCs w:val="24"/>
              </w:rPr>
              <w:t>nagyhatalmi érdekek és</w:t>
            </w:r>
          </w:p>
          <w:p w:rsidR="002A39B9" w:rsidRPr="002A39B9" w:rsidRDefault="002A39B9" w:rsidP="0057418C">
            <w:pPr>
              <w:ind w:left="2"/>
              <w:rPr>
                <w:szCs w:val="24"/>
              </w:rPr>
            </w:pPr>
            <w:r w:rsidRPr="002A39B9">
              <w:rPr>
                <w:szCs w:val="24"/>
              </w:rPr>
              <w:t xml:space="preserve"> </w:t>
            </w:r>
            <w:proofErr w:type="gramStart"/>
            <w:r w:rsidRPr="002A39B9">
              <w:rPr>
                <w:szCs w:val="24"/>
              </w:rPr>
              <w:t>konfliktusok</w:t>
            </w:r>
            <w:proofErr w:type="gramEnd"/>
            <w:r w:rsidRPr="002A39B9">
              <w:rPr>
                <w:szCs w:val="24"/>
              </w:rPr>
              <w:t xml:space="preserve"> az</w:t>
            </w:r>
          </w:p>
          <w:p w:rsidR="002A39B9" w:rsidRPr="002A39B9" w:rsidRDefault="002A39B9" w:rsidP="0057418C">
            <w:pPr>
              <w:spacing w:after="9"/>
              <w:rPr>
                <w:i/>
                <w:szCs w:val="24"/>
              </w:rPr>
            </w:pPr>
            <w:r w:rsidRPr="002A39B9">
              <w:rPr>
                <w:szCs w:val="24"/>
              </w:rPr>
              <w:t xml:space="preserve"> imperializmus korában.</w:t>
            </w:r>
          </w:p>
        </w:tc>
      </w:tr>
      <w:tr w:rsidR="002A39B9" w:rsidRPr="002A39B9" w:rsidTr="0057418C">
        <w:tc>
          <w:tcPr>
            <w:tcW w:w="0" w:type="auto"/>
            <w:vMerge/>
          </w:tcPr>
          <w:p w:rsidR="002A39B9" w:rsidRPr="002A39B9" w:rsidRDefault="002A39B9" w:rsidP="0057418C">
            <w:pPr>
              <w:spacing w:after="9"/>
              <w:jc w:val="center"/>
              <w:rPr>
                <w:i/>
                <w:szCs w:val="24"/>
              </w:rPr>
            </w:pPr>
          </w:p>
        </w:tc>
        <w:tc>
          <w:tcPr>
            <w:tcW w:w="0" w:type="auto"/>
          </w:tcPr>
          <w:p w:rsidR="002A39B9" w:rsidRPr="002A39B9" w:rsidRDefault="002A39B9" w:rsidP="0057418C">
            <w:pPr>
              <w:spacing w:after="9"/>
              <w:rPr>
                <w:i/>
                <w:szCs w:val="24"/>
              </w:rPr>
            </w:pPr>
            <w:r w:rsidRPr="002A39B9">
              <w:rPr>
                <w:szCs w:val="24"/>
              </w:rPr>
              <w:t>4.8 A dualizmus kora</w:t>
            </w:r>
          </w:p>
        </w:tc>
        <w:tc>
          <w:tcPr>
            <w:tcW w:w="0" w:type="auto"/>
          </w:tcPr>
          <w:p w:rsidR="002A39B9" w:rsidRPr="002A39B9" w:rsidRDefault="002A39B9" w:rsidP="0057418C">
            <w:pPr>
              <w:spacing w:after="9"/>
              <w:rPr>
                <w:i/>
                <w:szCs w:val="24"/>
              </w:rPr>
            </w:pPr>
            <w:r w:rsidRPr="002A39B9">
              <w:rPr>
                <w:szCs w:val="24"/>
              </w:rPr>
              <w:t>A kiegyezés okai, a közös ügyek, a magyar államszervezet.</w:t>
            </w:r>
          </w:p>
        </w:tc>
        <w:tc>
          <w:tcPr>
            <w:tcW w:w="0" w:type="auto"/>
          </w:tcPr>
          <w:p w:rsidR="002A39B9" w:rsidRPr="002A39B9" w:rsidRDefault="002A39B9" w:rsidP="0057418C">
            <w:pPr>
              <w:spacing w:after="9"/>
              <w:rPr>
                <w:szCs w:val="24"/>
              </w:rPr>
            </w:pPr>
            <w:r w:rsidRPr="002A39B9">
              <w:rPr>
                <w:szCs w:val="24"/>
              </w:rPr>
              <w:t>Politikai eszmék és pártrendszer</w:t>
            </w:r>
          </w:p>
          <w:p w:rsidR="002A39B9" w:rsidRPr="002A39B9" w:rsidRDefault="002A39B9" w:rsidP="0057418C">
            <w:pPr>
              <w:spacing w:after="9"/>
              <w:rPr>
                <w:szCs w:val="24"/>
              </w:rPr>
            </w:pPr>
            <w:r w:rsidRPr="002A39B9">
              <w:rPr>
                <w:szCs w:val="24"/>
              </w:rPr>
              <w:t xml:space="preserve"> (kormánypárt, közjogi ellenzék, </w:t>
            </w:r>
          </w:p>
          <w:p w:rsidR="002A39B9" w:rsidRPr="002A39B9" w:rsidRDefault="002A39B9" w:rsidP="0057418C">
            <w:pPr>
              <w:spacing w:after="9"/>
              <w:rPr>
                <w:szCs w:val="24"/>
              </w:rPr>
            </w:pPr>
            <w:r w:rsidRPr="002A39B9">
              <w:rPr>
                <w:szCs w:val="24"/>
              </w:rPr>
              <w:t>agrármozgalmak,</w:t>
            </w:r>
          </w:p>
          <w:p w:rsidR="002A39B9" w:rsidRPr="002A39B9" w:rsidRDefault="002A39B9" w:rsidP="0057418C">
            <w:pPr>
              <w:spacing w:after="9"/>
              <w:rPr>
                <w:szCs w:val="24"/>
              </w:rPr>
            </w:pPr>
            <w:r w:rsidRPr="002A39B9">
              <w:rPr>
                <w:szCs w:val="24"/>
              </w:rPr>
              <w:t xml:space="preserve"> világnézeti pártok) </w:t>
            </w:r>
          </w:p>
          <w:p w:rsidR="002A39B9" w:rsidRPr="002A39B9" w:rsidRDefault="002A39B9" w:rsidP="0057418C">
            <w:pPr>
              <w:spacing w:after="9"/>
              <w:rPr>
                <w:szCs w:val="24"/>
              </w:rPr>
            </w:pPr>
            <w:r w:rsidRPr="002A39B9">
              <w:rPr>
                <w:szCs w:val="24"/>
              </w:rPr>
              <w:t xml:space="preserve">a dualizmus kori </w:t>
            </w:r>
          </w:p>
          <w:p w:rsidR="002A39B9" w:rsidRPr="002A39B9" w:rsidRDefault="002A39B9" w:rsidP="0057418C">
            <w:pPr>
              <w:spacing w:after="9"/>
              <w:rPr>
                <w:szCs w:val="24"/>
              </w:rPr>
            </w:pPr>
            <w:r w:rsidRPr="002A39B9">
              <w:rPr>
                <w:szCs w:val="24"/>
              </w:rPr>
              <w:t xml:space="preserve">Magyarországon </w:t>
            </w:r>
          </w:p>
          <w:p w:rsidR="002A39B9" w:rsidRPr="002A39B9" w:rsidRDefault="002A39B9" w:rsidP="0057418C">
            <w:pPr>
              <w:spacing w:after="9"/>
              <w:rPr>
                <w:szCs w:val="24"/>
              </w:rPr>
            </w:pPr>
            <w:r w:rsidRPr="002A39B9">
              <w:rPr>
                <w:szCs w:val="24"/>
              </w:rPr>
              <w:t xml:space="preserve">A zsidóság és </w:t>
            </w:r>
            <w:proofErr w:type="gramStart"/>
            <w:r w:rsidRPr="002A39B9">
              <w:rPr>
                <w:szCs w:val="24"/>
              </w:rPr>
              <w:t>a</w:t>
            </w:r>
            <w:proofErr w:type="gramEnd"/>
            <w:r w:rsidRPr="002A39B9">
              <w:rPr>
                <w:szCs w:val="24"/>
              </w:rPr>
              <w:t xml:space="preserve"> </w:t>
            </w:r>
          </w:p>
          <w:p w:rsidR="002A39B9" w:rsidRPr="002A39B9" w:rsidRDefault="002A39B9" w:rsidP="0057418C">
            <w:pPr>
              <w:spacing w:after="9"/>
              <w:rPr>
                <w:szCs w:val="24"/>
              </w:rPr>
            </w:pPr>
            <w:r w:rsidRPr="002A39B9">
              <w:rPr>
                <w:szCs w:val="24"/>
              </w:rPr>
              <w:t>németség szerepe</w:t>
            </w:r>
          </w:p>
          <w:p w:rsidR="002A39B9" w:rsidRPr="002A39B9" w:rsidRDefault="002A39B9" w:rsidP="0057418C">
            <w:pPr>
              <w:spacing w:after="9"/>
              <w:rPr>
                <w:szCs w:val="24"/>
              </w:rPr>
            </w:pPr>
            <w:r w:rsidRPr="002A39B9">
              <w:rPr>
                <w:szCs w:val="24"/>
              </w:rPr>
              <w:t xml:space="preserve"> a polgárosodásban.</w:t>
            </w:r>
          </w:p>
        </w:tc>
      </w:tr>
      <w:tr w:rsidR="002A39B9" w:rsidRPr="002A39B9" w:rsidTr="0057418C">
        <w:tc>
          <w:tcPr>
            <w:tcW w:w="0" w:type="auto"/>
            <w:vMerge/>
          </w:tcPr>
          <w:p w:rsidR="002A39B9" w:rsidRPr="002A39B9" w:rsidRDefault="002A39B9" w:rsidP="0057418C">
            <w:pPr>
              <w:spacing w:after="9"/>
              <w:jc w:val="center"/>
              <w:rPr>
                <w:i/>
                <w:szCs w:val="24"/>
              </w:rPr>
            </w:pPr>
          </w:p>
        </w:tc>
        <w:tc>
          <w:tcPr>
            <w:tcW w:w="0" w:type="auto"/>
          </w:tcPr>
          <w:p w:rsidR="002A39B9" w:rsidRPr="002A39B9" w:rsidRDefault="002A39B9" w:rsidP="0057418C">
            <w:pPr>
              <w:spacing w:after="9"/>
              <w:rPr>
                <w:szCs w:val="24"/>
              </w:rPr>
            </w:pPr>
            <w:r w:rsidRPr="002A39B9">
              <w:rPr>
                <w:szCs w:val="24"/>
              </w:rPr>
              <w:t>4.9. A nemzetiségi kérdés Magyarországon</w:t>
            </w:r>
          </w:p>
        </w:tc>
        <w:tc>
          <w:tcPr>
            <w:tcW w:w="0" w:type="auto"/>
          </w:tcPr>
          <w:p w:rsidR="002A39B9" w:rsidRPr="002A39B9" w:rsidRDefault="002A39B9" w:rsidP="0057418C">
            <w:pPr>
              <w:spacing w:after="9"/>
              <w:rPr>
                <w:szCs w:val="24"/>
              </w:rPr>
            </w:pPr>
            <w:r w:rsidRPr="002A39B9">
              <w:rPr>
                <w:szCs w:val="24"/>
              </w:rPr>
              <w:t xml:space="preserve">Etnikai </w:t>
            </w:r>
            <w:r w:rsidRPr="002A39B9">
              <w:rPr>
                <w:szCs w:val="24"/>
              </w:rPr>
              <w:tab/>
              <w:t xml:space="preserve">viszonyok, zsidó </w:t>
            </w:r>
            <w:proofErr w:type="gramStart"/>
            <w:r w:rsidRPr="002A39B9">
              <w:rPr>
                <w:szCs w:val="24"/>
              </w:rPr>
              <w:t>emancipáció</w:t>
            </w:r>
            <w:proofErr w:type="gramEnd"/>
            <w:r w:rsidRPr="002A39B9">
              <w:rPr>
                <w:szCs w:val="24"/>
              </w:rPr>
              <w:t>, cigányok/romák Magyarországon a dualizmus korában.</w:t>
            </w:r>
          </w:p>
        </w:tc>
        <w:tc>
          <w:tcPr>
            <w:tcW w:w="0" w:type="auto"/>
          </w:tcPr>
          <w:p w:rsidR="002A39B9" w:rsidRPr="002A39B9" w:rsidRDefault="002A39B9" w:rsidP="0057418C">
            <w:pPr>
              <w:spacing w:after="9"/>
              <w:rPr>
                <w:szCs w:val="24"/>
              </w:rPr>
            </w:pPr>
            <w:r w:rsidRPr="002A39B9">
              <w:rPr>
                <w:szCs w:val="24"/>
              </w:rPr>
              <w:t xml:space="preserve">Magyar </w:t>
            </w:r>
            <w:r w:rsidRPr="002A39B9">
              <w:rPr>
                <w:szCs w:val="24"/>
              </w:rPr>
              <w:tab/>
            </w:r>
          </w:p>
          <w:p w:rsidR="002A39B9" w:rsidRPr="002A39B9" w:rsidRDefault="002A39B9" w:rsidP="0057418C">
            <w:pPr>
              <w:spacing w:after="9"/>
              <w:rPr>
                <w:szCs w:val="24"/>
              </w:rPr>
            </w:pPr>
            <w:r w:rsidRPr="002A39B9">
              <w:rPr>
                <w:szCs w:val="24"/>
              </w:rPr>
              <w:t xml:space="preserve">nemzetiségi politika, </w:t>
            </w:r>
          </w:p>
          <w:p w:rsidR="002A39B9" w:rsidRPr="002A39B9" w:rsidRDefault="002A39B9" w:rsidP="0057418C">
            <w:pPr>
              <w:spacing w:after="9"/>
              <w:rPr>
                <w:szCs w:val="24"/>
              </w:rPr>
            </w:pPr>
            <w:r w:rsidRPr="002A39B9">
              <w:rPr>
                <w:szCs w:val="24"/>
              </w:rPr>
              <w:t xml:space="preserve">a nemzetiségek </w:t>
            </w:r>
          </w:p>
          <w:p w:rsidR="002A39B9" w:rsidRPr="002A39B9" w:rsidRDefault="002A39B9" w:rsidP="0057418C">
            <w:pPr>
              <w:spacing w:after="9"/>
              <w:rPr>
                <w:szCs w:val="24"/>
              </w:rPr>
            </w:pPr>
            <w:r w:rsidRPr="002A39B9">
              <w:rPr>
                <w:szCs w:val="24"/>
              </w:rPr>
              <w:t xml:space="preserve">autonómiatörekvései és irredenta </w:t>
            </w:r>
          </w:p>
          <w:p w:rsidR="002A39B9" w:rsidRPr="002A39B9" w:rsidRDefault="002A39B9" w:rsidP="0057418C">
            <w:pPr>
              <w:spacing w:after="9"/>
              <w:rPr>
                <w:i/>
                <w:szCs w:val="24"/>
              </w:rPr>
            </w:pPr>
            <w:r w:rsidRPr="002A39B9">
              <w:rPr>
                <w:szCs w:val="24"/>
              </w:rPr>
              <w:t>mozgalmai a dualizmus korában.</w:t>
            </w:r>
          </w:p>
        </w:tc>
      </w:tr>
    </w:tbl>
    <w:p w:rsidR="002A39B9" w:rsidRPr="002A39B9" w:rsidRDefault="002A39B9" w:rsidP="002A39B9">
      <w:pPr>
        <w:spacing w:after="9" w:line="259" w:lineRule="auto"/>
        <w:ind w:left="55"/>
        <w:jc w:val="center"/>
        <w:rPr>
          <w:szCs w:val="24"/>
        </w:rPr>
      </w:pPr>
      <w:r w:rsidRPr="002A39B9">
        <w:rPr>
          <w:i/>
          <w:szCs w:val="24"/>
        </w:rPr>
        <w:t xml:space="preserve"> </w:t>
      </w:r>
    </w:p>
    <w:p w:rsidR="002A39B9" w:rsidRPr="002A39B9" w:rsidRDefault="002A39B9" w:rsidP="002A39B9">
      <w:pPr>
        <w:spacing w:line="259" w:lineRule="auto"/>
        <w:ind w:left="-5"/>
        <w:rPr>
          <w:szCs w:val="24"/>
        </w:rPr>
      </w:pPr>
      <w:r w:rsidRPr="002A39B9">
        <w:rPr>
          <w:i/>
          <w:szCs w:val="24"/>
        </w:rPr>
        <w:t xml:space="preserve">A kerettantervben szereplőkön felül számon kérhető lexika emelt szinten: </w:t>
      </w:r>
    </w:p>
    <w:p w:rsidR="002A39B9" w:rsidRPr="002A39B9" w:rsidRDefault="002A39B9" w:rsidP="002A39B9">
      <w:pPr>
        <w:spacing w:after="16" w:line="259" w:lineRule="auto"/>
        <w:rPr>
          <w:szCs w:val="24"/>
        </w:rPr>
      </w:pPr>
      <w:r w:rsidRPr="002A39B9">
        <w:rPr>
          <w:i/>
          <w:szCs w:val="24"/>
        </w:rPr>
        <w:t xml:space="preserve"> </w:t>
      </w:r>
    </w:p>
    <w:p w:rsidR="002A39B9" w:rsidRPr="002A39B9" w:rsidRDefault="002A39B9" w:rsidP="002A39B9">
      <w:pPr>
        <w:spacing w:line="360" w:lineRule="auto"/>
        <w:ind w:left="-5"/>
        <w:rPr>
          <w:szCs w:val="24"/>
        </w:rPr>
      </w:pPr>
      <w:r w:rsidRPr="002A39B9">
        <w:rPr>
          <w:i/>
          <w:szCs w:val="24"/>
        </w:rPr>
        <w:t xml:space="preserve">Fogalmak: </w:t>
      </w:r>
      <w:r w:rsidRPr="002A39B9">
        <w:rPr>
          <w:szCs w:val="24"/>
        </w:rPr>
        <w:t xml:space="preserve">vetésforgó, zsellér, követutasítás, Pesti Hírlap, Védegylet, főispán, alispán, közgyűlés, Országos Honvédelmi Bizottmány (OHB), olmützi alkotmány, T-modell, kartell, szecesszió, historizmus, Kommunista kiáltvány, Internacionálé, anarchizmus, </w:t>
      </w:r>
      <w:proofErr w:type="spellStart"/>
      <w:r w:rsidRPr="002A39B9">
        <w:rPr>
          <w:szCs w:val="24"/>
        </w:rPr>
        <w:t>Rerum</w:t>
      </w:r>
      <w:proofErr w:type="spellEnd"/>
      <w:r w:rsidRPr="002A39B9">
        <w:rPr>
          <w:szCs w:val="24"/>
        </w:rPr>
        <w:t xml:space="preserve"> Novarum </w:t>
      </w:r>
      <w:proofErr w:type="gramStart"/>
      <w:r w:rsidRPr="002A39B9">
        <w:rPr>
          <w:szCs w:val="24"/>
        </w:rPr>
        <w:t>enciklika</w:t>
      </w:r>
      <w:proofErr w:type="gramEnd"/>
      <w:r w:rsidRPr="002A39B9">
        <w:rPr>
          <w:szCs w:val="24"/>
        </w:rPr>
        <w:t xml:space="preserve">, kultúrharc, Republikánus és Demokrata Párt, pánszlávizmus, hármas szövetség, delegáció, obstrukció, koalíció, Nemzeti Munkapárt, szeparatizmus </w:t>
      </w:r>
    </w:p>
    <w:p w:rsidR="002A39B9" w:rsidRPr="002A39B9" w:rsidRDefault="002A39B9" w:rsidP="002A39B9">
      <w:pPr>
        <w:spacing w:line="360" w:lineRule="auto"/>
        <w:ind w:left="-5"/>
        <w:rPr>
          <w:szCs w:val="24"/>
        </w:rPr>
      </w:pPr>
      <w:r w:rsidRPr="002A39B9">
        <w:rPr>
          <w:i/>
          <w:szCs w:val="24"/>
        </w:rPr>
        <w:t xml:space="preserve">Személyek: </w:t>
      </w:r>
      <w:proofErr w:type="spellStart"/>
      <w:r w:rsidRPr="002A39B9">
        <w:rPr>
          <w:szCs w:val="24"/>
        </w:rPr>
        <w:t>Burke</w:t>
      </w:r>
      <w:proofErr w:type="spellEnd"/>
      <w:r w:rsidRPr="002A39B9">
        <w:rPr>
          <w:szCs w:val="24"/>
        </w:rPr>
        <w:t>, Mill, I. Ferenc, Jellasics/</w:t>
      </w:r>
      <w:proofErr w:type="spellStart"/>
      <w:r w:rsidRPr="002A39B9">
        <w:rPr>
          <w:szCs w:val="24"/>
        </w:rPr>
        <w:t>Jelačić</w:t>
      </w:r>
      <w:proofErr w:type="spellEnd"/>
      <w:r w:rsidRPr="002A39B9">
        <w:rPr>
          <w:szCs w:val="24"/>
        </w:rPr>
        <w:t>, Windisch-</w:t>
      </w:r>
      <w:proofErr w:type="spellStart"/>
      <w:r w:rsidRPr="002A39B9">
        <w:rPr>
          <w:szCs w:val="24"/>
        </w:rPr>
        <w:t>Grätz</w:t>
      </w:r>
      <w:proofErr w:type="spellEnd"/>
      <w:r w:rsidRPr="002A39B9">
        <w:rPr>
          <w:szCs w:val="24"/>
        </w:rPr>
        <w:t xml:space="preserve">, Gábor Áron, Damjanich János, I. Miklós orosz cár, Puskás Tivadar, Kandó Kálmán, Ybl Miklós, Podmaniczky Frigyes, Prohászka Ottokár, </w:t>
      </w:r>
      <w:proofErr w:type="spellStart"/>
      <w:r w:rsidRPr="002A39B9">
        <w:rPr>
          <w:szCs w:val="24"/>
        </w:rPr>
        <w:t>Herzl</w:t>
      </w:r>
      <w:proofErr w:type="spellEnd"/>
      <w:r w:rsidRPr="002A39B9">
        <w:rPr>
          <w:szCs w:val="24"/>
        </w:rPr>
        <w:t xml:space="preserve"> Tivadar </w:t>
      </w:r>
    </w:p>
    <w:p w:rsidR="002A39B9" w:rsidRPr="002A39B9" w:rsidRDefault="002A39B9" w:rsidP="002A39B9">
      <w:pPr>
        <w:spacing w:line="360" w:lineRule="auto"/>
        <w:ind w:left="-5"/>
        <w:rPr>
          <w:szCs w:val="24"/>
        </w:rPr>
      </w:pPr>
      <w:proofErr w:type="gramStart"/>
      <w:r w:rsidRPr="002A39B9">
        <w:rPr>
          <w:i/>
          <w:szCs w:val="24"/>
        </w:rPr>
        <w:lastRenderedPageBreak/>
        <w:t>Kronológia</w:t>
      </w:r>
      <w:proofErr w:type="gramEnd"/>
      <w:r w:rsidRPr="002A39B9">
        <w:rPr>
          <w:i/>
          <w:szCs w:val="24"/>
        </w:rPr>
        <w:t>:</w:t>
      </w:r>
      <w:r w:rsidRPr="002A39B9">
        <w:rPr>
          <w:szCs w:val="24"/>
        </w:rPr>
        <w:t xml:space="preserve"> 1849. április isaszegi csata, 1863 a rabszolgaság megszüntetése az USA-ban, 1866 a </w:t>
      </w:r>
      <w:proofErr w:type="spellStart"/>
      <w:r w:rsidRPr="002A39B9">
        <w:rPr>
          <w:szCs w:val="24"/>
        </w:rPr>
        <w:t>königgrätzi</w:t>
      </w:r>
      <w:proofErr w:type="spellEnd"/>
      <w:r w:rsidRPr="002A39B9">
        <w:rPr>
          <w:szCs w:val="24"/>
        </w:rPr>
        <w:t xml:space="preserve"> csata, 1875–1890 Tisza Kálmán miniszterelnöksége, 1878 a berlini kongresszus, 1905 a koalíciós válság </w:t>
      </w:r>
    </w:p>
    <w:p w:rsidR="002A39B9" w:rsidRPr="002A39B9" w:rsidRDefault="002A39B9" w:rsidP="002A39B9">
      <w:pPr>
        <w:spacing w:line="360" w:lineRule="auto"/>
        <w:ind w:left="-5"/>
        <w:rPr>
          <w:szCs w:val="24"/>
        </w:rPr>
      </w:pPr>
      <w:r w:rsidRPr="002A39B9">
        <w:rPr>
          <w:i/>
          <w:szCs w:val="24"/>
        </w:rPr>
        <w:t>Topográfia</w:t>
      </w:r>
      <w:r w:rsidRPr="002A39B9">
        <w:rPr>
          <w:szCs w:val="24"/>
        </w:rPr>
        <w:t xml:space="preserve">: Vaskapu, Elzász-Lotaringia, Szuezi-csatorna, Balkán, </w:t>
      </w:r>
      <w:proofErr w:type="spellStart"/>
      <w:r w:rsidRPr="002A39B9">
        <w:rPr>
          <w:szCs w:val="24"/>
        </w:rPr>
        <w:t>Fashoda</w:t>
      </w:r>
      <w:proofErr w:type="spellEnd"/>
      <w:r w:rsidRPr="002A39B9">
        <w:rPr>
          <w:szCs w:val="24"/>
        </w:rPr>
        <w:t xml:space="preserve"> </w:t>
      </w:r>
    </w:p>
    <w:p w:rsidR="002A39B9" w:rsidRPr="002A39B9" w:rsidRDefault="002A39B9" w:rsidP="002A39B9">
      <w:pPr>
        <w:rPr>
          <w:szCs w:val="24"/>
        </w:rPr>
      </w:pPr>
    </w:p>
    <w:p w:rsidR="002A39B9" w:rsidRPr="002A39B9" w:rsidRDefault="002A39B9" w:rsidP="002A39B9">
      <w:pPr>
        <w:spacing w:after="19" w:line="259" w:lineRule="auto"/>
        <w:ind w:left="55"/>
        <w:jc w:val="center"/>
        <w:rPr>
          <w:b/>
          <w:szCs w:val="24"/>
        </w:rPr>
      </w:pPr>
      <w:r w:rsidRPr="002A39B9">
        <w:rPr>
          <w:b/>
          <w:szCs w:val="24"/>
        </w:rPr>
        <w:t>12. ÉVFOLYAM</w:t>
      </w:r>
    </w:p>
    <w:p w:rsidR="002A39B9" w:rsidRPr="002A39B9" w:rsidRDefault="002A39B9" w:rsidP="002A39B9">
      <w:pPr>
        <w:jc w:val="center"/>
        <w:rPr>
          <w:b/>
          <w:szCs w:val="24"/>
        </w:rPr>
      </w:pPr>
      <w:r w:rsidRPr="002A39B9">
        <w:rPr>
          <w:b/>
          <w:szCs w:val="24"/>
        </w:rPr>
        <w:t>62 óra</w:t>
      </w:r>
    </w:p>
    <w:p w:rsidR="002A39B9" w:rsidRPr="002A39B9" w:rsidRDefault="002A39B9" w:rsidP="002A39B9">
      <w:r w:rsidRPr="002A39B9">
        <w:t xml:space="preserve">1. A világháborúk kora  </w:t>
      </w:r>
    </w:p>
    <w:p w:rsidR="002A39B9" w:rsidRPr="002A39B9" w:rsidRDefault="002A39B9" w:rsidP="002A39B9">
      <w:pPr>
        <w:spacing w:after="10" w:line="259" w:lineRule="auto"/>
        <w:rPr>
          <w:szCs w:val="24"/>
        </w:rPr>
      </w:pPr>
      <w:r w:rsidRPr="002A39B9">
        <w:rPr>
          <w:szCs w:val="24"/>
        </w:rPr>
        <w:t xml:space="preserve">  </w:t>
      </w:r>
    </w:p>
    <w:tbl>
      <w:tblPr>
        <w:tblStyle w:val="TableGrid"/>
        <w:tblW w:w="5000" w:type="pct"/>
        <w:tblInd w:w="0" w:type="dxa"/>
        <w:tblCellMar>
          <w:top w:w="7" w:type="dxa"/>
          <w:left w:w="108" w:type="dxa"/>
          <w:right w:w="46" w:type="dxa"/>
        </w:tblCellMar>
        <w:tblLook w:val="04A0" w:firstRow="1" w:lastRow="0" w:firstColumn="1" w:lastColumn="0" w:noHBand="0" w:noVBand="1"/>
      </w:tblPr>
      <w:tblGrid>
        <w:gridCol w:w="1088"/>
        <w:gridCol w:w="2009"/>
        <w:gridCol w:w="2795"/>
        <w:gridCol w:w="3170"/>
      </w:tblGrid>
      <w:tr w:rsidR="002A39B9" w:rsidRPr="002A39B9" w:rsidTr="0057418C">
        <w:trPr>
          <w:trHeight w:val="286"/>
        </w:trPr>
        <w:tc>
          <w:tcPr>
            <w:tcW w:w="543"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jc w:val="center"/>
              <w:rPr>
                <w:b/>
                <w:szCs w:val="24"/>
              </w:rPr>
            </w:pPr>
            <w:r w:rsidRPr="002A39B9">
              <w:rPr>
                <w:b/>
                <w:szCs w:val="24"/>
              </w:rPr>
              <w:t>Óraszám</w:t>
            </w:r>
          </w:p>
        </w:tc>
        <w:tc>
          <w:tcPr>
            <w:tcW w:w="1125" w:type="pct"/>
            <w:tcBorders>
              <w:top w:val="single" w:sz="4" w:space="0" w:color="000000"/>
              <w:left w:val="single" w:sz="4" w:space="0" w:color="000000"/>
              <w:bottom w:val="single" w:sz="4" w:space="0" w:color="000000"/>
              <w:right w:val="single" w:sz="4" w:space="0" w:color="000000"/>
            </w:tcBorders>
            <w:vAlign w:val="center"/>
          </w:tcPr>
          <w:p w:rsidR="002A39B9" w:rsidRPr="002A39B9" w:rsidRDefault="002A39B9" w:rsidP="0057418C">
            <w:pPr>
              <w:jc w:val="center"/>
              <w:rPr>
                <w:szCs w:val="24"/>
              </w:rPr>
            </w:pPr>
            <w:r w:rsidRPr="002A39B9">
              <w:rPr>
                <w:b/>
                <w:szCs w:val="24"/>
              </w:rPr>
              <w:t xml:space="preserve">Témák </w:t>
            </w:r>
          </w:p>
        </w:tc>
        <w:tc>
          <w:tcPr>
            <w:tcW w:w="1564"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jc w:val="center"/>
              <w:rPr>
                <w:b/>
                <w:szCs w:val="24"/>
              </w:rPr>
            </w:pPr>
            <w:r w:rsidRPr="002A39B9">
              <w:rPr>
                <w:b/>
                <w:szCs w:val="24"/>
              </w:rPr>
              <w:t>Előzetes ismeretek</w:t>
            </w:r>
          </w:p>
          <w:p w:rsidR="002A39B9" w:rsidRPr="002A39B9" w:rsidRDefault="002A39B9" w:rsidP="0057418C">
            <w:pPr>
              <w:jc w:val="center"/>
              <w:rPr>
                <w:szCs w:val="24"/>
              </w:rPr>
            </w:pPr>
          </w:p>
        </w:tc>
        <w:tc>
          <w:tcPr>
            <w:tcW w:w="1768"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jc w:val="center"/>
              <w:rPr>
                <w:b/>
                <w:szCs w:val="24"/>
              </w:rPr>
            </w:pPr>
            <w:proofErr w:type="spellStart"/>
            <w:r w:rsidRPr="002A39B9">
              <w:rPr>
                <w:b/>
                <w:szCs w:val="24"/>
              </w:rPr>
              <w:t>Altémák</w:t>
            </w:r>
            <w:proofErr w:type="spellEnd"/>
          </w:p>
        </w:tc>
      </w:tr>
      <w:tr w:rsidR="002A39B9" w:rsidRPr="002A39B9" w:rsidTr="0057418C">
        <w:trPr>
          <w:trHeight w:val="562"/>
        </w:trPr>
        <w:tc>
          <w:tcPr>
            <w:tcW w:w="543" w:type="pct"/>
            <w:vMerge w:val="restart"/>
            <w:tcBorders>
              <w:top w:val="single" w:sz="4" w:space="0" w:color="000000"/>
              <w:left w:val="single" w:sz="4" w:space="0" w:color="000000"/>
              <w:right w:val="single" w:sz="4" w:space="0" w:color="000000"/>
            </w:tcBorders>
          </w:tcPr>
          <w:p w:rsidR="002A39B9" w:rsidRPr="002A39B9" w:rsidRDefault="002A39B9" w:rsidP="0057418C">
            <w:pPr>
              <w:ind w:left="2"/>
              <w:jc w:val="center"/>
              <w:rPr>
                <w:b/>
                <w:szCs w:val="24"/>
              </w:rPr>
            </w:pPr>
            <w:r w:rsidRPr="002A39B9">
              <w:rPr>
                <w:b/>
                <w:szCs w:val="24"/>
              </w:rPr>
              <w:t>30 óra</w:t>
            </w:r>
          </w:p>
        </w:tc>
        <w:tc>
          <w:tcPr>
            <w:tcW w:w="1125"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1.1. Az első világháború </w:t>
            </w:r>
          </w:p>
        </w:tc>
        <w:tc>
          <w:tcPr>
            <w:tcW w:w="1564"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spacing w:after="22"/>
              <w:rPr>
                <w:szCs w:val="24"/>
              </w:rPr>
            </w:pPr>
            <w:r w:rsidRPr="002A39B9">
              <w:rPr>
                <w:szCs w:val="24"/>
              </w:rPr>
              <w:t xml:space="preserve">A háború jellemzői, hadviselő felek – </w:t>
            </w:r>
          </w:p>
          <w:p w:rsidR="002A39B9" w:rsidRPr="002A39B9" w:rsidRDefault="002A39B9" w:rsidP="0057418C">
            <w:pPr>
              <w:rPr>
                <w:szCs w:val="24"/>
              </w:rPr>
            </w:pPr>
            <w:r w:rsidRPr="002A39B9">
              <w:rPr>
                <w:szCs w:val="24"/>
              </w:rPr>
              <w:t xml:space="preserve">Magyarország részvétele a háborúban </w:t>
            </w:r>
          </w:p>
        </w:tc>
        <w:tc>
          <w:tcPr>
            <w:tcW w:w="1768"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A világháború kirobbanása, </w:t>
            </w:r>
          </w:p>
          <w:p w:rsidR="002A39B9" w:rsidRPr="002A39B9" w:rsidRDefault="002A39B9" w:rsidP="0057418C">
            <w:pPr>
              <w:ind w:left="2"/>
              <w:rPr>
                <w:szCs w:val="24"/>
              </w:rPr>
            </w:pPr>
            <w:r w:rsidRPr="002A39B9">
              <w:rPr>
                <w:szCs w:val="24"/>
              </w:rPr>
              <w:t>a nyugati front, tengeri hadviselés</w:t>
            </w:r>
          </w:p>
        </w:tc>
      </w:tr>
      <w:tr w:rsidR="002A39B9" w:rsidRPr="002A39B9" w:rsidTr="0057418C">
        <w:trPr>
          <w:trHeight w:val="838"/>
        </w:trPr>
        <w:tc>
          <w:tcPr>
            <w:tcW w:w="543" w:type="pct"/>
            <w:vMerge/>
            <w:tcBorders>
              <w:left w:val="single" w:sz="4" w:space="0" w:color="000000"/>
              <w:right w:val="single" w:sz="4" w:space="0" w:color="000000"/>
            </w:tcBorders>
          </w:tcPr>
          <w:p w:rsidR="002A39B9" w:rsidRPr="002A39B9" w:rsidRDefault="002A39B9" w:rsidP="0057418C">
            <w:pPr>
              <w:ind w:left="2"/>
              <w:jc w:val="center"/>
              <w:rPr>
                <w:b/>
                <w:szCs w:val="24"/>
              </w:rPr>
            </w:pPr>
          </w:p>
        </w:tc>
        <w:tc>
          <w:tcPr>
            <w:tcW w:w="1125"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1.2. Politikai változások a háború után </w:t>
            </w:r>
          </w:p>
        </w:tc>
        <w:tc>
          <w:tcPr>
            <w:tcW w:w="1564"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spacing w:after="8"/>
              <w:rPr>
                <w:szCs w:val="24"/>
              </w:rPr>
            </w:pPr>
            <w:r w:rsidRPr="002A39B9">
              <w:rPr>
                <w:szCs w:val="24"/>
              </w:rPr>
              <w:t xml:space="preserve">A forradalmi átalakulás kísérlete, tanácsköztársaság, ellenforradalom </w:t>
            </w:r>
          </w:p>
          <w:p w:rsidR="002A39B9" w:rsidRPr="002A39B9" w:rsidRDefault="002A39B9" w:rsidP="0057418C">
            <w:pPr>
              <w:rPr>
                <w:szCs w:val="24"/>
              </w:rPr>
            </w:pPr>
            <w:r w:rsidRPr="002A39B9">
              <w:rPr>
                <w:szCs w:val="24"/>
              </w:rPr>
              <w:t xml:space="preserve">Magyarországon 1918–1920-ban </w:t>
            </w:r>
          </w:p>
        </w:tc>
        <w:tc>
          <w:tcPr>
            <w:tcW w:w="1768"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Bolsevik hatalomátvétel </w:t>
            </w:r>
          </w:p>
          <w:p w:rsidR="002A39B9" w:rsidRPr="002A39B9" w:rsidRDefault="002A39B9" w:rsidP="0057418C">
            <w:pPr>
              <w:ind w:left="2"/>
              <w:rPr>
                <w:b/>
                <w:szCs w:val="24"/>
              </w:rPr>
            </w:pPr>
            <w:r w:rsidRPr="002A39B9">
              <w:rPr>
                <w:szCs w:val="24"/>
              </w:rPr>
              <w:t>Oroszországban</w:t>
            </w:r>
          </w:p>
        </w:tc>
      </w:tr>
      <w:tr w:rsidR="002A39B9" w:rsidRPr="002A39B9" w:rsidTr="0057418C">
        <w:trPr>
          <w:trHeight w:val="564"/>
        </w:trPr>
        <w:tc>
          <w:tcPr>
            <w:tcW w:w="543" w:type="pct"/>
            <w:vMerge/>
            <w:tcBorders>
              <w:left w:val="single" w:sz="4" w:space="0" w:color="000000"/>
              <w:right w:val="single" w:sz="4" w:space="0" w:color="000000"/>
            </w:tcBorders>
          </w:tcPr>
          <w:p w:rsidR="002A39B9" w:rsidRPr="002A39B9" w:rsidRDefault="002A39B9" w:rsidP="0057418C">
            <w:pPr>
              <w:ind w:left="2"/>
              <w:jc w:val="center"/>
              <w:rPr>
                <w:b/>
                <w:szCs w:val="24"/>
              </w:rPr>
            </w:pPr>
          </w:p>
        </w:tc>
        <w:tc>
          <w:tcPr>
            <w:tcW w:w="1125"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1.3. Párizs környéki békék </w:t>
            </w:r>
          </w:p>
        </w:tc>
        <w:tc>
          <w:tcPr>
            <w:tcW w:w="1564"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rPr>
                <w:szCs w:val="24"/>
              </w:rPr>
            </w:pPr>
            <w:r w:rsidRPr="002A39B9">
              <w:rPr>
                <w:szCs w:val="24"/>
              </w:rPr>
              <w:t xml:space="preserve">A trianoni békediktátum születése, tartalma és következményei  </w:t>
            </w:r>
          </w:p>
        </w:tc>
        <w:tc>
          <w:tcPr>
            <w:tcW w:w="1768"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A Párizs környéki békék, </w:t>
            </w:r>
          </w:p>
          <w:p w:rsidR="002A39B9" w:rsidRPr="002A39B9" w:rsidRDefault="002A39B9" w:rsidP="0057418C">
            <w:pPr>
              <w:ind w:left="2"/>
              <w:rPr>
                <w:b/>
                <w:szCs w:val="24"/>
              </w:rPr>
            </w:pPr>
            <w:r w:rsidRPr="002A39B9">
              <w:rPr>
                <w:szCs w:val="24"/>
              </w:rPr>
              <w:t>Közép-Európa átalakítása</w:t>
            </w:r>
          </w:p>
        </w:tc>
      </w:tr>
      <w:tr w:rsidR="002A39B9" w:rsidRPr="002A39B9" w:rsidTr="0057418C">
        <w:trPr>
          <w:trHeight w:val="838"/>
        </w:trPr>
        <w:tc>
          <w:tcPr>
            <w:tcW w:w="543" w:type="pct"/>
            <w:vMerge/>
            <w:tcBorders>
              <w:left w:val="single" w:sz="4" w:space="0" w:color="000000"/>
              <w:right w:val="single" w:sz="4" w:space="0" w:color="000000"/>
            </w:tcBorders>
          </w:tcPr>
          <w:p w:rsidR="002A39B9" w:rsidRPr="002A39B9" w:rsidRDefault="002A39B9" w:rsidP="0057418C">
            <w:pPr>
              <w:ind w:left="2"/>
              <w:jc w:val="center"/>
              <w:rPr>
                <w:b/>
                <w:szCs w:val="24"/>
              </w:rPr>
            </w:pPr>
          </w:p>
        </w:tc>
        <w:tc>
          <w:tcPr>
            <w:tcW w:w="1125"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1.4 Állam, ideológia és gazdaság a két világháború között  </w:t>
            </w:r>
          </w:p>
        </w:tc>
        <w:tc>
          <w:tcPr>
            <w:tcW w:w="1564"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rPr>
                <w:szCs w:val="24"/>
              </w:rPr>
            </w:pPr>
            <w:r w:rsidRPr="002A39B9">
              <w:rPr>
                <w:szCs w:val="24"/>
              </w:rPr>
              <w:t xml:space="preserve">A nemzetiszocialista Németország </w:t>
            </w:r>
            <w:proofErr w:type="gramStart"/>
            <w:r w:rsidRPr="002A39B9">
              <w:rPr>
                <w:szCs w:val="24"/>
              </w:rPr>
              <w:t>A</w:t>
            </w:r>
            <w:proofErr w:type="gramEnd"/>
            <w:r w:rsidRPr="002A39B9">
              <w:rPr>
                <w:szCs w:val="24"/>
              </w:rPr>
              <w:t xml:space="preserve"> kommunista Szovjetunió </w:t>
            </w:r>
          </w:p>
        </w:tc>
        <w:tc>
          <w:tcPr>
            <w:tcW w:w="1768"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spacing w:after="15"/>
              <w:ind w:left="2"/>
              <w:rPr>
                <w:szCs w:val="24"/>
              </w:rPr>
            </w:pPr>
            <w:r w:rsidRPr="002A39B9">
              <w:rPr>
                <w:szCs w:val="24"/>
              </w:rPr>
              <w:t xml:space="preserve">A fasiszta állam és ideológia </w:t>
            </w:r>
          </w:p>
          <w:p w:rsidR="002A39B9" w:rsidRPr="002A39B9" w:rsidRDefault="002A39B9" w:rsidP="0057418C">
            <w:pPr>
              <w:ind w:left="2"/>
              <w:rPr>
                <w:szCs w:val="24"/>
              </w:rPr>
            </w:pPr>
            <w:r w:rsidRPr="002A39B9">
              <w:rPr>
                <w:szCs w:val="24"/>
              </w:rPr>
              <w:t xml:space="preserve">A világgazdasági válság, </w:t>
            </w:r>
          </w:p>
          <w:p w:rsidR="002A39B9" w:rsidRPr="002A39B9" w:rsidRDefault="002A39B9" w:rsidP="0057418C">
            <w:pPr>
              <w:ind w:left="2"/>
              <w:rPr>
                <w:b/>
                <w:szCs w:val="24"/>
              </w:rPr>
            </w:pPr>
            <w:r w:rsidRPr="002A39B9">
              <w:rPr>
                <w:szCs w:val="24"/>
              </w:rPr>
              <w:t xml:space="preserve">kezelése az USA-ban  </w:t>
            </w:r>
          </w:p>
        </w:tc>
      </w:tr>
      <w:tr w:rsidR="002A39B9" w:rsidRPr="002A39B9" w:rsidTr="0057418C">
        <w:trPr>
          <w:trHeight w:val="562"/>
        </w:trPr>
        <w:tc>
          <w:tcPr>
            <w:tcW w:w="543" w:type="pct"/>
            <w:vMerge/>
            <w:tcBorders>
              <w:left w:val="single" w:sz="4" w:space="0" w:color="000000"/>
              <w:right w:val="single" w:sz="4" w:space="0" w:color="000000"/>
            </w:tcBorders>
          </w:tcPr>
          <w:p w:rsidR="002A39B9" w:rsidRPr="002A39B9" w:rsidRDefault="002A39B9" w:rsidP="0057418C">
            <w:pPr>
              <w:ind w:left="2"/>
              <w:jc w:val="center"/>
              <w:rPr>
                <w:b/>
                <w:szCs w:val="24"/>
              </w:rPr>
            </w:pPr>
          </w:p>
        </w:tc>
        <w:tc>
          <w:tcPr>
            <w:tcW w:w="1125"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spacing w:after="21"/>
              <w:ind w:left="2"/>
              <w:rPr>
                <w:szCs w:val="24"/>
              </w:rPr>
            </w:pPr>
            <w:r w:rsidRPr="002A39B9">
              <w:rPr>
                <w:szCs w:val="24"/>
              </w:rPr>
              <w:t xml:space="preserve">1.5 Politika és gazdaság </w:t>
            </w:r>
          </w:p>
          <w:p w:rsidR="002A39B9" w:rsidRPr="002A39B9" w:rsidRDefault="002A39B9" w:rsidP="0057418C">
            <w:pPr>
              <w:ind w:left="2"/>
              <w:rPr>
                <w:szCs w:val="24"/>
              </w:rPr>
            </w:pPr>
            <w:r w:rsidRPr="002A39B9">
              <w:rPr>
                <w:szCs w:val="24"/>
              </w:rPr>
              <w:t xml:space="preserve">Magyarországon </w:t>
            </w:r>
          </w:p>
        </w:tc>
        <w:tc>
          <w:tcPr>
            <w:tcW w:w="1564"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tabs>
                <w:tab w:val="center" w:pos="1448"/>
                <w:tab w:val="center" w:pos="2551"/>
                <w:tab w:val="right" w:pos="4954"/>
              </w:tabs>
              <w:spacing w:after="28"/>
              <w:rPr>
                <w:szCs w:val="24"/>
              </w:rPr>
            </w:pPr>
            <w:r w:rsidRPr="002A39B9">
              <w:rPr>
                <w:szCs w:val="24"/>
              </w:rPr>
              <w:t xml:space="preserve">Politikai </w:t>
            </w:r>
            <w:r w:rsidRPr="002A39B9">
              <w:rPr>
                <w:szCs w:val="24"/>
              </w:rPr>
              <w:tab/>
              <w:t xml:space="preserve">és </w:t>
            </w:r>
            <w:r w:rsidRPr="002A39B9">
              <w:rPr>
                <w:szCs w:val="24"/>
              </w:rPr>
              <w:tab/>
              <w:t xml:space="preserve">gazdasági </w:t>
            </w:r>
            <w:r w:rsidRPr="002A39B9">
              <w:rPr>
                <w:szCs w:val="24"/>
              </w:rPr>
              <w:tab/>
            </w:r>
            <w:proofErr w:type="gramStart"/>
            <w:r w:rsidRPr="002A39B9">
              <w:rPr>
                <w:szCs w:val="24"/>
              </w:rPr>
              <w:t>konszolidáció</w:t>
            </w:r>
            <w:proofErr w:type="gramEnd"/>
            <w:r w:rsidRPr="002A39B9">
              <w:rPr>
                <w:szCs w:val="24"/>
              </w:rPr>
              <w:t xml:space="preserve"> </w:t>
            </w:r>
          </w:p>
          <w:p w:rsidR="002A39B9" w:rsidRPr="002A39B9" w:rsidRDefault="002A39B9" w:rsidP="0057418C">
            <w:pPr>
              <w:rPr>
                <w:szCs w:val="24"/>
              </w:rPr>
            </w:pPr>
            <w:r w:rsidRPr="002A39B9">
              <w:rPr>
                <w:szCs w:val="24"/>
              </w:rPr>
              <w:t xml:space="preserve">Magyarországon az 1920-as években </w:t>
            </w:r>
          </w:p>
        </w:tc>
        <w:tc>
          <w:tcPr>
            <w:tcW w:w="1768"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A világgazdasági válság</w:t>
            </w:r>
          </w:p>
          <w:p w:rsidR="002A39B9" w:rsidRPr="002A39B9" w:rsidRDefault="002A39B9" w:rsidP="0057418C">
            <w:pPr>
              <w:ind w:left="2"/>
              <w:rPr>
                <w:szCs w:val="24"/>
              </w:rPr>
            </w:pPr>
            <w:r w:rsidRPr="002A39B9">
              <w:rPr>
                <w:szCs w:val="24"/>
              </w:rPr>
              <w:t xml:space="preserve"> hatása, kezelése és </w:t>
            </w:r>
          </w:p>
          <w:p w:rsidR="002A39B9" w:rsidRPr="002A39B9" w:rsidRDefault="002A39B9" w:rsidP="0057418C">
            <w:pPr>
              <w:ind w:left="2"/>
              <w:rPr>
                <w:szCs w:val="24"/>
              </w:rPr>
            </w:pPr>
            <w:r w:rsidRPr="002A39B9">
              <w:rPr>
                <w:szCs w:val="24"/>
              </w:rPr>
              <w:t>következményei Magyarországon</w:t>
            </w:r>
          </w:p>
          <w:p w:rsidR="002A39B9" w:rsidRPr="002A39B9" w:rsidRDefault="002A39B9" w:rsidP="0057418C">
            <w:pPr>
              <w:ind w:left="2"/>
              <w:rPr>
                <w:b/>
                <w:szCs w:val="24"/>
              </w:rPr>
            </w:pPr>
            <w:r w:rsidRPr="002A39B9">
              <w:rPr>
                <w:szCs w:val="24"/>
              </w:rPr>
              <w:t xml:space="preserve"> az 1930-as években</w:t>
            </w:r>
          </w:p>
        </w:tc>
      </w:tr>
      <w:tr w:rsidR="002A39B9" w:rsidRPr="002A39B9" w:rsidTr="0057418C">
        <w:trPr>
          <w:trHeight w:val="838"/>
        </w:trPr>
        <w:tc>
          <w:tcPr>
            <w:tcW w:w="543" w:type="pct"/>
            <w:vMerge/>
            <w:tcBorders>
              <w:left w:val="single" w:sz="4" w:space="0" w:color="000000"/>
              <w:right w:val="single" w:sz="4" w:space="0" w:color="000000"/>
            </w:tcBorders>
          </w:tcPr>
          <w:p w:rsidR="002A39B9" w:rsidRPr="002A39B9" w:rsidRDefault="002A39B9" w:rsidP="0057418C">
            <w:pPr>
              <w:ind w:left="2"/>
              <w:jc w:val="center"/>
              <w:rPr>
                <w:b/>
                <w:szCs w:val="24"/>
              </w:rPr>
            </w:pPr>
          </w:p>
        </w:tc>
        <w:tc>
          <w:tcPr>
            <w:tcW w:w="1125"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spacing w:after="46"/>
              <w:ind w:left="2"/>
              <w:rPr>
                <w:szCs w:val="24"/>
              </w:rPr>
            </w:pPr>
            <w:r w:rsidRPr="002A39B9">
              <w:rPr>
                <w:szCs w:val="24"/>
              </w:rPr>
              <w:t xml:space="preserve">1.6. Társadalom és életmód </w:t>
            </w:r>
          </w:p>
          <w:p w:rsidR="002A39B9" w:rsidRPr="002A39B9" w:rsidRDefault="002A39B9" w:rsidP="0057418C">
            <w:pPr>
              <w:ind w:left="2"/>
              <w:rPr>
                <w:szCs w:val="24"/>
              </w:rPr>
            </w:pPr>
            <w:r w:rsidRPr="002A39B9">
              <w:rPr>
                <w:szCs w:val="24"/>
              </w:rPr>
              <w:t xml:space="preserve">Magyarországon </w:t>
            </w:r>
          </w:p>
        </w:tc>
        <w:tc>
          <w:tcPr>
            <w:tcW w:w="1564"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rPr>
                <w:szCs w:val="24"/>
              </w:rPr>
            </w:pPr>
            <w:r w:rsidRPr="002A39B9">
              <w:rPr>
                <w:szCs w:val="24"/>
              </w:rPr>
              <w:t xml:space="preserve">Oktatás és kultúrpolitika Magyarországon </w:t>
            </w:r>
          </w:p>
        </w:tc>
        <w:tc>
          <w:tcPr>
            <w:tcW w:w="1768"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A társadalom és az életmód </w:t>
            </w:r>
          </w:p>
          <w:p w:rsidR="002A39B9" w:rsidRPr="002A39B9" w:rsidRDefault="002A39B9" w:rsidP="0057418C">
            <w:pPr>
              <w:ind w:left="2"/>
              <w:rPr>
                <w:b/>
                <w:szCs w:val="24"/>
              </w:rPr>
            </w:pPr>
            <w:r w:rsidRPr="002A39B9">
              <w:rPr>
                <w:szCs w:val="24"/>
              </w:rPr>
              <w:t>átalakulása Magyarországon</w:t>
            </w:r>
          </w:p>
        </w:tc>
      </w:tr>
      <w:tr w:rsidR="002A39B9" w:rsidRPr="002A39B9" w:rsidTr="0057418C">
        <w:trPr>
          <w:trHeight w:val="1114"/>
        </w:trPr>
        <w:tc>
          <w:tcPr>
            <w:tcW w:w="543" w:type="pct"/>
            <w:vMerge/>
            <w:tcBorders>
              <w:left w:val="single" w:sz="4" w:space="0" w:color="000000"/>
              <w:right w:val="single" w:sz="4" w:space="0" w:color="000000"/>
            </w:tcBorders>
          </w:tcPr>
          <w:p w:rsidR="002A39B9" w:rsidRPr="002A39B9" w:rsidRDefault="002A39B9" w:rsidP="0057418C">
            <w:pPr>
              <w:ind w:left="2"/>
              <w:jc w:val="center"/>
              <w:rPr>
                <w:b/>
                <w:szCs w:val="24"/>
              </w:rPr>
            </w:pPr>
          </w:p>
        </w:tc>
        <w:tc>
          <w:tcPr>
            <w:tcW w:w="1125"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1.7. A második világháború </w:t>
            </w:r>
          </w:p>
        </w:tc>
        <w:tc>
          <w:tcPr>
            <w:tcW w:w="1564"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rPr>
                <w:szCs w:val="24"/>
              </w:rPr>
            </w:pPr>
            <w:r w:rsidRPr="002A39B9">
              <w:rPr>
                <w:szCs w:val="24"/>
              </w:rPr>
              <w:t xml:space="preserve">A második világháború kitörése, hadviselő felek, a világháború jellemzői (háborús bűnök, polgári célpontok és lakosság elleni erőszak, hátország, ellenállás) </w:t>
            </w:r>
          </w:p>
        </w:tc>
        <w:tc>
          <w:tcPr>
            <w:tcW w:w="1768"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A második világháború:</w:t>
            </w:r>
          </w:p>
          <w:p w:rsidR="002A39B9" w:rsidRPr="002A39B9" w:rsidRDefault="002A39B9" w:rsidP="0057418C">
            <w:pPr>
              <w:ind w:left="2"/>
              <w:rPr>
                <w:szCs w:val="24"/>
              </w:rPr>
            </w:pPr>
            <w:r w:rsidRPr="002A39B9">
              <w:rPr>
                <w:szCs w:val="24"/>
              </w:rPr>
              <w:t xml:space="preserve"> frontok, fordulópontok, </w:t>
            </w:r>
          </w:p>
          <w:p w:rsidR="002A39B9" w:rsidRPr="002A39B9" w:rsidRDefault="002A39B9" w:rsidP="0057418C">
            <w:pPr>
              <w:ind w:left="2"/>
              <w:rPr>
                <w:b/>
                <w:szCs w:val="24"/>
              </w:rPr>
            </w:pPr>
            <w:r w:rsidRPr="002A39B9">
              <w:rPr>
                <w:szCs w:val="24"/>
              </w:rPr>
              <w:t>a háború lezárása</w:t>
            </w:r>
          </w:p>
        </w:tc>
      </w:tr>
      <w:tr w:rsidR="002A39B9" w:rsidRPr="002A39B9" w:rsidTr="0057418C">
        <w:trPr>
          <w:trHeight w:val="562"/>
        </w:trPr>
        <w:tc>
          <w:tcPr>
            <w:tcW w:w="543" w:type="pct"/>
            <w:vMerge/>
            <w:tcBorders>
              <w:left w:val="single" w:sz="4" w:space="0" w:color="000000"/>
              <w:right w:val="single" w:sz="4" w:space="0" w:color="000000"/>
            </w:tcBorders>
          </w:tcPr>
          <w:p w:rsidR="002A39B9" w:rsidRPr="002A39B9" w:rsidRDefault="002A39B9" w:rsidP="0057418C">
            <w:pPr>
              <w:ind w:left="2"/>
              <w:jc w:val="center"/>
              <w:rPr>
                <w:b/>
                <w:szCs w:val="24"/>
              </w:rPr>
            </w:pPr>
          </w:p>
        </w:tc>
        <w:tc>
          <w:tcPr>
            <w:tcW w:w="1125"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1.8.Magyarország a második világháborúban </w:t>
            </w:r>
          </w:p>
        </w:tc>
        <w:tc>
          <w:tcPr>
            <w:tcW w:w="1564"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rPr>
                <w:szCs w:val="24"/>
              </w:rPr>
            </w:pPr>
            <w:r w:rsidRPr="002A39B9">
              <w:rPr>
                <w:szCs w:val="24"/>
              </w:rPr>
              <w:t xml:space="preserve">A területi revízió lépései, az ország hadba sodródásának folyamata </w:t>
            </w:r>
          </w:p>
        </w:tc>
        <w:tc>
          <w:tcPr>
            <w:tcW w:w="1768"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Magyarország háborús </w:t>
            </w:r>
          </w:p>
          <w:p w:rsidR="002A39B9" w:rsidRPr="002A39B9" w:rsidRDefault="002A39B9" w:rsidP="0057418C">
            <w:pPr>
              <w:ind w:left="2"/>
              <w:rPr>
                <w:b/>
                <w:szCs w:val="24"/>
              </w:rPr>
            </w:pPr>
            <w:r w:rsidRPr="002A39B9">
              <w:rPr>
                <w:szCs w:val="24"/>
              </w:rPr>
              <w:t xml:space="preserve">részvétele </w:t>
            </w:r>
            <w:proofErr w:type="gramStart"/>
            <w:r w:rsidRPr="002A39B9">
              <w:rPr>
                <w:szCs w:val="24"/>
              </w:rPr>
              <w:t>1944 márciusig</w:t>
            </w:r>
            <w:proofErr w:type="gramEnd"/>
          </w:p>
        </w:tc>
      </w:tr>
      <w:tr w:rsidR="002A39B9" w:rsidRPr="002A39B9" w:rsidTr="0057418C">
        <w:trPr>
          <w:trHeight w:val="838"/>
        </w:trPr>
        <w:tc>
          <w:tcPr>
            <w:tcW w:w="543" w:type="pct"/>
            <w:vMerge/>
            <w:tcBorders>
              <w:left w:val="single" w:sz="4" w:space="0" w:color="000000"/>
              <w:right w:val="single" w:sz="4" w:space="0" w:color="000000"/>
            </w:tcBorders>
          </w:tcPr>
          <w:p w:rsidR="002A39B9" w:rsidRPr="002A39B9" w:rsidRDefault="002A39B9" w:rsidP="0057418C">
            <w:pPr>
              <w:ind w:left="2"/>
              <w:jc w:val="center"/>
              <w:rPr>
                <w:szCs w:val="24"/>
              </w:rPr>
            </w:pPr>
          </w:p>
        </w:tc>
        <w:tc>
          <w:tcPr>
            <w:tcW w:w="1125"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1.9. A holokauszt </w:t>
            </w:r>
          </w:p>
          <w:p w:rsidR="002A39B9" w:rsidRPr="002A39B9" w:rsidRDefault="002A39B9" w:rsidP="0057418C">
            <w:pPr>
              <w:spacing w:after="21"/>
              <w:ind w:left="2"/>
              <w:rPr>
                <w:szCs w:val="24"/>
              </w:rPr>
            </w:pPr>
            <w:r w:rsidRPr="002A39B9">
              <w:rPr>
                <w:szCs w:val="24"/>
              </w:rPr>
              <w:t xml:space="preserve">Európában és </w:t>
            </w:r>
          </w:p>
          <w:p w:rsidR="002A39B9" w:rsidRPr="002A39B9" w:rsidRDefault="002A39B9" w:rsidP="0057418C">
            <w:pPr>
              <w:ind w:left="2"/>
              <w:rPr>
                <w:szCs w:val="24"/>
              </w:rPr>
            </w:pPr>
            <w:r w:rsidRPr="002A39B9">
              <w:rPr>
                <w:szCs w:val="24"/>
              </w:rPr>
              <w:t xml:space="preserve">Magyarországon </w:t>
            </w:r>
          </w:p>
        </w:tc>
        <w:tc>
          <w:tcPr>
            <w:tcW w:w="1564"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rPr>
                <w:szCs w:val="24"/>
              </w:rPr>
            </w:pPr>
            <w:r w:rsidRPr="002A39B9">
              <w:rPr>
                <w:szCs w:val="24"/>
              </w:rPr>
              <w:t xml:space="preserve">A zsidóság jogfosztásának folyamata és a holokauszt Európában és Magyarországon </w:t>
            </w:r>
          </w:p>
        </w:tc>
        <w:tc>
          <w:tcPr>
            <w:tcW w:w="1768"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jc w:val="center"/>
              <w:rPr>
                <w:szCs w:val="24"/>
              </w:rPr>
            </w:pPr>
          </w:p>
        </w:tc>
      </w:tr>
      <w:tr w:rsidR="002A39B9" w:rsidRPr="002A39B9" w:rsidTr="0057418C">
        <w:trPr>
          <w:trHeight w:val="938"/>
        </w:trPr>
        <w:tc>
          <w:tcPr>
            <w:tcW w:w="543" w:type="pct"/>
            <w:vMerge/>
            <w:tcBorders>
              <w:left w:val="single" w:sz="4" w:space="0" w:color="000000"/>
              <w:bottom w:val="single" w:sz="4" w:space="0" w:color="000000"/>
              <w:right w:val="single" w:sz="4" w:space="0" w:color="000000"/>
            </w:tcBorders>
          </w:tcPr>
          <w:p w:rsidR="002A39B9" w:rsidRPr="002A39B9" w:rsidRDefault="002A39B9" w:rsidP="0057418C">
            <w:pPr>
              <w:ind w:left="2"/>
              <w:jc w:val="center"/>
              <w:rPr>
                <w:b/>
                <w:szCs w:val="24"/>
              </w:rPr>
            </w:pPr>
          </w:p>
        </w:tc>
        <w:tc>
          <w:tcPr>
            <w:tcW w:w="1125"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1.10.Magyarország pusztulása </w:t>
            </w:r>
          </w:p>
        </w:tc>
        <w:tc>
          <w:tcPr>
            <w:tcW w:w="1564"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rPr>
                <w:szCs w:val="24"/>
              </w:rPr>
            </w:pPr>
            <w:r w:rsidRPr="002A39B9">
              <w:rPr>
                <w:szCs w:val="24"/>
              </w:rPr>
              <w:t xml:space="preserve">Német megszállás, nyilas diktatúra – a hadszíntérré vált ország, deportálások a Szovjetunióba </w:t>
            </w:r>
          </w:p>
        </w:tc>
        <w:tc>
          <w:tcPr>
            <w:tcW w:w="1768" w:type="pct"/>
            <w:tcBorders>
              <w:top w:val="single" w:sz="4" w:space="0" w:color="000000"/>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A határon túli magyarság</w:t>
            </w:r>
          </w:p>
          <w:p w:rsidR="002A39B9" w:rsidRPr="002A39B9" w:rsidRDefault="002A39B9" w:rsidP="0057418C">
            <w:pPr>
              <w:ind w:left="2"/>
              <w:rPr>
                <w:b/>
                <w:szCs w:val="24"/>
              </w:rPr>
            </w:pPr>
            <w:r w:rsidRPr="002A39B9">
              <w:rPr>
                <w:szCs w:val="24"/>
              </w:rPr>
              <w:t xml:space="preserve"> tragédiái 1944–46  </w:t>
            </w:r>
          </w:p>
        </w:tc>
      </w:tr>
    </w:tbl>
    <w:p w:rsidR="002A39B9" w:rsidRPr="002A39B9" w:rsidRDefault="002A39B9" w:rsidP="002A39B9">
      <w:pPr>
        <w:spacing w:after="10" w:line="259" w:lineRule="auto"/>
        <w:rPr>
          <w:szCs w:val="24"/>
        </w:rPr>
      </w:pPr>
    </w:p>
    <w:p w:rsidR="002A39B9" w:rsidRPr="002A39B9" w:rsidRDefault="002A39B9" w:rsidP="002A39B9">
      <w:pPr>
        <w:spacing w:line="360" w:lineRule="auto"/>
        <w:ind w:left="-5"/>
        <w:rPr>
          <w:szCs w:val="24"/>
        </w:rPr>
      </w:pPr>
      <w:r w:rsidRPr="002A39B9">
        <w:rPr>
          <w:i/>
          <w:szCs w:val="24"/>
        </w:rPr>
        <w:t xml:space="preserve">A kerettantervben szereplőkön felül számon kérhető lexika emelt szinten: </w:t>
      </w:r>
    </w:p>
    <w:p w:rsidR="002A39B9" w:rsidRPr="002A39B9" w:rsidRDefault="002A39B9" w:rsidP="002A39B9">
      <w:pPr>
        <w:spacing w:line="360" w:lineRule="auto"/>
        <w:ind w:left="-5"/>
        <w:rPr>
          <w:szCs w:val="24"/>
        </w:rPr>
      </w:pPr>
      <w:r w:rsidRPr="002A39B9">
        <w:rPr>
          <w:i/>
          <w:szCs w:val="24"/>
        </w:rPr>
        <w:t>Fogalmak</w:t>
      </w:r>
      <w:r w:rsidRPr="002A39B9">
        <w:rPr>
          <w:szCs w:val="24"/>
        </w:rPr>
        <w:t xml:space="preserve">: </w:t>
      </w:r>
      <w:proofErr w:type="spellStart"/>
      <w:r w:rsidRPr="002A39B9">
        <w:rPr>
          <w:szCs w:val="24"/>
        </w:rPr>
        <w:t>Schlieffen</w:t>
      </w:r>
      <w:proofErr w:type="spellEnd"/>
      <w:r w:rsidRPr="002A39B9">
        <w:rPr>
          <w:szCs w:val="24"/>
        </w:rPr>
        <w:t xml:space="preserve">-terv, jegyrendszer, Magyar Nemzeti Tanács, pacifizmus, székely hadosztály, demarkációs vonal, népbiztosok, mensevik, </w:t>
      </w:r>
    </w:p>
    <w:p w:rsidR="002A39B9" w:rsidRPr="002A39B9" w:rsidRDefault="002A39B9" w:rsidP="002A39B9">
      <w:pPr>
        <w:spacing w:line="360" w:lineRule="auto"/>
        <w:ind w:left="-5"/>
        <w:rPr>
          <w:szCs w:val="24"/>
        </w:rPr>
      </w:pPr>
      <w:r w:rsidRPr="002A39B9">
        <w:rPr>
          <w:szCs w:val="24"/>
        </w:rPr>
        <w:t xml:space="preserve">Harmadik Birodalom, CSEKA/NKVD, </w:t>
      </w:r>
      <w:proofErr w:type="gramStart"/>
      <w:r w:rsidRPr="002A39B9">
        <w:rPr>
          <w:szCs w:val="24"/>
        </w:rPr>
        <w:t>legitim</w:t>
      </w:r>
      <w:proofErr w:type="gramEnd"/>
      <w:r w:rsidRPr="002A39B9">
        <w:rPr>
          <w:szCs w:val="24"/>
        </w:rPr>
        <w:t xml:space="preserve">izmus, </w:t>
      </w:r>
      <w:proofErr w:type="spellStart"/>
      <w:r w:rsidRPr="002A39B9">
        <w:rPr>
          <w:szCs w:val="24"/>
        </w:rPr>
        <w:t>duce</w:t>
      </w:r>
      <w:proofErr w:type="spellEnd"/>
      <w:r w:rsidRPr="002A39B9">
        <w:rPr>
          <w:szCs w:val="24"/>
        </w:rPr>
        <w:t xml:space="preserve">, korporáció, Collegium Hungaricum, dzsentri, vitézi rend, kolhoz, sztahanovizmus, protekcionizmus, közmunkaprogram, minimálbér, kollaboráns, </w:t>
      </w:r>
      <w:proofErr w:type="spellStart"/>
      <w:r w:rsidRPr="002A39B9">
        <w:rPr>
          <w:szCs w:val="24"/>
        </w:rPr>
        <w:t>izolacionizmus</w:t>
      </w:r>
      <w:proofErr w:type="spellEnd"/>
      <w:r w:rsidRPr="002A39B9">
        <w:rPr>
          <w:szCs w:val="24"/>
        </w:rPr>
        <w:t xml:space="preserve">, Atlanti Charta, a </w:t>
      </w:r>
      <w:hyperlink r:id="rId5">
        <w:proofErr w:type="spellStart"/>
        <w:r w:rsidRPr="002A39B9">
          <w:rPr>
            <w:szCs w:val="24"/>
          </w:rPr>
          <w:t>katyńi</w:t>
        </w:r>
        <w:proofErr w:type="spellEnd"/>
        <w:r w:rsidRPr="002A39B9">
          <w:rPr>
            <w:szCs w:val="24"/>
          </w:rPr>
          <w:t xml:space="preserve"> vérengzés, g</w:t>
        </w:r>
      </w:hyperlink>
      <w:r w:rsidRPr="002A39B9">
        <w:rPr>
          <w:szCs w:val="24"/>
        </w:rPr>
        <w:t xml:space="preserve">enocídium, nürnbergi törvények, Vasgárda, </w:t>
      </w:r>
      <w:proofErr w:type="spellStart"/>
      <w:r w:rsidRPr="002A39B9">
        <w:rPr>
          <w:szCs w:val="24"/>
        </w:rPr>
        <w:t>porrajmos</w:t>
      </w:r>
      <w:proofErr w:type="spellEnd"/>
      <w:r w:rsidRPr="002A39B9">
        <w:rPr>
          <w:szCs w:val="24"/>
        </w:rPr>
        <w:t xml:space="preserve">, </w:t>
      </w:r>
      <w:proofErr w:type="spellStart"/>
      <w:r w:rsidRPr="002A39B9">
        <w:rPr>
          <w:szCs w:val="24"/>
        </w:rPr>
        <w:t>Maniu</w:t>
      </w:r>
      <w:proofErr w:type="spellEnd"/>
      <w:r w:rsidRPr="002A39B9">
        <w:rPr>
          <w:szCs w:val="24"/>
        </w:rPr>
        <w:t xml:space="preserve">-gárda, kollektív bűnösség </w:t>
      </w:r>
      <w:r w:rsidRPr="002A39B9">
        <w:rPr>
          <w:i/>
          <w:szCs w:val="24"/>
        </w:rPr>
        <w:t xml:space="preserve"> </w:t>
      </w:r>
    </w:p>
    <w:p w:rsidR="002A39B9" w:rsidRPr="002A39B9" w:rsidRDefault="002A39B9" w:rsidP="002A39B9">
      <w:pPr>
        <w:spacing w:line="360" w:lineRule="auto"/>
        <w:ind w:left="-5"/>
        <w:rPr>
          <w:szCs w:val="24"/>
        </w:rPr>
      </w:pPr>
      <w:r w:rsidRPr="002A39B9">
        <w:rPr>
          <w:i/>
          <w:szCs w:val="24"/>
        </w:rPr>
        <w:t>Személyek</w:t>
      </w:r>
      <w:r w:rsidRPr="002A39B9">
        <w:rPr>
          <w:szCs w:val="24"/>
        </w:rPr>
        <w:t xml:space="preserve">: Hindenburg, Szamuely Tibor, </w:t>
      </w:r>
      <w:proofErr w:type="spellStart"/>
      <w:r w:rsidRPr="002A39B9">
        <w:rPr>
          <w:szCs w:val="24"/>
        </w:rPr>
        <w:t>Prónay</w:t>
      </w:r>
      <w:proofErr w:type="spellEnd"/>
      <w:r w:rsidRPr="002A39B9">
        <w:rPr>
          <w:szCs w:val="24"/>
        </w:rPr>
        <w:t xml:space="preserve"> Pál, Trockij, </w:t>
      </w:r>
      <w:proofErr w:type="spellStart"/>
      <w:r w:rsidRPr="002A39B9">
        <w:rPr>
          <w:szCs w:val="24"/>
        </w:rPr>
        <w:t>Beneš</w:t>
      </w:r>
      <w:proofErr w:type="spellEnd"/>
      <w:r w:rsidRPr="002A39B9">
        <w:rPr>
          <w:szCs w:val="24"/>
        </w:rPr>
        <w:t xml:space="preserve">, </w:t>
      </w:r>
      <w:proofErr w:type="spellStart"/>
      <w:r w:rsidRPr="002A39B9">
        <w:rPr>
          <w:szCs w:val="24"/>
        </w:rPr>
        <w:t>Piłsudski</w:t>
      </w:r>
      <w:proofErr w:type="spellEnd"/>
      <w:r w:rsidRPr="002A39B9">
        <w:rPr>
          <w:szCs w:val="24"/>
        </w:rPr>
        <w:t xml:space="preserve">, Goebbels, Berija, Keynes, Rommel, Zsukov, Eisenhower, </w:t>
      </w:r>
    </w:p>
    <w:p w:rsidR="002A39B9" w:rsidRPr="002A39B9" w:rsidRDefault="002A39B9" w:rsidP="002A39B9">
      <w:pPr>
        <w:spacing w:line="360" w:lineRule="auto"/>
        <w:ind w:left="-5"/>
        <w:rPr>
          <w:szCs w:val="24"/>
        </w:rPr>
      </w:pPr>
      <w:r w:rsidRPr="002A39B9">
        <w:rPr>
          <w:szCs w:val="24"/>
        </w:rPr>
        <w:t xml:space="preserve">Szombathelyi Ferenc, Sztójay Döme, </w:t>
      </w:r>
      <w:proofErr w:type="spellStart"/>
      <w:r w:rsidRPr="002A39B9">
        <w:rPr>
          <w:szCs w:val="24"/>
        </w:rPr>
        <w:t>Eichmann</w:t>
      </w:r>
      <w:proofErr w:type="spellEnd"/>
      <w:r w:rsidRPr="002A39B9">
        <w:rPr>
          <w:szCs w:val="24"/>
        </w:rPr>
        <w:t xml:space="preserve">,  </w:t>
      </w:r>
    </w:p>
    <w:p w:rsidR="002A39B9" w:rsidRPr="002A39B9" w:rsidRDefault="002A39B9" w:rsidP="002A39B9">
      <w:pPr>
        <w:spacing w:line="360" w:lineRule="auto"/>
        <w:ind w:left="-5"/>
        <w:rPr>
          <w:szCs w:val="24"/>
        </w:rPr>
      </w:pPr>
      <w:proofErr w:type="gramStart"/>
      <w:r w:rsidRPr="002A39B9">
        <w:rPr>
          <w:i/>
          <w:szCs w:val="24"/>
        </w:rPr>
        <w:t>Kronológia</w:t>
      </w:r>
      <w:r w:rsidRPr="002A39B9">
        <w:rPr>
          <w:szCs w:val="24"/>
        </w:rPr>
        <w:t xml:space="preserve">: 1914. július 28., az első világháború kirobbanása, 1915 </w:t>
      </w:r>
      <w:proofErr w:type="spellStart"/>
      <w:r w:rsidRPr="002A39B9">
        <w:rPr>
          <w:szCs w:val="24"/>
        </w:rPr>
        <w:t>gorlicei</w:t>
      </w:r>
      <w:proofErr w:type="spellEnd"/>
      <w:r w:rsidRPr="002A39B9">
        <w:rPr>
          <w:szCs w:val="24"/>
        </w:rPr>
        <w:t xml:space="preserve"> áttörés, 1915–1917 az isonzói csaták, 1916 Románia belépése az antant oldalán, verduni „vérszivattyú”, 1917 USA belépése a világháborúba, 1918. november 3. padovai fegyverszünet, 1919 a versailles-i béke, 1920 a varsói csata, 1921 a Habsburg-ház trónfosztása, 1921 a soproni népszavazás, 1936 Berlin–Róma tengely, 1938 </w:t>
      </w:r>
      <w:proofErr w:type="spellStart"/>
      <w:r w:rsidRPr="002A39B9">
        <w:rPr>
          <w:szCs w:val="24"/>
        </w:rPr>
        <w:t>eviani</w:t>
      </w:r>
      <w:proofErr w:type="spellEnd"/>
      <w:r w:rsidRPr="002A39B9">
        <w:rPr>
          <w:szCs w:val="24"/>
        </w:rPr>
        <w:t xml:space="preserve"> konferencia, 1939– 40 szovjet–finn téli háború, 1940 angliai csata, 1941 romániai holokauszt kezdete, 1942 </w:t>
      </w:r>
      <w:proofErr w:type="spellStart"/>
      <w:r w:rsidRPr="002A39B9">
        <w:rPr>
          <w:szCs w:val="24"/>
        </w:rPr>
        <w:t>wannseei</w:t>
      </w:r>
      <w:proofErr w:type="spellEnd"/>
      <w:r w:rsidRPr="002A39B9">
        <w:rPr>
          <w:szCs w:val="24"/>
        </w:rPr>
        <w:t xml:space="preserve"> konferencia, 1942 El-</w:t>
      </w:r>
      <w:proofErr w:type="spellStart"/>
      <w:r w:rsidRPr="002A39B9">
        <w:rPr>
          <w:szCs w:val="24"/>
        </w:rPr>
        <w:t>Alamein</w:t>
      </w:r>
      <w:proofErr w:type="spellEnd"/>
      <w:r w:rsidRPr="002A39B9">
        <w:rPr>
          <w:szCs w:val="24"/>
        </w:rPr>
        <w:t>, Midway, 1942 újvidéki mészárlás, 1943 teheráni csúcstalálkozó,</w:t>
      </w:r>
      <w:proofErr w:type="gramEnd"/>
      <w:r w:rsidRPr="002A39B9">
        <w:rPr>
          <w:szCs w:val="24"/>
        </w:rPr>
        <w:t xml:space="preserve"> 1944. május a magyarországi deportálások kezdete, 1944. július, a magyarországi deportálások leállítása, 1944. augusztus Románia átállása a szövetségesekhez, 1944. szeptember tordai csata, 1944. december–1945. február Budapest ostroma, 1945 jaltai és potsdami </w:t>
      </w:r>
      <w:proofErr w:type="gramStart"/>
      <w:r w:rsidRPr="002A39B9">
        <w:rPr>
          <w:szCs w:val="24"/>
        </w:rPr>
        <w:t>konferenciák</w:t>
      </w:r>
      <w:proofErr w:type="gramEnd"/>
      <w:r w:rsidRPr="002A39B9">
        <w:rPr>
          <w:szCs w:val="24"/>
        </w:rPr>
        <w:t xml:space="preserve">, 1945. szeptember 2. Japán </w:t>
      </w:r>
      <w:proofErr w:type="gramStart"/>
      <w:r w:rsidRPr="002A39B9">
        <w:rPr>
          <w:szCs w:val="24"/>
        </w:rPr>
        <w:t>kapitulál</w:t>
      </w:r>
      <w:proofErr w:type="gramEnd"/>
      <w:r w:rsidRPr="002A39B9">
        <w:rPr>
          <w:szCs w:val="24"/>
        </w:rPr>
        <w:t xml:space="preserve"> </w:t>
      </w:r>
      <w:r w:rsidRPr="002A39B9">
        <w:rPr>
          <w:i/>
          <w:szCs w:val="24"/>
        </w:rPr>
        <w:t xml:space="preserve"> </w:t>
      </w:r>
    </w:p>
    <w:p w:rsidR="002A39B9" w:rsidRPr="002A39B9" w:rsidRDefault="002A39B9" w:rsidP="002A39B9">
      <w:pPr>
        <w:spacing w:line="360" w:lineRule="auto"/>
        <w:ind w:left="-5"/>
        <w:rPr>
          <w:szCs w:val="24"/>
        </w:rPr>
      </w:pPr>
      <w:r w:rsidRPr="002A39B9">
        <w:rPr>
          <w:i/>
          <w:szCs w:val="24"/>
        </w:rPr>
        <w:t>Topográfia</w:t>
      </w:r>
      <w:r w:rsidRPr="002A39B9">
        <w:rPr>
          <w:szCs w:val="24"/>
        </w:rPr>
        <w:t xml:space="preserve">: </w:t>
      </w:r>
      <w:proofErr w:type="spellStart"/>
      <w:r w:rsidRPr="002A39B9">
        <w:rPr>
          <w:szCs w:val="24"/>
        </w:rPr>
        <w:t>Przemyśl</w:t>
      </w:r>
      <w:proofErr w:type="spellEnd"/>
      <w:r w:rsidRPr="002A39B9">
        <w:rPr>
          <w:szCs w:val="24"/>
        </w:rPr>
        <w:t xml:space="preserve">, </w:t>
      </w:r>
      <w:proofErr w:type="spellStart"/>
      <w:r w:rsidRPr="002A39B9">
        <w:rPr>
          <w:szCs w:val="24"/>
        </w:rPr>
        <w:t>Otrantó</w:t>
      </w:r>
      <w:proofErr w:type="spellEnd"/>
      <w:r w:rsidRPr="002A39B9">
        <w:rPr>
          <w:szCs w:val="24"/>
        </w:rPr>
        <w:t xml:space="preserve">, Balassagyarmat, </w:t>
      </w:r>
      <w:proofErr w:type="spellStart"/>
      <w:r w:rsidRPr="002A39B9">
        <w:rPr>
          <w:szCs w:val="24"/>
        </w:rPr>
        <w:t>Danzig</w:t>
      </w:r>
      <w:proofErr w:type="spellEnd"/>
      <w:r w:rsidRPr="002A39B9">
        <w:rPr>
          <w:szCs w:val="24"/>
        </w:rPr>
        <w:t xml:space="preserve">, Szudéta-vidék, Vichy, Kurszk, Varsó, </w:t>
      </w:r>
      <w:proofErr w:type="spellStart"/>
      <w:r w:rsidRPr="002A39B9">
        <w:rPr>
          <w:szCs w:val="24"/>
        </w:rPr>
        <w:t>Mauthausen</w:t>
      </w:r>
      <w:proofErr w:type="spellEnd"/>
      <w:r w:rsidRPr="002A39B9">
        <w:rPr>
          <w:szCs w:val="24"/>
        </w:rPr>
        <w:t xml:space="preserve">, </w:t>
      </w:r>
      <w:proofErr w:type="spellStart"/>
      <w:r w:rsidRPr="002A39B9">
        <w:rPr>
          <w:szCs w:val="24"/>
        </w:rPr>
        <w:t>Jasenovac</w:t>
      </w:r>
      <w:proofErr w:type="spellEnd"/>
      <w:r w:rsidRPr="002A39B9">
        <w:rPr>
          <w:szCs w:val="24"/>
        </w:rPr>
        <w:t xml:space="preserve"> </w:t>
      </w:r>
    </w:p>
    <w:p w:rsidR="002A39B9" w:rsidRPr="002A39B9" w:rsidRDefault="002A39B9" w:rsidP="002A39B9">
      <w:r w:rsidRPr="002A39B9">
        <w:t xml:space="preserve">2. A hidegháború kora </w:t>
      </w:r>
    </w:p>
    <w:p w:rsidR="002A39B9" w:rsidRPr="002A39B9" w:rsidRDefault="002A39B9" w:rsidP="002A39B9">
      <w:pPr>
        <w:spacing w:line="259" w:lineRule="auto"/>
        <w:ind w:left="55"/>
        <w:jc w:val="center"/>
        <w:rPr>
          <w:szCs w:val="24"/>
        </w:rPr>
      </w:pPr>
      <w:r w:rsidRPr="002A39B9">
        <w:rPr>
          <w:i/>
          <w:szCs w:val="24"/>
        </w:rPr>
        <w:t xml:space="preserve"> </w:t>
      </w:r>
    </w:p>
    <w:tbl>
      <w:tblPr>
        <w:tblStyle w:val="TableGrid"/>
        <w:tblW w:w="0" w:type="auto"/>
        <w:tblInd w:w="5" w:type="dxa"/>
        <w:tblCellMar>
          <w:top w:w="7" w:type="dxa"/>
          <w:left w:w="108" w:type="dxa"/>
        </w:tblCellMar>
        <w:tblLook w:val="04A0" w:firstRow="1" w:lastRow="0" w:firstColumn="1" w:lastColumn="0" w:noHBand="0" w:noVBand="1"/>
      </w:tblPr>
      <w:tblGrid>
        <w:gridCol w:w="1052"/>
        <w:gridCol w:w="2361"/>
        <w:gridCol w:w="3607"/>
        <w:gridCol w:w="2037"/>
      </w:tblGrid>
      <w:tr w:rsidR="002A39B9" w:rsidRPr="002A39B9" w:rsidTr="0057418C">
        <w:trPr>
          <w:trHeight w:val="286"/>
        </w:trPr>
        <w:tc>
          <w:tcPr>
            <w:tcW w:w="0" w:type="auto"/>
            <w:tcBorders>
              <w:top w:val="single" w:sz="4" w:space="0" w:color="000000"/>
              <w:left w:val="single" w:sz="4" w:space="0" w:color="000000"/>
              <w:bottom w:val="single" w:sz="4" w:space="0" w:color="auto"/>
              <w:right w:val="single" w:sz="4" w:space="0" w:color="000000"/>
            </w:tcBorders>
          </w:tcPr>
          <w:p w:rsidR="002A39B9" w:rsidRPr="002A39B9" w:rsidRDefault="002A39B9" w:rsidP="0057418C">
            <w:pPr>
              <w:jc w:val="center"/>
              <w:rPr>
                <w:b/>
                <w:szCs w:val="24"/>
              </w:rPr>
            </w:pPr>
            <w:r w:rsidRPr="002A39B9">
              <w:rPr>
                <w:i/>
                <w:szCs w:val="24"/>
              </w:rPr>
              <w:t xml:space="preserve"> </w:t>
            </w:r>
            <w:r w:rsidRPr="002A39B9">
              <w:rPr>
                <w:b/>
                <w:szCs w:val="24"/>
              </w:rPr>
              <w:t>Óraszám</w:t>
            </w:r>
          </w:p>
        </w:tc>
        <w:tc>
          <w:tcPr>
            <w:tcW w:w="0" w:type="auto"/>
            <w:tcBorders>
              <w:top w:val="single" w:sz="4" w:space="0" w:color="000000"/>
              <w:left w:val="single" w:sz="4" w:space="0" w:color="000000"/>
              <w:bottom w:val="single" w:sz="4" w:space="0" w:color="auto"/>
              <w:right w:val="single" w:sz="4" w:space="0" w:color="000000"/>
            </w:tcBorders>
            <w:vAlign w:val="center"/>
          </w:tcPr>
          <w:p w:rsidR="002A39B9" w:rsidRPr="002A39B9" w:rsidRDefault="002A39B9" w:rsidP="0057418C">
            <w:pPr>
              <w:jc w:val="center"/>
              <w:rPr>
                <w:szCs w:val="24"/>
              </w:rPr>
            </w:pPr>
            <w:r w:rsidRPr="002A39B9">
              <w:rPr>
                <w:b/>
                <w:szCs w:val="24"/>
              </w:rPr>
              <w:t xml:space="preserve">Témák </w:t>
            </w:r>
          </w:p>
        </w:tc>
        <w:tc>
          <w:tcPr>
            <w:tcW w:w="0" w:type="auto"/>
            <w:tcBorders>
              <w:top w:val="single" w:sz="4" w:space="0" w:color="000000"/>
              <w:left w:val="single" w:sz="4" w:space="0" w:color="000000"/>
              <w:bottom w:val="single" w:sz="4" w:space="0" w:color="auto"/>
              <w:right w:val="single" w:sz="4" w:space="0" w:color="000000"/>
            </w:tcBorders>
          </w:tcPr>
          <w:p w:rsidR="002A39B9" w:rsidRPr="002A39B9" w:rsidRDefault="002A39B9" w:rsidP="0057418C">
            <w:pPr>
              <w:jc w:val="center"/>
              <w:rPr>
                <w:b/>
                <w:szCs w:val="24"/>
              </w:rPr>
            </w:pPr>
            <w:r w:rsidRPr="002A39B9">
              <w:rPr>
                <w:b/>
                <w:szCs w:val="24"/>
              </w:rPr>
              <w:t>Előzetes ismeret</w:t>
            </w:r>
          </w:p>
          <w:p w:rsidR="002A39B9" w:rsidRPr="002A39B9" w:rsidRDefault="002A39B9" w:rsidP="0057418C">
            <w:pPr>
              <w:jc w:val="center"/>
              <w:rPr>
                <w:szCs w:val="24"/>
              </w:rPr>
            </w:pPr>
          </w:p>
        </w:tc>
        <w:tc>
          <w:tcPr>
            <w:tcW w:w="0" w:type="auto"/>
            <w:tcBorders>
              <w:top w:val="single" w:sz="4" w:space="0" w:color="000000"/>
              <w:left w:val="single" w:sz="4" w:space="0" w:color="000000"/>
              <w:bottom w:val="single" w:sz="4" w:space="0" w:color="auto"/>
              <w:right w:val="single" w:sz="4" w:space="0" w:color="000000"/>
            </w:tcBorders>
          </w:tcPr>
          <w:p w:rsidR="002A39B9" w:rsidRPr="002A39B9" w:rsidRDefault="002A39B9" w:rsidP="0057418C">
            <w:pPr>
              <w:rPr>
                <w:b/>
                <w:szCs w:val="24"/>
              </w:rPr>
            </w:pPr>
            <w:r w:rsidRPr="002A39B9">
              <w:rPr>
                <w:b/>
                <w:szCs w:val="24"/>
              </w:rPr>
              <w:t xml:space="preserve">                          </w:t>
            </w:r>
            <w:proofErr w:type="spellStart"/>
            <w:r w:rsidRPr="002A39B9">
              <w:rPr>
                <w:b/>
                <w:szCs w:val="24"/>
              </w:rPr>
              <w:t>Altémák</w:t>
            </w:r>
            <w:proofErr w:type="spellEnd"/>
          </w:p>
        </w:tc>
      </w:tr>
      <w:tr w:rsidR="002A39B9" w:rsidRPr="002A39B9" w:rsidTr="0057418C">
        <w:trPr>
          <w:trHeight w:val="562"/>
        </w:trPr>
        <w:tc>
          <w:tcPr>
            <w:tcW w:w="0" w:type="auto"/>
            <w:vMerge w:val="restart"/>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jc w:val="center"/>
              <w:rPr>
                <w:b/>
                <w:szCs w:val="24"/>
              </w:rPr>
            </w:pPr>
            <w:r w:rsidRPr="002A39B9">
              <w:rPr>
                <w:b/>
                <w:szCs w:val="24"/>
              </w:rPr>
              <w:lastRenderedPageBreak/>
              <w:t>15 óra</w:t>
            </w:r>
          </w:p>
        </w:tc>
        <w:tc>
          <w:tcPr>
            <w:tcW w:w="0" w:type="auto"/>
            <w:vMerge w:val="restart"/>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rPr>
                <w:szCs w:val="24"/>
              </w:rPr>
            </w:pPr>
            <w:r w:rsidRPr="002A39B9">
              <w:rPr>
                <w:szCs w:val="24"/>
              </w:rPr>
              <w:t xml:space="preserve">2.1 A hidegháború kora  </w:t>
            </w:r>
          </w:p>
        </w:tc>
        <w:tc>
          <w:tcPr>
            <w:tcW w:w="0" w:type="auto"/>
            <w:vMerge w:val="restart"/>
            <w:tcBorders>
              <w:top w:val="single" w:sz="4" w:space="0" w:color="auto"/>
              <w:left w:val="single" w:sz="4" w:space="0" w:color="auto"/>
              <w:bottom w:val="single" w:sz="4" w:space="0" w:color="auto"/>
              <w:right w:val="single" w:sz="4" w:space="0" w:color="auto"/>
            </w:tcBorders>
          </w:tcPr>
          <w:p w:rsidR="002A39B9" w:rsidRPr="002A39B9" w:rsidRDefault="002A39B9" w:rsidP="0057418C">
            <w:pPr>
              <w:tabs>
                <w:tab w:val="center" w:pos="1328"/>
                <w:tab w:val="center" w:pos="3153"/>
                <w:tab w:val="center" w:pos="4212"/>
                <w:tab w:val="right" w:pos="5000"/>
              </w:tabs>
              <w:spacing w:after="29"/>
              <w:rPr>
                <w:szCs w:val="24"/>
              </w:rPr>
            </w:pPr>
            <w:r w:rsidRPr="002A39B9">
              <w:rPr>
                <w:szCs w:val="24"/>
              </w:rPr>
              <w:t xml:space="preserve">A </w:t>
            </w:r>
            <w:r w:rsidRPr="002A39B9">
              <w:rPr>
                <w:szCs w:val="24"/>
              </w:rPr>
              <w:tab/>
              <w:t xml:space="preserve">szovjet–amerikai </w:t>
            </w:r>
            <w:r w:rsidRPr="002A39B9">
              <w:rPr>
                <w:szCs w:val="24"/>
              </w:rPr>
              <w:tab/>
            </w:r>
          </w:p>
          <w:p w:rsidR="002A39B9" w:rsidRPr="002A39B9" w:rsidRDefault="002A39B9" w:rsidP="0057418C">
            <w:pPr>
              <w:tabs>
                <w:tab w:val="center" w:pos="1328"/>
                <w:tab w:val="center" w:pos="3153"/>
                <w:tab w:val="center" w:pos="4212"/>
                <w:tab w:val="right" w:pos="5000"/>
              </w:tabs>
              <w:spacing w:after="29"/>
              <w:rPr>
                <w:szCs w:val="24"/>
              </w:rPr>
            </w:pPr>
            <w:r w:rsidRPr="002A39B9">
              <w:rPr>
                <w:szCs w:val="24"/>
              </w:rPr>
              <w:t xml:space="preserve">szembenállás, a két </w:t>
            </w:r>
          </w:p>
          <w:p w:rsidR="002A39B9" w:rsidRPr="002A39B9" w:rsidRDefault="002A39B9" w:rsidP="0057418C">
            <w:pPr>
              <w:rPr>
                <w:szCs w:val="24"/>
              </w:rPr>
            </w:pPr>
            <w:r w:rsidRPr="002A39B9">
              <w:rPr>
                <w:szCs w:val="24"/>
              </w:rPr>
              <w:t xml:space="preserve">Németország létrejötte, </w:t>
            </w:r>
            <w:proofErr w:type="gramStart"/>
            <w:r w:rsidRPr="002A39B9">
              <w:rPr>
                <w:szCs w:val="24"/>
              </w:rPr>
              <w:t>a</w:t>
            </w:r>
            <w:proofErr w:type="gramEnd"/>
          </w:p>
          <w:p w:rsidR="002A39B9" w:rsidRPr="002A39B9" w:rsidRDefault="002A39B9" w:rsidP="0057418C">
            <w:pPr>
              <w:rPr>
                <w:szCs w:val="24"/>
              </w:rPr>
            </w:pPr>
            <w:r w:rsidRPr="002A39B9">
              <w:rPr>
                <w:szCs w:val="24"/>
              </w:rPr>
              <w:t xml:space="preserve">két világrend jellemzői </w:t>
            </w: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rPr>
                <w:szCs w:val="24"/>
              </w:rPr>
            </w:pPr>
            <w:r w:rsidRPr="002A39B9">
              <w:rPr>
                <w:szCs w:val="24"/>
              </w:rPr>
              <w:t xml:space="preserve">India függetlenné válása, </w:t>
            </w:r>
          </w:p>
          <w:p w:rsidR="002A39B9" w:rsidRPr="002A39B9" w:rsidRDefault="002A39B9" w:rsidP="0057418C">
            <w:pPr>
              <w:ind w:left="2"/>
              <w:rPr>
                <w:szCs w:val="24"/>
              </w:rPr>
            </w:pPr>
            <w:r w:rsidRPr="002A39B9">
              <w:rPr>
                <w:szCs w:val="24"/>
              </w:rPr>
              <w:t xml:space="preserve">kommunista </w:t>
            </w:r>
          </w:p>
          <w:p w:rsidR="002A39B9" w:rsidRPr="002A39B9" w:rsidRDefault="002A39B9" w:rsidP="0057418C">
            <w:pPr>
              <w:ind w:left="2"/>
              <w:rPr>
                <w:szCs w:val="24"/>
              </w:rPr>
            </w:pPr>
            <w:r w:rsidRPr="002A39B9">
              <w:rPr>
                <w:szCs w:val="24"/>
              </w:rPr>
              <w:t xml:space="preserve">fordulat Kínában, Izrael </w:t>
            </w:r>
          </w:p>
          <w:p w:rsidR="002A39B9" w:rsidRPr="002A39B9" w:rsidRDefault="002A39B9" w:rsidP="0057418C">
            <w:pPr>
              <w:ind w:left="2"/>
              <w:rPr>
                <w:szCs w:val="24"/>
              </w:rPr>
            </w:pPr>
            <w:r w:rsidRPr="002A39B9">
              <w:rPr>
                <w:szCs w:val="24"/>
              </w:rPr>
              <w:t>megalapítása,</w:t>
            </w:r>
          </w:p>
          <w:p w:rsidR="002A39B9" w:rsidRPr="002A39B9" w:rsidRDefault="002A39B9" w:rsidP="0057418C">
            <w:pPr>
              <w:ind w:left="2"/>
              <w:rPr>
                <w:szCs w:val="24"/>
              </w:rPr>
            </w:pPr>
            <w:r w:rsidRPr="002A39B9">
              <w:rPr>
                <w:szCs w:val="24"/>
              </w:rPr>
              <w:t xml:space="preserve"> arab–izraeli háborúk  </w:t>
            </w:r>
          </w:p>
        </w:tc>
      </w:tr>
      <w:tr w:rsidR="002A39B9" w:rsidRPr="002A39B9" w:rsidTr="0057418C">
        <w:trPr>
          <w:trHeight w:val="562"/>
        </w:trPr>
        <w:tc>
          <w:tcPr>
            <w:tcW w:w="0" w:type="auto"/>
            <w:vMerge/>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jc w:val="center"/>
              <w:rPr>
                <w:b/>
                <w:szCs w:val="24"/>
              </w:rPr>
            </w:pPr>
          </w:p>
        </w:tc>
        <w:tc>
          <w:tcPr>
            <w:tcW w:w="0" w:type="auto"/>
            <w:vMerge/>
            <w:tcBorders>
              <w:top w:val="single" w:sz="4" w:space="0" w:color="auto"/>
              <w:left w:val="single" w:sz="4" w:space="0" w:color="auto"/>
              <w:bottom w:val="single" w:sz="4" w:space="0" w:color="auto"/>
              <w:right w:val="single" w:sz="4" w:space="0" w:color="auto"/>
            </w:tcBorders>
          </w:tcPr>
          <w:p w:rsidR="002A39B9" w:rsidRPr="002A39B9" w:rsidRDefault="002A39B9" w:rsidP="0057418C">
            <w:pPr>
              <w:spacing w:after="160"/>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A39B9" w:rsidRPr="002A39B9" w:rsidRDefault="002A39B9" w:rsidP="0057418C">
            <w:pPr>
              <w:spacing w:after="160"/>
              <w:rPr>
                <w:szCs w:val="24"/>
              </w:rPr>
            </w:pP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rPr>
                <w:szCs w:val="24"/>
              </w:rPr>
            </w:pPr>
            <w:r w:rsidRPr="002A39B9">
              <w:rPr>
                <w:szCs w:val="24"/>
              </w:rPr>
              <w:t xml:space="preserve">A szembenállás és enyhülés </w:t>
            </w:r>
          </w:p>
          <w:p w:rsidR="002A39B9" w:rsidRPr="002A39B9" w:rsidRDefault="002A39B9" w:rsidP="0057418C">
            <w:pPr>
              <w:ind w:left="2"/>
              <w:rPr>
                <w:szCs w:val="24"/>
              </w:rPr>
            </w:pPr>
            <w:r w:rsidRPr="002A39B9">
              <w:rPr>
                <w:szCs w:val="24"/>
              </w:rPr>
              <w:t xml:space="preserve">hullámai, hidegháborús </w:t>
            </w:r>
          </w:p>
          <w:p w:rsidR="002A39B9" w:rsidRPr="002A39B9" w:rsidRDefault="002A39B9" w:rsidP="0057418C">
            <w:pPr>
              <w:ind w:left="2"/>
              <w:rPr>
                <w:szCs w:val="24"/>
              </w:rPr>
            </w:pPr>
            <w:proofErr w:type="gramStart"/>
            <w:r w:rsidRPr="002A39B9">
              <w:rPr>
                <w:szCs w:val="24"/>
              </w:rPr>
              <w:t>konfliktusok</w:t>
            </w:r>
            <w:proofErr w:type="gramEnd"/>
            <w:r w:rsidRPr="002A39B9">
              <w:rPr>
                <w:szCs w:val="24"/>
              </w:rPr>
              <w:t xml:space="preserve">: </w:t>
            </w:r>
          </w:p>
          <w:p w:rsidR="002A39B9" w:rsidRPr="002A39B9" w:rsidRDefault="002A39B9" w:rsidP="0057418C">
            <w:pPr>
              <w:ind w:left="2"/>
              <w:rPr>
                <w:szCs w:val="24"/>
              </w:rPr>
            </w:pPr>
            <w:r w:rsidRPr="002A39B9">
              <w:rPr>
                <w:szCs w:val="24"/>
              </w:rPr>
              <w:t xml:space="preserve">Korea, </w:t>
            </w:r>
            <w:proofErr w:type="spellStart"/>
            <w:r w:rsidRPr="002A39B9">
              <w:rPr>
                <w:szCs w:val="24"/>
              </w:rPr>
              <w:t>Szuez</w:t>
            </w:r>
            <w:proofErr w:type="spellEnd"/>
            <w:r w:rsidRPr="002A39B9">
              <w:rPr>
                <w:szCs w:val="24"/>
              </w:rPr>
              <w:t xml:space="preserve">, Kuba, Vietnam, </w:t>
            </w:r>
          </w:p>
          <w:p w:rsidR="002A39B9" w:rsidRPr="002A39B9" w:rsidRDefault="002A39B9" w:rsidP="0057418C">
            <w:pPr>
              <w:ind w:left="2"/>
              <w:rPr>
                <w:szCs w:val="24"/>
              </w:rPr>
            </w:pPr>
            <w:r w:rsidRPr="002A39B9">
              <w:rPr>
                <w:szCs w:val="24"/>
              </w:rPr>
              <w:t xml:space="preserve">Afganisztán </w:t>
            </w:r>
          </w:p>
        </w:tc>
      </w:tr>
      <w:tr w:rsidR="002A39B9" w:rsidRPr="002A39B9" w:rsidTr="0057418C">
        <w:trPr>
          <w:trHeight w:val="838"/>
        </w:trPr>
        <w:tc>
          <w:tcPr>
            <w:tcW w:w="0" w:type="auto"/>
            <w:vMerge/>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jc w:val="center"/>
              <w:rPr>
                <w:b/>
                <w:szCs w:val="24"/>
              </w:rPr>
            </w:pP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rPr>
                <w:szCs w:val="24"/>
              </w:rPr>
            </w:pPr>
            <w:r w:rsidRPr="002A39B9">
              <w:rPr>
                <w:szCs w:val="24"/>
              </w:rPr>
              <w:t xml:space="preserve">2.2. A kétpólusú világ felbomlása </w:t>
            </w: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rPr>
                <w:szCs w:val="24"/>
              </w:rPr>
            </w:pPr>
            <w:r w:rsidRPr="002A39B9">
              <w:rPr>
                <w:szCs w:val="24"/>
              </w:rPr>
              <w:t xml:space="preserve">Németország </w:t>
            </w:r>
            <w:proofErr w:type="spellStart"/>
            <w:r w:rsidRPr="002A39B9">
              <w:rPr>
                <w:szCs w:val="24"/>
              </w:rPr>
              <w:t>újraegyesítése</w:t>
            </w:r>
            <w:proofErr w:type="spellEnd"/>
            <w:r w:rsidRPr="002A39B9">
              <w:rPr>
                <w:szCs w:val="24"/>
              </w:rPr>
              <w:t xml:space="preserve">, </w:t>
            </w:r>
          </w:p>
          <w:p w:rsidR="002A39B9" w:rsidRPr="002A39B9" w:rsidRDefault="002A39B9" w:rsidP="0057418C">
            <w:pPr>
              <w:rPr>
                <w:szCs w:val="24"/>
              </w:rPr>
            </w:pPr>
            <w:r w:rsidRPr="002A39B9">
              <w:rPr>
                <w:szCs w:val="24"/>
              </w:rPr>
              <w:t>a Szovjetunió felbomlása,</w:t>
            </w:r>
          </w:p>
          <w:p w:rsidR="002A39B9" w:rsidRPr="002A39B9" w:rsidRDefault="002A39B9" w:rsidP="0057418C">
            <w:pPr>
              <w:rPr>
                <w:szCs w:val="24"/>
              </w:rPr>
            </w:pPr>
            <w:r w:rsidRPr="002A39B9">
              <w:rPr>
                <w:szCs w:val="24"/>
              </w:rPr>
              <w:t xml:space="preserve"> a kommunista diktatúrák bukása </w:t>
            </w:r>
          </w:p>
          <w:p w:rsidR="002A39B9" w:rsidRPr="002A39B9" w:rsidRDefault="002A39B9" w:rsidP="0057418C">
            <w:pPr>
              <w:rPr>
                <w:szCs w:val="24"/>
              </w:rPr>
            </w:pPr>
            <w:r w:rsidRPr="002A39B9">
              <w:rPr>
                <w:szCs w:val="24"/>
              </w:rPr>
              <w:t xml:space="preserve">Közép-Európában </w:t>
            </w: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rPr>
                <w:szCs w:val="24"/>
              </w:rPr>
            </w:pPr>
            <w:r w:rsidRPr="002A39B9">
              <w:rPr>
                <w:szCs w:val="24"/>
              </w:rPr>
              <w:t xml:space="preserve">Jugoszlávia felbomlása, </w:t>
            </w:r>
          </w:p>
          <w:p w:rsidR="002A39B9" w:rsidRPr="002A39B9" w:rsidRDefault="002A39B9" w:rsidP="0057418C">
            <w:pPr>
              <w:ind w:left="2"/>
              <w:rPr>
                <w:szCs w:val="24"/>
              </w:rPr>
            </w:pPr>
            <w:r w:rsidRPr="002A39B9">
              <w:rPr>
                <w:szCs w:val="24"/>
              </w:rPr>
              <w:t xml:space="preserve">a délszláv háború  </w:t>
            </w:r>
          </w:p>
        </w:tc>
      </w:tr>
      <w:tr w:rsidR="002A39B9" w:rsidRPr="002A39B9" w:rsidTr="0057418C">
        <w:trPr>
          <w:trHeight w:val="1117"/>
        </w:trPr>
        <w:tc>
          <w:tcPr>
            <w:tcW w:w="0" w:type="auto"/>
            <w:vMerge/>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jc w:val="center"/>
              <w:rPr>
                <w:b/>
                <w:szCs w:val="24"/>
              </w:rPr>
            </w:pP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rPr>
                <w:szCs w:val="24"/>
              </w:rPr>
            </w:pPr>
            <w:r w:rsidRPr="002A39B9">
              <w:rPr>
                <w:szCs w:val="24"/>
              </w:rPr>
              <w:t xml:space="preserve">2.3 A kommunista </w:t>
            </w:r>
          </w:p>
          <w:p w:rsidR="002A39B9" w:rsidRPr="002A39B9" w:rsidRDefault="002A39B9" w:rsidP="0057418C">
            <w:pPr>
              <w:ind w:left="2"/>
              <w:rPr>
                <w:szCs w:val="24"/>
              </w:rPr>
            </w:pPr>
            <w:r w:rsidRPr="002A39B9">
              <w:rPr>
                <w:szCs w:val="24"/>
              </w:rPr>
              <w:t xml:space="preserve">diktatúra kiépítése és működése  </w:t>
            </w: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rPr>
                <w:szCs w:val="24"/>
              </w:rPr>
            </w:pPr>
            <w:r w:rsidRPr="002A39B9">
              <w:rPr>
                <w:szCs w:val="24"/>
              </w:rPr>
              <w:t>A Rákosi-diktatúra: a pártállam,</w:t>
            </w:r>
          </w:p>
          <w:p w:rsidR="002A39B9" w:rsidRPr="002A39B9" w:rsidRDefault="002A39B9" w:rsidP="0057418C">
            <w:pPr>
              <w:rPr>
                <w:szCs w:val="24"/>
              </w:rPr>
            </w:pPr>
            <w:r w:rsidRPr="002A39B9">
              <w:rPr>
                <w:szCs w:val="24"/>
              </w:rPr>
              <w:t xml:space="preserve"> a terror, egyházüldözés,</w:t>
            </w:r>
          </w:p>
          <w:p w:rsidR="002A39B9" w:rsidRPr="002A39B9" w:rsidRDefault="002A39B9" w:rsidP="0057418C">
            <w:pPr>
              <w:rPr>
                <w:szCs w:val="24"/>
              </w:rPr>
            </w:pPr>
            <w:r w:rsidRPr="002A39B9">
              <w:rPr>
                <w:szCs w:val="24"/>
              </w:rPr>
              <w:t xml:space="preserve"> </w:t>
            </w:r>
            <w:proofErr w:type="gramStart"/>
            <w:r w:rsidRPr="002A39B9">
              <w:rPr>
                <w:szCs w:val="24"/>
              </w:rPr>
              <w:t>koncepciós</w:t>
            </w:r>
            <w:proofErr w:type="gramEnd"/>
            <w:r w:rsidRPr="002A39B9">
              <w:rPr>
                <w:szCs w:val="24"/>
              </w:rPr>
              <w:t xml:space="preserve"> perek, államosítás és kollektivizálás, erőltetett iparosítás, propaganda és mindennapok a diktatúra idején  </w:t>
            </w: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rPr>
                <w:szCs w:val="24"/>
              </w:rPr>
            </w:pPr>
            <w:r w:rsidRPr="002A39B9">
              <w:rPr>
                <w:szCs w:val="24"/>
              </w:rPr>
              <w:t xml:space="preserve">A </w:t>
            </w:r>
            <w:proofErr w:type="spellStart"/>
            <w:r w:rsidRPr="002A39B9">
              <w:rPr>
                <w:szCs w:val="24"/>
              </w:rPr>
              <w:t>szovjetizálás</w:t>
            </w:r>
            <w:proofErr w:type="spellEnd"/>
            <w:r w:rsidRPr="002A39B9">
              <w:rPr>
                <w:szCs w:val="24"/>
              </w:rPr>
              <w:t xml:space="preserve"> Magyarországon:</w:t>
            </w:r>
          </w:p>
          <w:p w:rsidR="002A39B9" w:rsidRPr="002A39B9" w:rsidRDefault="002A39B9" w:rsidP="0057418C">
            <w:pPr>
              <w:ind w:left="2"/>
              <w:rPr>
                <w:szCs w:val="24"/>
              </w:rPr>
            </w:pPr>
            <w:r w:rsidRPr="002A39B9">
              <w:rPr>
                <w:szCs w:val="24"/>
              </w:rPr>
              <w:t xml:space="preserve"> a kommunisták térnyerése, </w:t>
            </w:r>
          </w:p>
          <w:p w:rsidR="002A39B9" w:rsidRPr="002A39B9" w:rsidRDefault="002A39B9" w:rsidP="0057418C">
            <w:pPr>
              <w:ind w:left="2"/>
              <w:rPr>
                <w:szCs w:val="24"/>
              </w:rPr>
            </w:pPr>
            <w:r w:rsidRPr="002A39B9">
              <w:rPr>
                <w:szCs w:val="24"/>
              </w:rPr>
              <w:t xml:space="preserve">a korlátozott </w:t>
            </w:r>
          </w:p>
          <w:p w:rsidR="002A39B9" w:rsidRPr="002A39B9" w:rsidRDefault="002A39B9" w:rsidP="0057418C">
            <w:pPr>
              <w:ind w:left="2"/>
              <w:rPr>
                <w:szCs w:val="24"/>
              </w:rPr>
            </w:pPr>
            <w:r w:rsidRPr="002A39B9">
              <w:rPr>
                <w:szCs w:val="24"/>
              </w:rPr>
              <w:t xml:space="preserve">többpártrendszer, az </w:t>
            </w:r>
          </w:p>
          <w:p w:rsidR="002A39B9" w:rsidRPr="002A39B9" w:rsidRDefault="002A39B9" w:rsidP="0057418C">
            <w:pPr>
              <w:ind w:left="2"/>
              <w:rPr>
                <w:szCs w:val="24"/>
              </w:rPr>
            </w:pPr>
            <w:r w:rsidRPr="002A39B9">
              <w:rPr>
                <w:szCs w:val="24"/>
              </w:rPr>
              <w:t xml:space="preserve">egypárti diktatúra kiépítése </w:t>
            </w:r>
          </w:p>
        </w:tc>
      </w:tr>
      <w:tr w:rsidR="002A39B9" w:rsidRPr="002A39B9" w:rsidTr="0057418C">
        <w:trPr>
          <w:trHeight w:val="838"/>
        </w:trPr>
        <w:tc>
          <w:tcPr>
            <w:tcW w:w="0" w:type="auto"/>
            <w:vMerge/>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jc w:val="center"/>
              <w:rPr>
                <w:b/>
                <w:szCs w:val="24"/>
              </w:rPr>
            </w:pP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rPr>
                <w:szCs w:val="24"/>
              </w:rPr>
            </w:pPr>
            <w:r w:rsidRPr="002A39B9">
              <w:rPr>
                <w:szCs w:val="24"/>
              </w:rPr>
              <w:t xml:space="preserve">2.4. Az 1956-os forradalom és szabadságharc   </w:t>
            </w: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rPr>
                <w:szCs w:val="24"/>
              </w:rPr>
            </w:pPr>
            <w:r w:rsidRPr="002A39B9">
              <w:rPr>
                <w:szCs w:val="24"/>
              </w:rPr>
              <w:t xml:space="preserve">A forradalom okai és céljai a kormánypolitika változásai, a szabadságharc és leverése, a megtorlás  </w:t>
            </w: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rPr>
                <w:szCs w:val="24"/>
              </w:rPr>
            </w:pPr>
            <w:r w:rsidRPr="002A39B9">
              <w:rPr>
                <w:szCs w:val="24"/>
              </w:rPr>
              <w:t>A forradalom nemzetközi</w:t>
            </w:r>
          </w:p>
          <w:p w:rsidR="002A39B9" w:rsidRPr="002A39B9" w:rsidRDefault="002A39B9" w:rsidP="0057418C">
            <w:pPr>
              <w:ind w:left="2"/>
              <w:rPr>
                <w:szCs w:val="24"/>
              </w:rPr>
            </w:pPr>
            <w:r w:rsidRPr="002A39B9">
              <w:rPr>
                <w:szCs w:val="24"/>
              </w:rPr>
              <w:t xml:space="preserve"> háttere </w:t>
            </w:r>
          </w:p>
        </w:tc>
      </w:tr>
      <w:tr w:rsidR="002A39B9" w:rsidRPr="002A39B9" w:rsidTr="0057418C">
        <w:trPr>
          <w:trHeight w:val="838"/>
        </w:trPr>
        <w:tc>
          <w:tcPr>
            <w:tcW w:w="0" w:type="auto"/>
            <w:vMerge/>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jc w:val="center"/>
              <w:rPr>
                <w:b/>
                <w:szCs w:val="24"/>
              </w:rPr>
            </w:pP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rPr>
                <w:szCs w:val="24"/>
              </w:rPr>
            </w:pPr>
            <w:r w:rsidRPr="002A39B9">
              <w:rPr>
                <w:szCs w:val="24"/>
              </w:rPr>
              <w:t xml:space="preserve">2.5 A kádári diktatúra  </w:t>
            </w: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rPr>
                <w:szCs w:val="24"/>
              </w:rPr>
            </w:pPr>
            <w:r w:rsidRPr="002A39B9">
              <w:rPr>
                <w:szCs w:val="24"/>
              </w:rPr>
              <w:t xml:space="preserve">A pártállam, a </w:t>
            </w:r>
            <w:proofErr w:type="spellStart"/>
            <w:r w:rsidRPr="002A39B9">
              <w:rPr>
                <w:szCs w:val="24"/>
              </w:rPr>
              <w:t>téeszesítés</w:t>
            </w:r>
            <w:proofErr w:type="spellEnd"/>
            <w:r w:rsidRPr="002A39B9">
              <w:rPr>
                <w:szCs w:val="24"/>
              </w:rPr>
              <w:t xml:space="preserve">, a tervgazdaság, a kultúrpolitika, az elnyomás változó formái – a kádári alku </w:t>
            </w:r>
          </w:p>
        </w:tc>
        <w:tc>
          <w:tcPr>
            <w:tcW w:w="0" w:type="auto"/>
            <w:tcBorders>
              <w:top w:val="single" w:sz="4" w:space="0" w:color="auto"/>
              <w:left w:val="single" w:sz="4" w:space="0" w:color="auto"/>
              <w:bottom w:val="single" w:sz="4" w:space="0" w:color="auto"/>
              <w:right w:val="single" w:sz="4" w:space="0" w:color="auto"/>
            </w:tcBorders>
          </w:tcPr>
          <w:p w:rsidR="002A39B9" w:rsidRPr="002A39B9" w:rsidRDefault="002A39B9" w:rsidP="0057418C">
            <w:pPr>
              <w:ind w:left="2"/>
              <w:rPr>
                <w:szCs w:val="24"/>
              </w:rPr>
            </w:pPr>
            <w:r w:rsidRPr="002A39B9">
              <w:rPr>
                <w:szCs w:val="24"/>
              </w:rPr>
              <w:t xml:space="preserve">A pártállam válsága, az </w:t>
            </w:r>
          </w:p>
          <w:p w:rsidR="002A39B9" w:rsidRPr="002A39B9" w:rsidRDefault="002A39B9" w:rsidP="0057418C">
            <w:pPr>
              <w:ind w:left="2"/>
              <w:rPr>
                <w:szCs w:val="24"/>
              </w:rPr>
            </w:pPr>
            <w:r w:rsidRPr="002A39B9">
              <w:rPr>
                <w:szCs w:val="24"/>
              </w:rPr>
              <w:t xml:space="preserve">ellenzék megszerveződése </w:t>
            </w:r>
          </w:p>
          <w:p w:rsidR="002A39B9" w:rsidRPr="002A39B9" w:rsidRDefault="002A39B9" w:rsidP="0057418C">
            <w:pPr>
              <w:ind w:left="2"/>
              <w:rPr>
                <w:szCs w:val="24"/>
              </w:rPr>
            </w:pPr>
            <w:r w:rsidRPr="002A39B9">
              <w:rPr>
                <w:szCs w:val="24"/>
              </w:rPr>
              <w:t xml:space="preserve">és irányzatai 1988-ig </w:t>
            </w:r>
          </w:p>
        </w:tc>
      </w:tr>
      <w:tr w:rsidR="002A39B9" w:rsidRPr="002A39B9" w:rsidTr="0057418C">
        <w:trPr>
          <w:trHeight w:val="1117"/>
        </w:trPr>
        <w:tc>
          <w:tcPr>
            <w:tcW w:w="0" w:type="auto"/>
            <w:vMerge/>
            <w:tcBorders>
              <w:top w:val="single" w:sz="4" w:space="0" w:color="auto"/>
              <w:left w:val="single" w:sz="4" w:space="0" w:color="000000"/>
              <w:bottom w:val="single" w:sz="4" w:space="0" w:color="000000"/>
              <w:right w:val="single" w:sz="4" w:space="0" w:color="000000"/>
            </w:tcBorders>
          </w:tcPr>
          <w:p w:rsidR="002A39B9" w:rsidRPr="002A39B9" w:rsidRDefault="002A39B9" w:rsidP="0057418C">
            <w:pPr>
              <w:ind w:left="2"/>
              <w:rPr>
                <w:szCs w:val="24"/>
              </w:rPr>
            </w:pPr>
          </w:p>
        </w:tc>
        <w:tc>
          <w:tcPr>
            <w:tcW w:w="0" w:type="auto"/>
            <w:tcBorders>
              <w:top w:val="single" w:sz="4" w:space="0" w:color="auto"/>
              <w:left w:val="single" w:sz="4" w:space="0" w:color="000000"/>
              <w:bottom w:val="single" w:sz="4" w:space="0" w:color="000000"/>
              <w:right w:val="single" w:sz="4" w:space="0" w:color="000000"/>
            </w:tcBorders>
          </w:tcPr>
          <w:p w:rsidR="002A39B9" w:rsidRPr="002A39B9" w:rsidRDefault="002A39B9" w:rsidP="0057418C">
            <w:pPr>
              <w:ind w:left="2"/>
              <w:rPr>
                <w:szCs w:val="24"/>
              </w:rPr>
            </w:pPr>
            <w:r w:rsidRPr="002A39B9">
              <w:rPr>
                <w:szCs w:val="24"/>
              </w:rPr>
              <w:t xml:space="preserve">2.6. A rendszerváltoztatás Magyarországon </w:t>
            </w:r>
          </w:p>
        </w:tc>
        <w:tc>
          <w:tcPr>
            <w:tcW w:w="0" w:type="auto"/>
            <w:tcBorders>
              <w:top w:val="single" w:sz="4" w:space="0" w:color="auto"/>
              <w:left w:val="single" w:sz="4" w:space="0" w:color="000000"/>
              <w:bottom w:val="single" w:sz="4" w:space="0" w:color="000000"/>
              <w:right w:val="single" w:sz="4" w:space="0" w:color="000000"/>
            </w:tcBorders>
          </w:tcPr>
          <w:p w:rsidR="002A39B9" w:rsidRPr="002A39B9" w:rsidRDefault="002A39B9" w:rsidP="0057418C">
            <w:pPr>
              <w:spacing w:after="19"/>
              <w:rPr>
                <w:szCs w:val="24"/>
              </w:rPr>
            </w:pPr>
            <w:r w:rsidRPr="002A39B9">
              <w:rPr>
                <w:szCs w:val="24"/>
              </w:rPr>
              <w:t xml:space="preserve">A rendszerváltoztatás (1989–1991) </w:t>
            </w:r>
          </w:p>
          <w:p w:rsidR="002A39B9" w:rsidRPr="002A39B9" w:rsidRDefault="002A39B9" w:rsidP="0057418C">
            <w:pPr>
              <w:rPr>
                <w:szCs w:val="24"/>
              </w:rPr>
            </w:pPr>
            <w:r w:rsidRPr="002A39B9">
              <w:rPr>
                <w:szCs w:val="24"/>
              </w:rPr>
              <w:t xml:space="preserve">A piacgazdaságra való áttérés, gazdasági szerkezetváltás, privatizáció, a külföldi tőke szerepe, a külkereskedelem átalakulása </w:t>
            </w:r>
          </w:p>
        </w:tc>
        <w:tc>
          <w:tcPr>
            <w:tcW w:w="0" w:type="auto"/>
            <w:tcBorders>
              <w:top w:val="single" w:sz="4" w:space="0" w:color="auto"/>
              <w:left w:val="single" w:sz="4" w:space="0" w:color="000000"/>
              <w:bottom w:val="single" w:sz="4" w:space="0" w:color="000000"/>
              <w:right w:val="single" w:sz="4" w:space="0" w:color="000000"/>
            </w:tcBorders>
          </w:tcPr>
          <w:p w:rsidR="002A39B9" w:rsidRPr="002A39B9" w:rsidRDefault="002A39B9" w:rsidP="0057418C">
            <w:pPr>
              <w:ind w:left="2"/>
              <w:rPr>
                <w:b/>
                <w:szCs w:val="24"/>
              </w:rPr>
            </w:pPr>
            <w:r w:rsidRPr="002A39B9">
              <w:rPr>
                <w:b/>
                <w:szCs w:val="24"/>
              </w:rPr>
              <w:t xml:space="preserve"> </w:t>
            </w:r>
          </w:p>
        </w:tc>
      </w:tr>
    </w:tbl>
    <w:p w:rsidR="002A39B9" w:rsidRPr="002A39B9" w:rsidRDefault="002A39B9" w:rsidP="002A39B9">
      <w:pPr>
        <w:spacing w:line="259" w:lineRule="auto"/>
        <w:ind w:left="-5"/>
        <w:rPr>
          <w:szCs w:val="24"/>
        </w:rPr>
      </w:pPr>
      <w:r w:rsidRPr="002A39B9">
        <w:rPr>
          <w:i/>
          <w:szCs w:val="24"/>
        </w:rPr>
        <w:t xml:space="preserve">A kerettantervben szereplőkön felül számon kérhető lexika emelt szinten: </w:t>
      </w:r>
    </w:p>
    <w:p w:rsidR="002A39B9" w:rsidRPr="002A39B9" w:rsidRDefault="002A39B9" w:rsidP="002A39B9">
      <w:pPr>
        <w:spacing w:after="13" w:line="259" w:lineRule="auto"/>
        <w:rPr>
          <w:szCs w:val="24"/>
        </w:rPr>
      </w:pPr>
      <w:r w:rsidRPr="002A39B9">
        <w:rPr>
          <w:i/>
          <w:szCs w:val="24"/>
        </w:rPr>
        <w:t xml:space="preserve"> </w:t>
      </w:r>
    </w:p>
    <w:p w:rsidR="002A39B9" w:rsidRPr="002A39B9" w:rsidRDefault="002A39B9" w:rsidP="002A39B9">
      <w:pPr>
        <w:spacing w:line="360" w:lineRule="auto"/>
        <w:ind w:left="-5"/>
        <w:rPr>
          <w:szCs w:val="24"/>
        </w:rPr>
      </w:pPr>
      <w:r w:rsidRPr="002A39B9">
        <w:rPr>
          <w:i/>
          <w:szCs w:val="24"/>
        </w:rPr>
        <w:t>Fogalmak</w:t>
      </w:r>
      <w:r w:rsidRPr="002A39B9">
        <w:rPr>
          <w:szCs w:val="24"/>
        </w:rPr>
        <w:t>: Truman-doktrína, Marshall-segély, harmadik világ, „Nagy Ugrás” programja (Kínában), kulturális forradalom, II. vatikáni zsinat, Brezsnyev-doktrína, csillagháborús terv, peresztrojka, glasznoszty, Szövetséges Ellenőrző Bizottság (SZEB), B-</w:t>
      </w:r>
      <w:proofErr w:type="spellStart"/>
      <w:r w:rsidRPr="002A39B9">
        <w:rPr>
          <w:szCs w:val="24"/>
        </w:rPr>
        <w:t>listázás</w:t>
      </w:r>
      <w:proofErr w:type="spellEnd"/>
      <w:r w:rsidRPr="002A39B9">
        <w:rPr>
          <w:szCs w:val="24"/>
        </w:rPr>
        <w:t xml:space="preserve">, népfront, </w:t>
      </w:r>
      <w:r w:rsidRPr="002A39B9">
        <w:rPr>
          <w:szCs w:val="24"/>
        </w:rPr>
        <w:lastRenderedPageBreak/>
        <w:t xml:space="preserve">munkaverseny, forradalmi bizottságok, második gazdaság, szamizdat, Ellenzéki Kerekasztal, „négy igenes” népszavazás, spontán privatizáció </w:t>
      </w:r>
    </w:p>
    <w:p w:rsidR="002A39B9" w:rsidRPr="002A39B9" w:rsidRDefault="002A39B9" w:rsidP="002A39B9">
      <w:pPr>
        <w:spacing w:line="360" w:lineRule="auto"/>
        <w:ind w:left="-5"/>
        <w:rPr>
          <w:szCs w:val="24"/>
        </w:rPr>
      </w:pPr>
      <w:r w:rsidRPr="002A39B9">
        <w:rPr>
          <w:i/>
          <w:szCs w:val="24"/>
        </w:rPr>
        <w:t>Személyek</w:t>
      </w:r>
      <w:r w:rsidRPr="002A39B9">
        <w:rPr>
          <w:szCs w:val="24"/>
        </w:rPr>
        <w:t xml:space="preserve">: Adenauer, Willy Brandt, Nagy Ferenc, Péter Gábor, Tito, Szabó János („Szabó bácsi”), </w:t>
      </w:r>
      <w:proofErr w:type="spellStart"/>
      <w:r w:rsidRPr="002A39B9">
        <w:rPr>
          <w:szCs w:val="24"/>
        </w:rPr>
        <w:t>Mansfeld</w:t>
      </w:r>
      <w:proofErr w:type="spellEnd"/>
      <w:r w:rsidRPr="002A39B9">
        <w:rPr>
          <w:szCs w:val="24"/>
        </w:rPr>
        <w:t xml:space="preserve"> Péter, Aczél György, Pozsgai Imre, Szűrös Mátyás  </w:t>
      </w:r>
      <w:r w:rsidRPr="002A39B9">
        <w:rPr>
          <w:i/>
          <w:szCs w:val="24"/>
        </w:rPr>
        <w:t xml:space="preserve"> </w:t>
      </w:r>
    </w:p>
    <w:p w:rsidR="002A39B9" w:rsidRPr="002A39B9" w:rsidRDefault="002A39B9" w:rsidP="002A39B9">
      <w:pPr>
        <w:spacing w:line="360" w:lineRule="auto"/>
        <w:ind w:left="-5"/>
        <w:rPr>
          <w:szCs w:val="24"/>
        </w:rPr>
      </w:pPr>
      <w:proofErr w:type="gramStart"/>
      <w:r w:rsidRPr="002A39B9">
        <w:rPr>
          <w:i/>
          <w:szCs w:val="24"/>
        </w:rPr>
        <w:t>Kronológia</w:t>
      </w:r>
      <w:r w:rsidRPr="002A39B9">
        <w:rPr>
          <w:szCs w:val="24"/>
        </w:rPr>
        <w:t>: 1946 a svábok kitelepítésének kezdete, 1946 a forint bevezetése, a köztársaság kikiáltása, 1950–1953 koreai háború, 1953 Sztálin halála, 1953–55 Nagy Imre első kormánya, 1956 az SZKP XX. kongresszusa, lengyel munkásfelkelés, 1956. október 28. a forradalom győzelme, 1956 szuezi válság, 1962 kubai válság, 1955–1975 vietnámi háború, 1968 prágai tavasz, 1979 Szovjetunió bevonul Afganisztánba, 1985 monori találkozó, 1989 máltai csúcstalálkozó, 1989. június 16.</w:t>
      </w:r>
      <w:proofErr w:type="gramEnd"/>
      <w:r w:rsidRPr="002A39B9">
        <w:rPr>
          <w:szCs w:val="24"/>
        </w:rPr>
        <w:t xml:space="preserve"> Nagy Imre újratemetése, 1989. </w:t>
      </w:r>
      <w:hyperlink r:id="rId6">
        <w:r w:rsidRPr="002A39B9">
          <w:rPr>
            <w:szCs w:val="24"/>
          </w:rPr>
          <w:t>augusztus</w:t>
        </w:r>
      </w:hyperlink>
      <w:hyperlink r:id="rId7">
        <w:r w:rsidRPr="002A39B9">
          <w:rPr>
            <w:szCs w:val="24"/>
          </w:rPr>
          <w:t xml:space="preserve"> </w:t>
        </w:r>
      </w:hyperlink>
      <w:r w:rsidRPr="002A39B9">
        <w:rPr>
          <w:szCs w:val="24"/>
        </w:rPr>
        <w:t xml:space="preserve">páneurópai piknik, 1989. október 23. a köztársaság kikiáltása, 1990 Németország egyesítése, 1992 Csehszlovákia felbomlása </w:t>
      </w:r>
      <w:r w:rsidRPr="002A39B9">
        <w:rPr>
          <w:i/>
          <w:szCs w:val="24"/>
        </w:rPr>
        <w:t xml:space="preserve"> </w:t>
      </w:r>
    </w:p>
    <w:p w:rsidR="002A39B9" w:rsidRPr="002A39B9" w:rsidRDefault="002A39B9" w:rsidP="002A39B9">
      <w:pPr>
        <w:spacing w:line="360" w:lineRule="auto"/>
        <w:ind w:left="-5"/>
        <w:rPr>
          <w:szCs w:val="24"/>
        </w:rPr>
      </w:pPr>
      <w:r w:rsidRPr="002A39B9">
        <w:rPr>
          <w:i/>
          <w:szCs w:val="24"/>
        </w:rPr>
        <w:t>Topográfia</w:t>
      </w:r>
      <w:r w:rsidRPr="002A39B9">
        <w:rPr>
          <w:szCs w:val="24"/>
        </w:rPr>
        <w:t xml:space="preserve">: Pakisztán, Ciszjordánia, Tajvan, Koszovó </w:t>
      </w:r>
      <w:r w:rsidRPr="002A39B9">
        <w:rPr>
          <w:i/>
          <w:szCs w:val="24"/>
        </w:rPr>
        <w:t xml:space="preserve"> </w:t>
      </w:r>
    </w:p>
    <w:p w:rsidR="002A39B9" w:rsidRPr="002A39B9" w:rsidRDefault="002A39B9" w:rsidP="002A39B9">
      <w:r w:rsidRPr="002A39B9">
        <w:t xml:space="preserve">3. A jelenkor </w:t>
      </w:r>
    </w:p>
    <w:p w:rsidR="002A39B9" w:rsidRPr="002A39B9" w:rsidRDefault="002A39B9" w:rsidP="002A39B9">
      <w:pPr>
        <w:spacing w:line="259" w:lineRule="auto"/>
        <w:ind w:left="55"/>
        <w:jc w:val="center"/>
        <w:rPr>
          <w:szCs w:val="24"/>
        </w:rPr>
      </w:pPr>
      <w:r w:rsidRPr="002A39B9">
        <w:rPr>
          <w:i/>
          <w:szCs w:val="24"/>
        </w:rPr>
        <w:t xml:space="preserve"> </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08" w:type="dxa"/>
          <w:right w:w="48" w:type="dxa"/>
        </w:tblCellMar>
        <w:tblLook w:val="04A0" w:firstRow="1" w:lastRow="0" w:firstColumn="1" w:lastColumn="0" w:noHBand="0" w:noVBand="1"/>
      </w:tblPr>
      <w:tblGrid>
        <w:gridCol w:w="1252"/>
        <w:gridCol w:w="2143"/>
        <w:gridCol w:w="2644"/>
        <w:gridCol w:w="3023"/>
      </w:tblGrid>
      <w:tr w:rsidR="002A39B9" w:rsidRPr="002A39B9" w:rsidTr="0057418C">
        <w:trPr>
          <w:trHeight w:val="286"/>
        </w:trPr>
        <w:tc>
          <w:tcPr>
            <w:tcW w:w="690" w:type="pct"/>
          </w:tcPr>
          <w:p w:rsidR="002A39B9" w:rsidRPr="002A39B9" w:rsidRDefault="002A39B9" w:rsidP="0057418C">
            <w:pPr>
              <w:jc w:val="center"/>
              <w:rPr>
                <w:b/>
                <w:szCs w:val="24"/>
              </w:rPr>
            </w:pPr>
            <w:r w:rsidRPr="002A39B9">
              <w:rPr>
                <w:b/>
                <w:szCs w:val="24"/>
              </w:rPr>
              <w:t>Óraszám</w:t>
            </w:r>
          </w:p>
        </w:tc>
        <w:tc>
          <w:tcPr>
            <w:tcW w:w="1182" w:type="pct"/>
            <w:vAlign w:val="center"/>
          </w:tcPr>
          <w:p w:rsidR="002A39B9" w:rsidRPr="002A39B9" w:rsidRDefault="002A39B9" w:rsidP="0057418C">
            <w:pPr>
              <w:jc w:val="center"/>
              <w:rPr>
                <w:szCs w:val="24"/>
              </w:rPr>
            </w:pPr>
            <w:r w:rsidRPr="002A39B9">
              <w:rPr>
                <w:b/>
                <w:szCs w:val="24"/>
              </w:rPr>
              <w:t xml:space="preserve">Témák </w:t>
            </w:r>
          </w:p>
        </w:tc>
        <w:tc>
          <w:tcPr>
            <w:tcW w:w="1459" w:type="pct"/>
          </w:tcPr>
          <w:p w:rsidR="002A39B9" w:rsidRPr="002A39B9" w:rsidRDefault="002A39B9" w:rsidP="0057418C">
            <w:pPr>
              <w:jc w:val="center"/>
              <w:rPr>
                <w:szCs w:val="24"/>
              </w:rPr>
            </w:pPr>
            <w:r w:rsidRPr="002A39B9">
              <w:rPr>
                <w:b/>
                <w:szCs w:val="24"/>
              </w:rPr>
              <w:t xml:space="preserve"> Előzetes ismeretek</w:t>
            </w:r>
          </w:p>
        </w:tc>
        <w:tc>
          <w:tcPr>
            <w:tcW w:w="1668" w:type="pct"/>
          </w:tcPr>
          <w:p w:rsidR="002A39B9" w:rsidRPr="002A39B9" w:rsidRDefault="002A39B9" w:rsidP="0057418C">
            <w:pPr>
              <w:jc w:val="center"/>
              <w:rPr>
                <w:b/>
                <w:szCs w:val="24"/>
              </w:rPr>
            </w:pPr>
            <w:proofErr w:type="spellStart"/>
            <w:r w:rsidRPr="002A39B9">
              <w:rPr>
                <w:b/>
                <w:szCs w:val="24"/>
              </w:rPr>
              <w:t>Altémák</w:t>
            </w:r>
            <w:proofErr w:type="spellEnd"/>
          </w:p>
        </w:tc>
      </w:tr>
      <w:tr w:rsidR="002A39B9" w:rsidRPr="002A39B9" w:rsidTr="0057418C">
        <w:trPr>
          <w:trHeight w:val="562"/>
        </w:trPr>
        <w:tc>
          <w:tcPr>
            <w:tcW w:w="690" w:type="pct"/>
            <w:vMerge w:val="restart"/>
          </w:tcPr>
          <w:p w:rsidR="002A39B9" w:rsidRPr="002A39B9" w:rsidRDefault="002A39B9" w:rsidP="0057418C">
            <w:pPr>
              <w:spacing w:after="160"/>
              <w:jc w:val="center"/>
              <w:rPr>
                <w:szCs w:val="24"/>
              </w:rPr>
            </w:pPr>
            <w:r w:rsidRPr="002A39B9">
              <w:rPr>
                <w:b/>
                <w:szCs w:val="24"/>
              </w:rPr>
              <w:t>17óra</w:t>
            </w:r>
          </w:p>
          <w:p w:rsidR="002A39B9" w:rsidRPr="002A39B9" w:rsidRDefault="002A39B9" w:rsidP="0057418C">
            <w:pPr>
              <w:spacing w:after="160"/>
              <w:rPr>
                <w:szCs w:val="24"/>
              </w:rPr>
            </w:pPr>
          </w:p>
          <w:p w:rsidR="002A39B9" w:rsidRPr="002A39B9" w:rsidRDefault="002A39B9" w:rsidP="0057418C">
            <w:pPr>
              <w:spacing w:after="160"/>
              <w:rPr>
                <w:b/>
                <w:szCs w:val="24"/>
              </w:rPr>
            </w:pPr>
          </w:p>
        </w:tc>
        <w:tc>
          <w:tcPr>
            <w:tcW w:w="1182" w:type="pct"/>
            <w:vMerge w:val="restart"/>
          </w:tcPr>
          <w:p w:rsidR="002A39B9" w:rsidRPr="002A39B9" w:rsidRDefault="002A39B9" w:rsidP="0057418C">
            <w:pPr>
              <w:ind w:left="2"/>
              <w:rPr>
                <w:szCs w:val="24"/>
              </w:rPr>
            </w:pPr>
            <w:r w:rsidRPr="002A39B9">
              <w:rPr>
                <w:szCs w:val="24"/>
              </w:rPr>
              <w:t xml:space="preserve">3.1 Nemzetközi együttműködés, </w:t>
            </w:r>
            <w:proofErr w:type="gramStart"/>
            <w:r w:rsidRPr="002A39B9">
              <w:rPr>
                <w:szCs w:val="24"/>
              </w:rPr>
              <w:t>globális</w:t>
            </w:r>
            <w:proofErr w:type="gramEnd"/>
            <w:r w:rsidRPr="002A39B9">
              <w:rPr>
                <w:szCs w:val="24"/>
              </w:rPr>
              <w:t xml:space="preserve"> világ  </w:t>
            </w:r>
          </w:p>
        </w:tc>
        <w:tc>
          <w:tcPr>
            <w:tcW w:w="1459" w:type="pct"/>
          </w:tcPr>
          <w:p w:rsidR="002A39B9" w:rsidRPr="002A39B9" w:rsidRDefault="002A39B9" w:rsidP="0057418C">
            <w:pPr>
              <w:rPr>
                <w:szCs w:val="24"/>
              </w:rPr>
            </w:pPr>
            <w:r w:rsidRPr="002A39B9">
              <w:rPr>
                <w:szCs w:val="24"/>
              </w:rPr>
              <w:t xml:space="preserve">Az Európai Unió főbb szervei és működésük  </w:t>
            </w:r>
          </w:p>
        </w:tc>
        <w:tc>
          <w:tcPr>
            <w:tcW w:w="1668" w:type="pct"/>
          </w:tcPr>
          <w:p w:rsidR="002A39B9" w:rsidRPr="002A39B9" w:rsidRDefault="002A39B9" w:rsidP="0057418C">
            <w:pPr>
              <w:rPr>
                <w:szCs w:val="24"/>
              </w:rPr>
            </w:pPr>
            <w:r w:rsidRPr="002A39B9">
              <w:rPr>
                <w:szCs w:val="24"/>
              </w:rPr>
              <w:t>Az európai integráció</w:t>
            </w:r>
          </w:p>
          <w:p w:rsidR="002A39B9" w:rsidRPr="002A39B9" w:rsidRDefault="002A39B9" w:rsidP="0057418C">
            <w:pPr>
              <w:rPr>
                <w:szCs w:val="24"/>
              </w:rPr>
            </w:pPr>
            <w:r w:rsidRPr="002A39B9">
              <w:rPr>
                <w:szCs w:val="24"/>
              </w:rPr>
              <w:t xml:space="preserve"> főbb állomásai </w:t>
            </w:r>
          </w:p>
          <w:p w:rsidR="002A39B9" w:rsidRPr="002A39B9" w:rsidRDefault="002A39B9" w:rsidP="0057418C">
            <w:pPr>
              <w:ind w:left="2"/>
              <w:rPr>
                <w:szCs w:val="24"/>
              </w:rPr>
            </w:pPr>
            <w:r w:rsidRPr="002A39B9">
              <w:rPr>
                <w:szCs w:val="24"/>
              </w:rPr>
              <w:t>és kérdései:</w:t>
            </w:r>
          </w:p>
          <w:p w:rsidR="002A39B9" w:rsidRPr="002A39B9" w:rsidRDefault="002A39B9" w:rsidP="0057418C">
            <w:pPr>
              <w:ind w:left="2"/>
              <w:rPr>
                <w:szCs w:val="24"/>
              </w:rPr>
            </w:pPr>
            <w:r w:rsidRPr="002A39B9">
              <w:rPr>
                <w:szCs w:val="24"/>
              </w:rPr>
              <w:t>mélyítés és bővítés,</w:t>
            </w:r>
          </w:p>
          <w:p w:rsidR="002A39B9" w:rsidRPr="002A39B9" w:rsidRDefault="002A39B9" w:rsidP="0057418C">
            <w:pPr>
              <w:ind w:left="2"/>
              <w:rPr>
                <w:szCs w:val="24"/>
              </w:rPr>
            </w:pPr>
            <w:r w:rsidRPr="002A39B9">
              <w:rPr>
                <w:szCs w:val="24"/>
              </w:rPr>
              <w:t xml:space="preserve">nemzetek Európája vagy </w:t>
            </w:r>
          </w:p>
          <w:p w:rsidR="002A39B9" w:rsidRPr="002A39B9" w:rsidRDefault="002A39B9" w:rsidP="0057418C">
            <w:pPr>
              <w:ind w:left="2"/>
              <w:rPr>
                <w:szCs w:val="24"/>
              </w:rPr>
            </w:pPr>
            <w:r w:rsidRPr="002A39B9">
              <w:rPr>
                <w:szCs w:val="24"/>
              </w:rPr>
              <w:t xml:space="preserve">föderatív Európa.  </w:t>
            </w:r>
          </w:p>
        </w:tc>
      </w:tr>
      <w:tr w:rsidR="002A39B9" w:rsidRPr="002A39B9" w:rsidTr="0057418C">
        <w:trPr>
          <w:trHeight w:val="562"/>
        </w:trPr>
        <w:tc>
          <w:tcPr>
            <w:tcW w:w="690" w:type="pct"/>
            <w:vMerge/>
          </w:tcPr>
          <w:p w:rsidR="002A39B9" w:rsidRPr="002A39B9" w:rsidRDefault="002A39B9" w:rsidP="0057418C">
            <w:pPr>
              <w:spacing w:after="160"/>
              <w:rPr>
                <w:b/>
                <w:szCs w:val="24"/>
              </w:rPr>
            </w:pPr>
          </w:p>
        </w:tc>
        <w:tc>
          <w:tcPr>
            <w:tcW w:w="1182" w:type="pct"/>
            <w:vMerge/>
          </w:tcPr>
          <w:p w:rsidR="002A39B9" w:rsidRPr="002A39B9" w:rsidRDefault="002A39B9" w:rsidP="0057418C">
            <w:pPr>
              <w:spacing w:after="160"/>
              <w:rPr>
                <w:szCs w:val="24"/>
              </w:rPr>
            </w:pPr>
          </w:p>
        </w:tc>
        <w:tc>
          <w:tcPr>
            <w:tcW w:w="1459" w:type="pct"/>
            <w:vMerge w:val="restart"/>
          </w:tcPr>
          <w:p w:rsidR="002A39B9" w:rsidRPr="002A39B9" w:rsidRDefault="002A39B9" w:rsidP="0057418C">
            <w:pPr>
              <w:rPr>
                <w:szCs w:val="24"/>
              </w:rPr>
            </w:pPr>
            <w:r w:rsidRPr="002A39B9">
              <w:rPr>
                <w:szCs w:val="24"/>
              </w:rPr>
              <w:t xml:space="preserve">Demográfiai változások, a népmozgások irányai a világban és Magyarországon 1945-től napjainkig  </w:t>
            </w:r>
          </w:p>
        </w:tc>
        <w:tc>
          <w:tcPr>
            <w:tcW w:w="1668" w:type="pct"/>
          </w:tcPr>
          <w:p w:rsidR="002A39B9" w:rsidRPr="002A39B9" w:rsidRDefault="002A39B9" w:rsidP="0057418C">
            <w:pPr>
              <w:ind w:left="2"/>
              <w:rPr>
                <w:szCs w:val="24"/>
              </w:rPr>
            </w:pPr>
            <w:r w:rsidRPr="002A39B9">
              <w:rPr>
                <w:szCs w:val="24"/>
              </w:rPr>
              <w:t xml:space="preserve">A világgazdaság átalakulása az </w:t>
            </w:r>
          </w:p>
          <w:p w:rsidR="002A39B9" w:rsidRPr="002A39B9" w:rsidRDefault="002A39B9" w:rsidP="0057418C">
            <w:pPr>
              <w:ind w:left="2"/>
              <w:rPr>
                <w:szCs w:val="24"/>
              </w:rPr>
            </w:pPr>
            <w:r w:rsidRPr="002A39B9">
              <w:rPr>
                <w:szCs w:val="24"/>
              </w:rPr>
              <w:t xml:space="preserve">ezredfordulón: hagyományos és </w:t>
            </w:r>
          </w:p>
          <w:p w:rsidR="002A39B9" w:rsidRPr="002A39B9" w:rsidRDefault="002A39B9" w:rsidP="0057418C">
            <w:pPr>
              <w:ind w:left="2"/>
              <w:rPr>
                <w:szCs w:val="24"/>
              </w:rPr>
            </w:pPr>
            <w:r w:rsidRPr="002A39B9">
              <w:rPr>
                <w:szCs w:val="24"/>
              </w:rPr>
              <w:t xml:space="preserve">új centrumok, a </w:t>
            </w:r>
            <w:proofErr w:type="gramStart"/>
            <w:r w:rsidRPr="002A39B9">
              <w:rPr>
                <w:szCs w:val="24"/>
              </w:rPr>
              <w:t>globális</w:t>
            </w:r>
            <w:proofErr w:type="gramEnd"/>
            <w:r w:rsidRPr="002A39B9">
              <w:rPr>
                <w:szCs w:val="24"/>
              </w:rPr>
              <w:t xml:space="preserve"> gazdaság  </w:t>
            </w:r>
          </w:p>
        </w:tc>
      </w:tr>
      <w:tr w:rsidR="002A39B9" w:rsidRPr="002A39B9" w:rsidTr="0057418C">
        <w:trPr>
          <w:trHeight w:val="288"/>
        </w:trPr>
        <w:tc>
          <w:tcPr>
            <w:tcW w:w="690" w:type="pct"/>
            <w:vMerge/>
          </w:tcPr>
          <w:p w:rsidR="002A39B9" w:rsidRPr="002A39B9" w:rsidRDefault="002A39B9" w:rsidP="0057418C">
            <w:pPr>
              <w:spacing w:after="160"/>
              <w:rPr>
                <w:szCs w:val="24"/>
              </w:rPr>
            </w:pPr>
          </w:p>
        </w:tc>
        <w:tc>
          <w:tcPr>
            <w:tcW w:w="1182" w:type="pct"/>
            <w:vMerge/>
          </w:tcPr>
          <w:p w:rsidR="002A39B9" w:rsidRPr="002A39B9" w:rsidRDefault="002A39B9" w:rsidP="0057418C">
            <w:pPr>
              <w:spacing w:after="160"/>
              <w:rPr>
                <w:szCs w:val="24"/>
              </w:rPr>
            </w:pPr>
          </w:p>
        </w:tc>
        <w:tc>
          <w:tcPr>
            <w:tcW w:w="1459" w:type="pct"/>
            <w:vMerge/>
          </w:tcPr>
          <w:p w:rsidR="002A39B9" w:rsidRPr="002A39B9" w:rsidRDefault="002A39B9" w:rsidP="0057418C">
            <w:pPr>
              <w:spacing w:after="160"/>
              <w:rPr>
                <w:szCs w:val="24"/>
              </w:rPr>
            </w:pPr>
          </w:p>
        </w:tc>
        <w:tc>
          <w:tcPr>
            <w:tcW w:w="1668" w:type="pct"/>
          </w:tcPr>
          <w:p w:rsidR="002A39B9" w:rsidRPr="002A39B9" w:rsidRDefault="002A39B9" w:rsidP="0057418C">
            <w:pPr>
              <w:ind w:left="2"/>
              <w:rPr>
                <w:szCs w:val="24"/>
              </w:rPr>
            </w:pPr>
            <w:r w:rsidRPr="002A39B9">
              <w:rPr>
                <w:szCs w:val="24"/>
              </w:rPr>
              <w:t>A globalizáció kulturális hatásai</w:t>
            </w:r>
          </w:p>
          <w:p w:rsidR="002A39B9" w:rsidRPr="002A39B9" w:rsidRDefault="002A39B9" w:rsidP="0057418C">
            <w:pPr>
              <w:ind w:left="2"/>
              <w:rPr>
                <w:szCs w:val="24"/>
              </w:rPr>
            </w:pPr>
            <w:r w:rsidRPr="002A39B9">
              <w:rPr>
                <w:szCs w:val="24"/>
              </w:rPr>
              <w:t xml:space="preserve"> az ezredfordulón  </w:t>
            </w:r>
          </w:p>
        </w:tc>
      </w:tr>
      <w:tr w:rsidR="002A39B9" w:rsidRPr="002A39B9" w:rsidTr="0057418C">
        <w:trPr>
          <w:trHeight w:val="562"/>
        </w:trPr>
        <w:tc>
          <w:tcPr>
            <w:tcW w:w="690" w:type="pct"/>
            <w:vMerge/>
          </w:tcPr>
          <w:p w:rsidR="002A39B9" w:rsidRPr="002A39B9" w:rsidRDefault="002A39B9" w:rsidP="0057418C">
            <w:pPr>
              <w:spacing w:after="160"/>
              <w:rPr>
                <w:szCs w:val="24"/>
              </w:rPr>
            </w:pPr>
          </w:p>
        </w:tc>
        <w:tc>
          <w:tcPr>
            <w:tcW w:w="1182" w:type="pct"/>
            <w:vMerge/>
          </w:tcPr>
          <w:p w:rsidR="002A39B9" w:rsidRPr="002A39B9" w:rsidRDefault="002A39B9" w:rsidP="0057418C">
            <w:pPr>
              <w:spacing w:after="160"/>
              <w:rPr>
                <w:szCs w:val="24"/>
              </w:rPr>
            </w:pPr>
          </w:p>
        </w:tc>
        <w:tc>
          <w:tcPr>
            <w:tcW w:w="1459" w:type="pct"/>
          </w:tcPr>
          <w:p w:rsidR="002A39B9" w:rsidRPr="002A39B9" w:rsidRDefault="002A39B9" w:rsidP="0057418C">
            <w:pPr>
              <w:rPr>
                <w:szCs w:val="24"/>
              </w:rPr>
            </w:pPr>
            <w:r w:rsidRPr="002A39B9">
              <w:rPr>
                <w:szCs w:val="24"/>
              </w:rPr>
              <w:t xml:space="preserve"> </w:t>
            </w:r>
          </w:p>
        </w:tc>
        <w:tc>
          <w:tcPr>
            <w:tcW w:w="1668" w:type="pct"/>
          </w:tcPr>
          <w:p w:rsidR="002A39B9" w:rsidRPr="002A39B9" w:rsidRDefault="002A39B9" w:rsidP="0057418C">
            <w:pPr>
              <w:ind w:left="2"/>
              <w:rPr>
                <w:szCs w:val="24"/>
              </w:rPr>
            </w:pPr>
            <w:r w:rsidRPr="002A39B9">
              <w:rPr>
                <w:szCs w:val="24"/>
              </w:rPr>
              <w:t xml:space="preserve">Magyarország </w:t>
            </w:r>
            <w:proofErr w:type="gramStart"/>
            <w:r w:rsidRPr="002A39B9">
              <w:rPr>
                <w:szCs w:val="24"/>
              </w:rPr>
              <w:t>a</w:t>
            </w:r>
            <w:proofErr w:type="gramEnd"/>
            <w:r w:rsidRPr="002A39B9">
              <w:rPr>
                <w:szCs w:val="24"/>
              </w:rPr>
              <w:t xml:space="preserve"> </w:t>
            </w:r>
          </w:p>
          <w:p w:rsidR="002A39B9" w:rsidRPr="002A39B9" w:rsidRDefault="002A39B9" w:rsidP="0057418C">
            <w:pPr>
              <w:ind w:left="2"/>
              <w:rPr>
                <w:szCs w:val="24"/>
              </w:rPr>
            </w:pPr>
            <w:r w:rsidRPr="002A39B9">
              <w:rPr>
                <w:szCs w:val="24"/>
              </w:rPr>
              <w:t>nyugati integrációban</w:t>
            </w:r>
          </w:p>
          <w:p w:rsidR="002A39B9" w:rsidRPr="002A39B9" w:rsidRDefault="002A39B9" w:rsidP="0057418C">
            <w:pPr>
              <w:ind w:left="2"/>
              <w:rPr>
                <w:szCs w:val="24"/>
              </w:rPr>
            </w:pPr>
            <w:r w:rsidRPr="002A39B9">
              <w:rPr>
                <w:szCs w:val="24"/>
              </w:rPr>
              <w:t xml:space="preserve"> (NATO, EU) és </w:t>
            </w:r>
            <w:proofErr w:type="gramStart"/>
            <w:r w:rsidRPr="002A39B9">
              <w:rPr>
                <w:szCs w:val="24"/>
              </w:rPr>
              <w:t>a</w:t>
            </w:r>
            <w:proofErr w:type="gramEnd"/>
            <w:r w:rsidRPr="002A39B9">
              <w:rPr>
                <w:szCs w:val="24"/>
              </w:rPr>
              <w:t xml:space="preserve"> </w:t>
            </w:r>
          </w:p>
          <w:p w:rsidR="002A39B9" w:rsidRPr="002A39B9" w:rsidRDefault="002A39B9" w:rsidP="0057418C">
            <w:pPr>
              <w:ind w:left="2"/>
              <w:rPr>
                <w:szCs w:val="24"/>
              </w:rPr>
            </w:pPr>
            <w:r w:rsidRPr="002A39B9">
              <w:rPr>
                <w:szCs w:val="24"/>
              </w:rPr>
              <w:t xml:space="preserve">közép-európai együttműködés </w:t>
            </w:r>
          </w:p>
        </w:tc>
      </w:tr>
      <w:tr w:rsidR="002A39B9" w:rsidRPr="002A39B9" w:rsidTr="0057418C">
        <w:trPr>
          <w:trHeight w:val="562"/>
        </w:trPr>
        <w:tc>
          <w:tcPr>
            <w:tcW w:w="690" w:type="pct"/>
            <w:vMerge/>
          </w:tcPr>
          <w:p w:rsidR="002A39B9" w:rsidRPr="002A39B9" w:rsidRDefault="002A39B9" w:rsidP="0057418C">
            <w:pPr>
              <w:spacing w:after="160"/>
              <w:rPr>
                <w:szCs w:val="24"/>
              </w:rPr>
            </w:pPr>
          </w:p>
        </w:tc>
        <w:tc>
          <w:tcPr>
            <w:tcW w:w="1182" w:type="pct"/>
          </w:tcPr>
          <w:p w:rsidR="002A39B9" w:rsidRPr="002A39B9" w:rsidRDefault="002A39B9" w:rsidP="0057418C">
            <w:pPr>
              <w:ind w:left="2"/>
              <w:rPr>
                <w:szCs w:val="24"/>
              </w:rPr>
            </w:pPr>
            <w:r w:rsidRPr="002A39B9">
              <w:rPr>
                <w:szCs w:val="24"/>
              </w:rPr>
              <w:t xml:space="preserve">3.2. Politikai intézmények </w:t>
            </w:r>
          </w:p>
        </w:tc>
        <w:tc>
          <w:tcPr>
            <w:tcW w:w="1459" w:type="pct"/>
          </w:tcPr>
          <w:p w:rsidR="002A39B9" w:rsidRPr="002A39B9" w:rsidRDefault="002A39B9" w:rsidP="0057418C">
            <w:pPr>
              <w:rPr>
                <w:szCs w:val="24"/>
              </w:rPr>
            </w:pPr>
            <w:r w:rsidRPr="002A39B9">
              <w:rPr>
                <w:szCs w:val="24"/>
              </w:rPr>
              <w:t xml:space="preserve">Az Alaptörvény, a hatalmi ágak és intézményeik, az önkormányzatok és a választási rendszer  </w:t>
            </w:r>
          </w:p>
        </w:tc>
        <w:tc>
          <w:tcPr>
            <w:tcW w:w="1668" w:type="pct"/>
          </w:tcPr>
          <w:p w:rsidR="002A39B9" w:rsidRPr="002A39B9" w:rsidRDefault="002A39B9" w:rsidP="0057418C">
            <w:pPr>
              <w:ind w:left="2"/>
              <w:rPr>
                <w:szCs w:val="24"/>
              </w:rPr>
            </w:pPr>
            <w:r w:rsidRPr="002A39B9">
              <w:rPr>
                <w:szCs w:val="24"/>
              </w:rPr>
              <w:t xml:space="preserve"> </w:t>
            </w:r>
          </w:p>
        </w:tc>
      </w:tr>
      <w:tr w:rsidR="002A39B9" w:rsidRPr="002A39B9" w:rsidTr="0057418C">
        <w:trPr>
          <w:trHeight w:val="562"/>
        </w:trPr>
        <w:tc>
          <w:tcPr>
            <w:tcW w:w="690" w:type="pct"/>
            <w:vMerge/>
          </w:tcPr>
          <w:p w:rsidR="002A39B9" w:rsidRPr="002A39B9" w:rsidRDefault="002A39B9" w:rsidP="0057418C">
            <w:pPr>
              <w:spacing w:after="160"/>
              <w:rPr>
                <w:szCs w:val="24"/>
              </w:rPr>
            </w:pPr>
          </w:p>
        </w:tc>
        <w:tc>
          <w:tcPr>
            <w:tcW w:w="1182" w:type="pct"/>
          </w:tcPr>
          <w:p w:rsidR="002A39B9" w:rsidRPr="002A39B9" w:rsidRDefault="002A39B9" w:rsidP="0057418C">
            <w:pPr>
              <w:ind w:left="2"/>
              <w:rPr>
                <w:szCs w:val="24"/>
              </w:rPr>
            </w:pPr>
            <w:r w:rsidRPr="002A39B9">
              <w:rPr>
                <w:szCs w:val="24"/>
              </w:rPr>
              <w:t xml:space="preserve">3.3. Nemzet   </w:t>
            </w:r>
          </w:p>
        </w:tc>
        <w:tc>
          <w:tcPr>
            <w:tcW w:w="1459" w:type="pct"/>
          </w:tcPr>
          <w:p w:rsidR="002A39B9" w:rsidRPr="002A39B9" w:rsidRDefault="002A39B9" w:rsidP="0057418C">
            <w:pPr>
              <w:rPr>
                <w:szCs w:val="24"/>
              </w:rPr>
            </w:pPr>
            <w:r w:rsidRPr="002A39B9">
              <w:rPr>
                <w:szCs w:val="24"/>
              </w:rPr>
              <w:t xml:space="preserve">A határon túli magyarok helyzete napjainkban </w:t>
            </w:r>
            <w:r w:rsidRPr="002A39B9">
              <w:rPr>
                <w:szCs w:val="24"/>
              </w:rPr>
              <w:lastRenderedPageBreak/>
              <w:t xml:space="preserve">(demográfia, </w:t>
            </w:r>
            <w:proofErr w:type="gramStart"/>
            <w:r w:rsidRPr="002A39B9">
              <w:rPr>
                <w:szCs w:val="24"/>
              </w:rPr>
              <w:t>asszimiláció</w:t>
            </w:r>
            <w:proofErr w:type="gramEnd"/>
            <w:r w:rsidRPr="002A39B9">
              <w:rPr>
                <w:szCs w:val="24"/>
              </w:rPr>
              <w:t xml:space="preserve">, autonómia, oktatás)  </w:t>
            </w:r>
          </w:p>
          <w:p w:rsidR="002A39B9" w:rsidRPr="002A39B9" w:rsidRDefault="002A39B9" w:rsidP="0057418C">
            <w:pPr>
              <w:rPr>
                <w:szCs w:val="24"/>
              </w:rPr>
            </w:pPr>
          </w:p>
          <w:p w:rsidR="002A39B9" w:rsidRPr="002A39B9" w:rsidRDefault="002A39B9" w:rsidP="0057418C">
            <w:pPr>
              <w:rPr>
                <w:szCs w:val="24"/>
              </w:rPr>
            </w:pPr>
          </w:p>
          <w:p w:rsidR="002A39B9" w:rsidRPr="002A39B9" w:rsidRDefault="002A39B9" w:rsidP="0057418C">
            <w:pPr>
              <w:rPr>
                <w:szCs w:val="24"/>
              </w:rPr>
            </w:pPr>
          </w:p>
          <w:p w:rsidR="002A39B9" w:rsidRPr="002A39B9" w:rsidRDefault="002A39B9" w:rsidP="0057418C">
            <w:pPr>
              <w:rPr>
                <w:szCs w:val="24"/>
              </w:rPr>
            </w:pPr>
          </w:p>
          <w:p w:rsidR="002A39B9" w:rsidRPr="002A39B9" w:rsidRDefault="002A39B9" w:rsidP="0057418C">
            <w:pPr>
              <w:rPr>
                <w:szCs w:val="24"/>
              </w:rPr>
            </w:pPr>
            <w:r w:rsidRPr="002A39B9">
              <w:rPr>
                <w:szCs w:val="24"/>
              </w:rPr>
              <w:t>A magyarországi nemzetiségek és a cigányság helyzete napjainkban</w:t>
            </w:r>
          </w:p>
          <w:p w:rsidR="002A39B9" w:rsidRPr="002A39B9" w:rsidRDefault="002A39B9" w:rsidP="0057418C">
            <w:pPr>
              <w:rPr>
                <w:szCs w:val="24"/>
              </w:rPr>
            </w:pPr>
            <w:r w:rsidRPr="002A39B9">
              <w:rPr>
                <w:szCs w:val="24"/>
              </w:rPr>
              <w:t>(demográfia, kisebbségi jogok, oktatás)</w:t>
            </w:r>
          </w:p>
        </w:tc>
        <w:tc>
          <w:tcPr>
            <w:tcW w:w="1668" w:type="pct"/>
          </w:tcPr>
          <w:p w:rsidR="002A39B9" w:rsidRPr="002A39B9" w:rsidRDefault="002A39B9" w:rsidP="0057418C">
            <w:pPr>
              <w:spacing w:after="45"/>
              <w:ind w:left="2"/>
              <w:rPr>
                <w:szCs w:val="24"/>
              </w:rPr>
            </w:pPr>
            <w:r w:rsidRPr="002A39B9">
              <w:rPr>
                <w:szCs w:val="24"/>
              </w:rPr>
              <w:lastRenderedPageBreak/>
              <w:t>A politikai rendszerek</w:t>
            </w:r>
          </w:p>
          <w:p w:rsidR="002A39B9" w:rsidRPr="002A39B9" w:rsidRDefault="002A39B9" w:rsidP="0057418C">
            <w:pPr>
              <w:spacing w:after="45"/>
              <w:ind w:left="2"/>
              <w:rPr>
                <w:szCs w:val="24"/>
              </w:rPr>
            </w:pPr>
            <w:r w:rsidRPr="002A39B9">
              <w:rPr>
                <w:szCs w:val="24"/>
              </w:rPr>
              <w:t xml:space="preserve">változásai </w:t>
            </w:r>
          </w:p>
          <w:p w:rsidR="002A39B9" w:rsidRPr="002A39B9" w:rsidRDefault="002A39B9" w:rsidP="0057418C">
            <w:pPr>
              <w:spacing w:after="45"/>
              <w:ind w:left="2"/>
              <w:rPr>
                <w:szCs w:val="24"/>
              </w:rPr>
            </w:pPr>
            <w:r w:rsidRPr="002A39B9">
              <w:rPr>
                <w:szCs w:val="24"/>
              </w:rPr>
              <w:lastRenderedPageBreak/>
              <w:t>és hatásaik a magyar</w:t>
            </w:r>
          </w:p>
          <w:p w:rsidR="002A39B9" w:rsidRPr="002A39B9" w:rsidRDefault="002A39B9" w:rsidP="0057418C">
            <w:pPr>
              <w:spacing w:after="45"/>
              <w:ind w:left="2"/>
              <w:rPr>
                <w:szCs w:val="24"/>
              </w:rPr>
            </w:pPr>
            <w:r w:rsidRPr="002A39B9">
              <w:rPr>
                <w:szCs w:val="24"/>
              </w:rPr>
              <w:t xml:space="preserve"> kisebbségekre és </w:t>
            </w:r>
            <w:proofErr w:type="gramStart"/>
            <w:r w:rsidRPr="002A39B9">
              <w:rPr>
                <w:szCs w:val="24"/>
              </w:rPr>
              <w:t>a</w:t>
            </w:r>
            <w:proofErr w:type="gramEnd"/>
          </w:p>
          <w:p w:rsidR="002A39B9" w:rsidRPr="002A39B9" w:rsidRDefault="002A39B9" w:rsidP="0057418C">
            <w:pPr>
              <w:spacing w:after="45"/>
              <w:ind w:left="2"/>
              <w:rPr>
                <w:szCs w:val="24"/>
              </w:rPr>
            </w:pPr>
            <w:r w:rsidRPr="002A39B9">
              <w:rPr>
                <w:szCs w:val="24"/>
              </w:rPr>
              <w:t xml:space="preserve"> magyarországi</w:t>
            </w:r>
          </w:p>
          <w:p w:rsidR="002A39B9" w:rsidRPr="002A39B9" w:rsidRDefault="002A39B9" w:rsidP="0057418C">
            <w:pPr>
              <w:spacing w:after="45"/>
              <w:ind w:left="2"/>
              <w:rPr>
                <w:szCs w:val="24"/>
              </w:rPr>
            </w:pPr>
            <w:r w:rsidRPr="002A39B9">
              <w:rPr>
                <w:szCs w:val="24"/>
              </w:rPr>
              <w:t xml:space="preserve"> nemzetiségekre a 20. </w:t>
            </w:r>
          </w:p>
          <w:p w:rsidR="002A39B9" w:rsidRPr="002A39B9" w:rsidRDefault="002A39B9" w:rsidP="0057418C">
            <w:pPr>
              <w:ind w:left="2"/>
              <w:rPr>
                <w:szCs w:val="24"/>
              </w:rPr>
            </w:pPr>
            <w:r w:rsidRPr="002A39B9">
              <w:rPr>
                <w:szCs w:val="24"/>
              </w:rPr>
              <w:t>században</w:t>
            </w:r>
          </w:p>
        </w:tc>
      </w:tr>
    </w:tbl>
    <w:p w:rsidR="002A39B9" w:rsidRPr="002A39B9" w:rsidRDefault="002A39B9" w:rsidP="002A39B9">
      <w:pPr>
        <w:spacing w:line="259" w:lineRule="auto"/>
        <w:ind w:left="-5"/>
        <w:rPr>
          <w:i/>
          <w:szCs w:val="24"/>
        </w:rPr>
      </w:pPr>
    </w:p>
    <w:p w:rsidR="002A39B9" w:rsidRPr="002A39B9" w:rsidRDefault="002A39B9" w:rsidP="002A39B9">
      <w:pPr>
        <w:spacing w:line="259" w:lineRule="auto"/>
        <w:ind w:left="-5"/>
        <w:rPr>
          <w:szCs w:val="24"/>
        </w:rPr>
      </w:pPr>
      <w:r w:rsidRPr="002A39B9">
        <w:rPr>
          <w:i/>
          <w:szCs w:val="24"/>
        </w:rPr>
        <w:t xml:space="preserve">A kerettantervben szereplőkön felül számon kérhető lexika emelt szinten: </w:t>
      </w:r>
    </w:p>
    <w:p w:rsidR="002A39B9" w:rsidRPr="002A39B9" w:rsidRDefault="002A39B9" w:rsidP="002A39B9">
      <w:pPr>
        <w:spacing w:after="18" w:line="259" w:lineRule="auto"/>
        <w:rPr>
          <w:szCs w:val="24"/>
        </w:rPr>
      </w:pPr>
      <w:r w:rsidRPr="002A39B9">
        <w:rPr>
          <w:i/>
          <w:szCs w:val="24"/>
        </w:rPr>
        <w:t xml:space="preserve"> </w:t>
      </w:r>
    </w:p>
    <w:p w:rsidR="002A39B9" w:rsidRPr="002A39B9" w:rsidRDefault="002A39B9" w:rsidP="002A39B9">
      <w:pPr>
        <w:rPr>
          <w:szCs w:val="24"/>
        </w:rPr>
      </w:pPr>
      <w:r w:rsidRPr="002A39B9">
        <w:rPr>
          <w:i/>
          <w:szCs w:val="24"/>
        </w:rPr>
        <w:t>Fogalmak:</w:t>
      </w:r>
      <w:r w:rsidRPr="002A39B9">
        <w:rPr>
          <w:szCs w:val="24"/>
        </w:rPr>
        <w:t xml:space="preserve"> Alapjogi Charta, a négy szabadság, lisszaboni szerződés, Európai Unió Bírósága, Európai Központi Bank, transznacionális vállalat, regionalizmus, politikai </w:t>
      </w:r>
      <w:proofErr w:type="gramStart"/>
      <w:r w:rsidRPr="002A39B9">
        <w:rPr>
          <w:szCs w:val="24"/>
        </w:rPr>
        <w:t>korrektség</w:t>
      </w:r>
      <w:proofErr w:type="gramEnd"/>
      <w:r w:rsidRPr="002A39B9">
        <w:rPr>
          <w:szCs w:val="24"/>
        </w:rPr>
        <w:t xml:space="preserve">, kohéziós alap, parlamenti küszöb, alapvető jogok biztosa (ombudsman), többségi és arányos választás, Állami Számvevőszék, Kúria, köztársasági elnök, mentelmi jog, parlamenti frakció, interpelláció, ügyészség, polgármester, képviselőtestület,  </w:t>
      </w:r>
      <w:r w:rsidRPr="002A39B9">
        <w:rPr>
          <w:i/>
          <w:szCs w:val="24"/>
        </w:rPr>
        <w:t xml:space="preserve"> </w:t>
      </w:r>
    </w:p>
    <w:p w:rsidR="002A39B9" w:rsidRPr="002A39B9" w:rsidRDefault="002A39B9" w:rsidP="002A39B9">
      <w:pPr>
        <w:spacing w:line="360" w:lineRule="auto"/>
        <w:ind w:left="-5"/>
        <w:rPr>
          <w:szCs w:val="24"/>
        </w:rPr>
      </w:pPr>
      <w:r w:rsidRPr="002A39B9">
        <w:rPr>
          <w:i/>
          <w:szCs w:val="24"/>
        </w:rPr>
        <w:t>Személyek</w:t>
      </w:r>
      <w:r w:rsidRPr="002A39B9">
        <w:rPr>
          <w:szCs w:val="24"/>
        </w:rPr>
        <w:t xml:space="preserve">: Robert </w:t>
      </w:r>
      <w:proofErr w:type="spellStart"/>
      <w:r w:rsidRPr="002A39B9">
        <w:rPr>
          <w:szCs w:val="24"/>
        </w:rPr>
        <w:t>Schuman</w:t>
      </w:r>
      <w:proofErr w:type="spellEnd"/>
      <w:r w:rsidRPr="002A39B9">
        <w:rPr>
          <w:szCs w:val="24"/>
        </w:rPr>
        <w:t xml:space="preserve">, Sütő András, </w:t>
      </w:r>
      <w:r w:rsidRPr="002A39B9">
        <w:rPr>
          <w:i/>
          <w:szCs w:val="24"/>
        </w:rPr>
        <w:t xml:space="preserve"> </w:t>
      </w:r>
    </w:p>
    <w:p w:rsidR="002A39B9" w:rsidRPr="002A39B9" w:rsidRDefault="002A39B9" w:rsidP="002A39B9">
      <w:pPr>
        <w:spacing w:line="360" w:lineRule="auto"/>
        <w:ind w:left="-5"/>
        <w:rPr>
          <w:szCs w:val="24"/>
        </w:rPr>
      </w:pPr>
      <w:proofErr w:type="gramStart"/>
      <w:r w:rsidRPr="002A39B9">
        <w:rPr>
          <w:i/>
          <w:szCs w:val="24"/>
        </w:rPr>
        <w:t>Kronológia</w:t>
      </w:r>
      <w:proofErr w:type="gramEnd"/>
      <w:r w:rsidRPr="002A39B9">
        <w:rPr>
          <w:szCs w:val="24"/>
        </w:rPr>
        <w:t xml:space="preserve">: 1991 visegrádi megállapodás, 2010 törvény a nemzeti összetartozásról </w:t>
      </w:r>
      <w:r w:rsidRPr="002A39B9">
        <w:rPr>
          <w:i/>
          <w:szCs w:val="24"/>
        </w:rPr>
        <w:t xml:space="preserve"> </w:t>
      </w:r>
    </w:p>
    <w:p w:rsidR="002A39B9" w:rsidRPr="002A39B9" w:rsidRDefault="002A39B9" w:rsidP="002A39B9">
      <w:pPr>
        <w:spacing w:line="360" w:lineRule="auto"/>
        <w:ind w:left="-5"/>
        <w:rPr>
          <w:szCs w:val="24"/>
        </w:rPr>
      </w:pPr>
      <w:r w:rsidRPr="002A39B9">
        <w:rPr>
          <w:i/>
          <w:szCs w:val="24"/>
        </w:rPr>
        <w:t>Topográfia</w:t>
      </w:r>
      <w:r w:rsidRPr="002A39B9">
        <w:rPr>
          <w:szCs w:val="24"/>
        </w:rPr>
        <w:t xml:space="preserve">: Strasbourg, Hongkong, Brazília, Dél-Afrika </w:t>
      </w:r>
    </w:p>
    <w:bookmarkEnd w:id="5"/>
    <w:p w:rsidR="00A141CB" w:rsidRPr="002A39B9" w:rsidRDefault="002A39B9"/>
    <w:sectPr w:rsidR="00A141CB" w:rsidRPr="002A39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Times New Roman félkövér">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Roboto">
    <w:altName w:val="Times New Roman"/>
    <w:charset w:val="EE"/>
    <w:family w:val="auto"/>
    <w:pitch w:val="variable"/>
    <w:sig w:usb0="E00002FF" w:usb1="5000205B" w:usb2="0000002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23FE0"/>
    <w:multiLevelType w:val="multilevel"/>
    <w:tmpl w:val="6EAC57A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2290C3C"/>
    <w:multiLevelType w:val="hybridMultilevel"/>
    <w:tmpl w:val="2692F8F4"/>
    <w:lvl w:ilvl="0" w:tplc="F86C0AA6">
      <w:start w:val="1"/>
      <w:numFmt w:val="upperRoman"/>
      <w:pStyle w:val="Cm"/>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3771794"/>
    <w:multiLevelType w:val="multilevel"/>
    <w:tmpl w:val="6D04B8AC"/>
    <w:lvl w:ilvl="0">
      <w:start w:val="1"/>
      <w:numFmt w:val="bullet"/>
      <w:lvlText w:val="−"/>
      <w:lvlJc w:val="left"/>
      <w:pPr>
        <w:ind w:left="677" w:hanging="360"/>
      </w:pPr>
      <w:rPr>
        <w:rFonts w:ascii="Noto Sans Symbols" w:eastAsia="Noto Sans Symbols" w:hAnsi="Noto Sans Symbols" w:cs="Noto Sans Symbols"/>
      </w:rPr>
    </w:lvl>
    <w:lvl w:ilvl="1">
      <w:start w:val="1"/>
      <w:numFmt w:val="bullet"/>
      <w:lvlText w:val="o"/>
      <w:lvlJc w:val="left"/>
      <w:pPr>
        <w:ind w:left="1397" w:hanging="360"/>
      </w:pPr>
      <w:rPr>
        <w:rFonts w:ascii="Courier New" w:eastAsia="Courier New" w:hAnsi="Courier New" w:cs="Courier New"/>
      </w:rPr>
    </w:lvl>
    <w:lvl w:ilvl="2">
      <w:start w:val="1"/>
      <w:numFmt w:val="bullet"/>
      <w:lvlText w:val="▪"/>
      <w:lvlJc w:val="left"/>
      <w:pPr>
        <w:ind w:left="2117" w:hanging="360"/>
      </w:pPr>
      <w:rPr>
        <w:rFonts w:ascii="Noto Sans Symbols" w:eastAsia="Noto Sans Symbols" w:hAnsi="Noto Sans Symbols" w:cs="Noto Sans Symbols"/>
      </w:rPr>
    </w:lvl>
    <w:lvl w:ilvl="3">
      <w:start w:val="1"/>
      <w:numFmt w:val="bullet"/>
      <w:lvlText w:val="●"/>
      <w:lvlJc w:val="left"/>
      <w:pPr>
        <w:ind w:left="2837" w:hanging="360"/>
      </w:pPr>
      <w:rPr>
        <w:rFonts w:ascii="Noto Sans Symbols" w:eastAsia="Noto Sans Symbols" w:hAnsi="Noto Sans Symbols" w:cs="Noto Sans Symbols"/>
      </w:rPr>
    </w:lvl>
    <w:lvl w:ilvl="4">
      <w:start w:val="1"/>
      <w:numFmt w:val="bullet"/>
      <w:lvlText w:val="o"/>
      <w:lvlJc w:val="left"/>
      <w:pPr>
        <w:ind w:left="3557" w:hanging="360"/>
      </w:pPr>
      <w:rPr>
        <w:rFonts w:ascii="Courier New" w:eastAsia="Courier New" w:hAnsi="Courier New" w:cs="Courier New"/>
      </w:rPr>
    </w:lvl>
    <w:lvl w:ilvl="5">
      <w:start w:val="1"/>
      <w:numFmt w:val="bullet"/>
      <w:lvlText w:val="▪"/>
      <w:lvlJc w:val="left"/>
      <w:pPr>
        <w:ind w:left="4277" w:hanging="360"/>
      </w:pPr>
      <w:rPr>
        <w:rFonts w:ascii="Noto Sans Symbols" w:eastAsia="Noto Sans Symbols" w:hAnsi="Noto Sans Symbols" w:cs="Noto Sans Symbols"/>
      </w:rPr>
    </w:lvl>
    <w:lvl w:ilvl="6">
      <w:start w:val="1"/>
      <w:numFmt w:val="bullet"/>
      <w:lvlText w:val="●"/>
      <w:lvlJc w:val="left"/>
      <w:pPr>
        <w:ind w:left="4997" w:hanging="360"/>
      </w:pPr>
      <w:rPr>
        <w:rFonts w:ascii="Noto Sans Symbols" w:eastAsia="Noto Sans Symbols" w:hAnsi="Noto Sans Symbols" w:cs="Noto Sans Symbols"/>
      </w:rPr>
    </w:lvl>
    <w:lvl w:ilvl="7">
      <w:start w:val="1"/>
      <w:numFmt w:val="bullet"/>
      <w:lvlText w:val="o"/>
      <w:lvlJc w:val="left"/>
      <w:pPr>
        <w:ind w:left="5717" w:hanging="360"/>
      </w:pPr>
      <w:rPr>
        <w:rFonts w:ascii="Courier New" w:eastAsia="Courier New" w:hAnsi="Courier New" w:cs="Courier New"/>
      </w:rPr>
    </w:lvl>
    <w:lvl w:ilvl="8">
      <w:start w:val="1"/>
      <w:numFmt w:val="bullet"/>
      <w:lvlText w:val="▪"/>
      <w:lvlJc w:val="left"/>
      <w:pPr>
        <w:ind w:left="6437" w:hanging="360"/>
      </w:pPr>
      <w:rPr>
        <w:rFonts w:ascii="Noto Sans Symbols" w:eastAsia="Noto Sans Symbols" w:hAnsi="Noto Sans Symbols" w:cs="Noto Sans Symbols"/>
      </w:rPr>
    </w:lvl>
  </w:abstractNum>
  <w:abstractNum w:abstractNumId="3" w15:restartNumberingAfterBreak="0">
    <w:nsid w:val="05CB7600"/>
    <w:multiLevelType w:val="multilevel"/>
    <w:tmpl w:val="4FF021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A6505BC"/>
    <w:multiLevelType w:val="multilevel"/>
    <w:tmpl w:val="3F1448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C3E4FD7"/>
    <w:multiLevelType w:val="multilevel"/>
    <w:tmpl w:val="775C9A04"/>
    <w:lvl w:ilvl="0">
      <w:start w:val="1"/>
      <w:numFmt w:val="bullet"/>
      <w:lvlText w:val="−"/>
      <w:lvlJc w:val="left"/>
      <w:pPr>
        <w:ind w:left="84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D221136"/>
    <w:multiLevelType w:val="multilevel"/>
    <w:tmpl w:val="DBD643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D4B3483"/>
    <w:multiLevelType w:val="multilevel"/>
    <w:tmpl w:val="611CD8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E80768D"/>
    <w:multiLevelType w:val="multilevel"/>
    <w:tmpl w:val="AF106456"/>
    <w:lvl w:ilvl="0">
      <w:start w:val="2019"/>
      <w:numFmt w:val="bullet"/>
      <w:lvlText w:val="–"/>
      <w:lvlJc w:val="left"/>
      <w:pPr>
        <w:ind w:left="720"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E9350C9"/>
    <w:multiLevelType w:val="multilevel"/>
    <w:tmpl w:val="D54E97C2"/>
    <w:lvl w:ilvl="0">
      <w:start w:val="1"/>
      <w:numFmt w:val="bullet"/>
      <w:lvlText w:val="–"/>
      <w:lvlJc w:val="left"/>
      <w:pPr>
        <w:ind w:left="720" w:hanging="360"/>
      </w:pPr>
      <w:rPr>
        <w:rFonts w:ascii="Times New Roman" w:eastAsia="Times New Roman" w:hAnsi="Times New Roman" w:cs="Times New Roman"/>
        <w:color w:val="333333"/>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F880191"/>
    <w:multiLevelType w:val="multilevel"/>
    <w:tmpl w:val="B1A0DF7A"/>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ptty"/>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0A830D6"/>
    <w:multiLevelType w:val="multilevel"/>
    <w:tmpl w:val="7BF84C0E"/>
    <w:lvl w:ilvl="0">
      <w:start w:val="1"/>
      <w:numFmt w:val="bullet"/>
      <w:lvlText w:val="–"/>
      <w:lvlJc w:val="left"/>
      <w:pPr>
        <w:ind w:left="720" w:hanging="360"/>
      </w:pPr>
      <w:rPr>
        <w:rFonts w:ascii="Times New Roman" w:eastAsia="Times New Roman" w:hAnsi="Times New Roman" w:cs="Times New Roman"/>
        <w:color w:val="333333"/>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26F5D1B"/>
    <w:multiLevelType w:val="multilevel"/>
    <w:tmpl w:val="1B726208"/>
    <w:lvl w:ilvl="0">
      <w:start w:val="1"/>
      <w:numFmt w:val="bullet"/>
      <w:lvlText w:val="–"/>
      <w:lvlJc w:val="left"/>
      <w:pPr>
        <w:ind w:left="360" w:hanging="360"/>
      </w:pPr>
      <w:rPr>
        <w:rFonts w:ascii="Times New Roman" w:eastAsia="Times New Roman" w:hAnsi="Times New Roman" w:cs="Times New Roman"/>
        <w:color w:val="333333"/>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159770E3"/>
    <w:multiLevelType w:val="multilevel"/>
    <w:tmpl w:val="12A80D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7E156E8"/>
    <w:multiLevelType w:val="multilevel"/>
    <w:tmpl w:val="74B24868"/>
    <w:lvl w:ilvl="0">
      <w:start w:val="1"/>
      <w:numFmt w:val="bullet"/>
      <w:lvlText w:val="−"/>
      <w:lvlJc w:val="left"/>
      <w:pPr>
        <w:ind w:left="84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FD61B62"/>
    <w:multiLevelType w:val="multilevel"/>
    <w:tmpl w:val="4F9A476C"/>
    <w:lvl w:ilvl="0">
      <w:start w:val="1"/>
      <w:numFmt w:val="bullet"/>
      <w:lvlText w:val="−"/>
      <w:lvlJc w:val="left"/>
      <w:pPr>
        <w:ind w:left="84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2281CEF"/>
    <w:multiLevelType w:val="multilevel"/>
    <w:tmpl w:val="5234F7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58B71B4"/>
    <w:multiLevelType w:val="multilevel"/>
    <w:tmpl w:val="BE0C7388"/>
    <w:lvl w:ilvl="0">
      <w:start w:val="1"/>
      <w:numFmt w:val="bullet"/>
      <w:lvlText w:val="–"/>
      <w:lvlJc w:val="left"/>
      <w:pPr>
        <w:ind w:left="720" w:hanging="360"/>
      </w:pPr>
      <w:rPr>
        <w:rFonts w:ascii="Times New Roman" w:eastAsia="Times New Roman" w:hAnsi="Times New Roman" w:cs="Times New Roman"/>
        <w:color w:val="333333"/>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9BE081D"/>
    <w:multiLevelType w:val="multilevel"/>
    <w:tmpl w:val="BCF0F7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1D45F63"/>
    <w:multiLevelType w:val="hybridMultilevel"/>
    <w:tmpl w:val="2B20EA20"/>
    <w:styleLink w:val="Stlus12"/>
    <w:lvl w:ilvl="0" w:tplc="FB885168">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2367ACA"/>
    <w:multiLevelType w:val="multilevel"/>
    <w:tmpl w:val="B71A08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2EC47B1"/>
    <w:multiLevelType w:val="multilevel"/>
    <w:tmpl w:val="27A66864"/>
    <w:lvl w:ilvl="0">
      <w:start w:val="1"/>
      <w:numFmt w:val="bullet"/>
      <w:lvlText w:val="–"/>
      <w:lvlJc w:val="left"/>
      <w:pPr>
        <w:ind w:left="360" w:hanging="360"/>
      </w:pPr>
      <w:rPr>
        <w:rFonts w:ascii="Times New Roman" w:eastAsia="Times New Roman" w:hAnsi="Times New Roman" w:cs="Times New Roman"/>
        <w:color w:val="333333"/>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32F47C9C"/>
    <w:multiLevelType w:val="multilevel"/>
    <w:tmpl w:val="5F3C14FE"/>
    <w:lvl w:ilvl="0">
      <w:start w:val="1"/>
      <w:numFmt w:val="bullet"/>
      <w:lvlText w:val="–"/>
      <w:lvlJc w:val="left"/>
      <w:pPr>
        <w:ind w:left="720" w:hanging="360"/>
      </w:pPr>
      <w:rPr>
        <w:rFonts w:ascii="Times New Roman" w:eastAsia="Times New Roman" w:hAnsi="Times New Roman" w:cs="Times New Roman"/>
        <w:color w:val="333333"/>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41A138B"/>
    <w:multiLevelType w:val="multilevel"/>
    <w:tmpl w:val="D0362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4B13087"/>
    <w:multiLevelType w:val="multilevel"/>
    <w:tmpl w:val="BD0058D8"/>
    <w:lvl w:ilvl="0">
      <w:start w:val="1"/>
      <w:numFmt w:val="decimal"/>
      <w:pStyle w:val="Cmsor1"/>
      <w:lvlText w:val="%1"/>
      <w:lvlJc w:val="left"/>
      <w:pPr>
        <w:ind w:left="432" w:hanging="432"/>
      </w:pPr>
      <w:rPr>
        <w:sz w:val="36"/>
        <w:szCs w:val="36"/>
      </w:rPr>
    </w:lvl>
    <w:lvl w:ilvl="1">
      <w:start w:val="1"/>
      <w:numFmt w:val="decimal"/>
      <w:pStyle w:val="Cmsor2"/>
      <w:lvlText w:val="%1.%2"/>
      <w:lvlJc w:val="left"/>
      <w:pPr>
        <w:ind w:left="576" w:hanging="576"/>
      </w:pPr>
    </w:lvl>
    <w:lvl w:ilvl="2">
      <w:start w:val="1"/>
      <w:numFmt w:val="decimal"/>
      <w:lvlText w:val="%1.%2.%3"/>
      <w:lvlJc w:val="left"/>
      <w:pPr>
        <w:ind w:left="4406" w:hanging="720"/>
      </w:pPr>
    </w:lvl>
    <w:lvl w:ilvl="3">
      <w:start w:val="1"/>
      <w:numFmt w:val="decimal"/>
      <w:pStyle w:val="Cmsor4"/>
      <w:lvlText w:val="%1.%2.%3.%4"/>
      <w:lvlJc w:val="left"/>
      <w:pPr>
        <w:ind w:left="864" w:hanging="864"/>
      </w:p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25" w15:restartNumberingAfterBreak="0">
    <w:nsid w:val="366C188D"/>
    <w:multiLevelType w:val="multilevel"/>
    <w:tmpl w:val="12BC13F6"/>
    <w:lvl w:ilvl="0">
      <w:start w:val="1"/>
      <w:numFmt w:val="bullet"/>
      <w:lvlText w:val="–"/>
      <w:lvlJc w:val="left"/>
      <w:pPr>
        <w:ind w:left="677" w:hanging="360"/>
      </w:pPr>
      <w:rPr>
        <w:rFonts w:ascii="Times New Roman" w:eastAsia="Times New Roman" w:hAnsi="Times New Roman" w:cs="Times New Roman"/>
        <w:color w:val="333333"/>
      </w:rPr>
    </w:lvl>
    <w:lvl w:ilvl="1">
      <w:start w:val="1"/>
      <w:numFmt w:val="bullet"/>
      <w:lvlText w:val="o"/>
      <w:lvlJc w:val="left"/>
      <w:pPr>
        <w:ind w:left="1397" w:hanging="360"/>
      </w:pPr>
      <w:rPr>
        <w:rFonts w:ascii="Courier New" w:eastAsia="Courier New" w:hAnsi="Courier New" w:cs="Courier New"/>
      </w:rPr>
    </w:lvl>
    <w:lvl w:ilvl="2">
      <w:start w:val="1"/>
      <w:numFmt w:val="bullet"/>
      <w:lvlText w:val="▪"/>
      <w:lvlJc w:val="left"/>
      <w:pPr>
        <w:ind w:left="2117" w:hanging="360"/>
      </w:pPr>
      <w:rPr>
        <w:rFonts w:ascii="Noto Sans Symbols" w:eastAsia="Noto Sans Symbols" w:hAnsi="Noto Sans Symbols" w:cs="Noto Sans Symbols"/>
      </w:rPr>
    </w:lvl>
    <w:lvl w:ilvl="3">
      <w:start w:val="1"/>
      <w:numFmt w:val="bullet"/>
      <w:lvlText w:val="●"/>
      <w:lvlJc w:val="left"/>
      <w:pPr>
        <w:ind w:left="2837" w:hanging="360"/>
      </w:pPr>
      <w:rPr>
        <w:rFonts w:ascii="Noto Sans Symbols" w:eastAsia="Noto Sans Symbols" w:hAnsi="Noto Sans Symbols" w:cs="Noto Sans Symbols"/>
      </w:rPr>
    </w:lvl>
    <w:lvl w:ilvl="4">
      <w:start w:val="1"/>
      <w:numFmt w:val="bullet"/>
      <w:lvlText w:val="o"/>
      <w:lvlJc w:val="left"/>
      <w:pPr>
        <w:ind w:left="3557" w:hanging="360"/>
      </w:pPr>
      <w:rPr>
        <w:rFonts w:ascii="Courier New" w:eastAsia="Courier New" w:hAnsi="Courier New" w:cs="Courier New"/>
      </w:rPr>
    </w:lvl>
    <w:lvl w:ilvl="5">
      <w:start w:val="1"/>
      <w:numFmt w:val="bullet"/>
      <w:lvlText w:val="▪"/>
      <w:lvlJc w:val="left"/>
      <w:pPr>
        <w:ind w:left="4277" w:hanging="360"/>
      </w:pPr>
      <w:rPr>
        <w:rFonts w:ascii="Noto Sans Symbols" w:eastAsia="Noto Sans Symbols" w:hAnsi="Noto Sans Symbols" w:cs="Noto Sans Symbols"/>
      </w:rPr>
    </w:lvl>
    <w:lvl w:ilvl="6">
      <w:start w:val="1"/>
      <w:numFmt w:val="bullet"/>
      <w:lvlText w:val="●"/>
      <w:lvlJc w:val="left"/>
      <w:pPr>
        <w:ind w:left="4997" w:hanging="360"/>
      </w:pPr>
      <w:rPr>
        <w:rFonts w:ascii="Noto Sans Symbols" w:eastAsia="Noto Sans Symbols" w:hAnsi="Noto Sans Symbols" w:cs="Noto Sans Symbols"/>
      </w:rPr>
    </w:lvl>
    <w:lvl w:ilvl="7">
      <w:start w:val="1"/>
      <w:numFmt w:val="bullet"/>
      <w:lvlText w:val="o"/>
      <w:lvlJc w:val="left"/>
      <w:pPr>
        <w:ind w:left="5717" w:hanging="360"/>
      </w:pPr>
      <w:rPr>
        <w:rFonts w:ascii="Courier New" w:eastAsia="Courier New" w:hAnsi="Courier New" w:cs="Courier New"/>
      </w:rPr>
    </w:lvl>
    <w:lvl w:ilvl="8">
      <w:start w:val="1"/>
      <w:numFmt w:val="bullet"/>
      <w:lvlText w:val="▪"/>
      <w:lvlJc w:val="left"/>
      <w:pPr>
        <w:ind w:left="6437" w:hanging="360"/>
      </w:pPr>
      <w:rPr>
        <w:rFonts w:ascii="Noto Sans Symbols" w:eastAsia="Noto Sans Symbols" w:hAnsi="Noto Sans Symbols" w:cs="Noto Sans Symbols"/>
      </w:rPr>
    </w:lvl>
  </w:abstractNum>
  <w:abstractNum w:abstractNumId="26" w15:restartNumberingAfterBreak="0">
    <w:nsid w:val="3A1A2EB7"/>
    <w:multiLevelType w:val="multilevel"/>
    <w:tmpl w:val="BDF28D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D58127E"/>
    <w:multiLevelType w:val="multilevel"/>
    <w:tmpl w:val="4DA873CC"/>
    <w:lvl w:ilvl="0">
      <w:start w:val="2019"/>
      <w:numFmt w:val="bullet"/>
      <w:lvlText w:val="–"/>
      <w:lvlJc w:val="left"/>
      <w:pPr>
        <w:ind w:left="720"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EF85E64"/>
    <w:multiLevelType w:val="multilevel"/>
    <w:tmpl w:val="D40EA980"/>
    <w:lvl w:ilvl="0">
      <w:start w:val="1"/>
      <w:numFmt w:val="bullet"/>
      <w:lvlText w:val="−"/>
      <w:lvlJc w:val="left"/>
      <w:pPr>
        <w:ind w:left="1207"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41214865"/>
    <w:multiLevelType w:val="multilevel"/>
    <w:tmpl w:val="10341C5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15:restartNumberingAfterBreak="0">
    <w:nsid w:val="419C50FE"/>
    <w:multiLevelType w:val="multilevel"/>
    <w:tmpl w:val="D6FE7994"/>
    <w:lvl w:ilvl="0">
      <w:start w:val="1"/>
      <w:numFmt w:val="bullet"/>
      <w:lvlText w:val="–"/>
      <w:lvlJc w:val="left"/>
      <w:pPr>
        <w:ind w:left="720" w:hanging="360"/>
      </w:pPr>
      <w:rPr>
        <w:rFonts w:ascii="Times New Roman" w:eastAsia="Times New Roman" w:hAnsi="Times New Roman" w:cs="Times New Roman"/>
        <w:color w:val="333333"/>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8356EDF"/>
    <w:multiLevelType w:val="multilevel"/>
    <w:tmpl w:val="41525F84"/>
    <w:lvl w:ilvl="0">
      <w:start w:val="1"/>
      <w:numFmt w:val="bullet"/>
      <w:lvlText w:val="—"/>
      <w:lvlJc w:val="left"/>
      <w:pPr>
        <w:ind w:left="862" w:hanging="360"/>
      </w:pPr>
      <w:rPr>
        <w:rFonts w:ascii="Calibri" w:eastAsia="Calibri" w:hAnsi="Calibri" w:cs="Calibri"/>
      </w:rPr>
    </w:lvl>
    <w:lvl w:ilvl="1">
      <w:start w:val="1"/>
      <w:numFmt w:val="bullet"/>
      <w:pStyle w:val="alpontalistaszerfelsorolsban"/>
      <w:lvlText w:val="o"/>
      <w:lvlJc w:val="left"/>
      <w:pPr>
        <w:ind w:left="1582" w:hanging="360"/>
      </w:pPr>
      <w:rPr>
        <w:rFonts w:ascii="Courier New" w:eastAsia="Courier New" w:hAnsi="Courier New" w:cs="Courier New"/>
      </w:r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32" w15:restartNumberingAfterBreak="0">
    <w:nsid w:val="48E42187"/>
    <w:multiLevelType w:val="multilevel"/>
    <w:tmpl w:val="BF603A34"/>
    <w:lvl w:ilvl="0">
      <w:start w:val="2019"/>
      <w:numFmt w:val="bullet"/>
      <w:lvlText w:val="–"/>
      <w:lvlJc w:val="left"/>
      <w:pPr>
        <w:ind w:left="720"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90223B3"/>
    <w:multiLevelType w:val="multilevel"/>
    <w:tmpl w:val="92A2E5F0"/>
    <w:lvl w:ilvl="0">
      <w:start w:val="1"/>
      <w:numFmt w:val="bullet"/>
      <w:lvlText w:val="−"/>
      <w:lvlJc w:val="left"/>
      <w:pPr>
        <w:ind w:left="1207"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49CB2A65"/>
    <w:multiLevelType w:val="multilevel"/>
    <w:tmpl w:val="55F646A4"/>
    <w:lvl w:ilvl="0">
      <w:start w:val="1"/>
      <w:numFmt w:val="bullet"/>
      <w:lvlText w:val="−"/>
      <w:lvlJc w:val="left"/>
      <w:pPr>
        <w:ind w:left="677" w:hanging="360"/>
      </w:pPr>
      <w:rPr>
        <w:rFonts w:ascii="Noto Sans Symbols" w:eastAsia="Noto Sans Symbols" w:hAnsi="Noto Sans Symbols" w:cs="Noto Sans Symbols"/>
      </w:rPr>
    </w:lvl>
    <w:lvl w:ilvl="1">
      <w:start w:val="1"/>
      <w:numFmt w:val="bullet"/>
      <w:lvlText w:val="o"/>
      <w:lvlJc w:val="left"/>
      <w:pPr>
        <w:ind w:left="1397" w:hanging="360"/>
      </w:pPr>
      <w:rPr>
        <w:rFonts w:ascii="Courier New" w:eastAsia="Courier New" w:hAnsi="Courier New" w:cs="Courier New"/>
      </w:rPr>
    </w:lvl>
    <w:lvl w:ilvl="2">
      <w:start w:val="1"/>
      <w:numFmt w:val="bullet"/>
      <w:lvlText w:val="▪"/>
      <w:lvlJc w:val="left"/>
      <w:pPr>
        <w:ind w:left="2117" w:hanging="360"/>
      </w:pPr>
      <w:rPr>
        <w:rFonts w:ascii="Noto Sans Symbols" w:eastAsia="Noto Sans Symbols" w:hAnsi="Noto Sans Symbols" w:cs="Noto Sans Symbols"/>
      </w:rPr>
    </w:lvl>
    <w:lvl w:ilvl="3">
      <w:start w:val="1"/>
      <w:numFmt w:val="bullet"/>
      <w:lvlText w:val="●"/>
      <w:lvlJc w:val="left"/>
      <w:pPr>
        <w:ind w:left="2837" w:hanging="360"/>
      </w:pPr>
      <w:rPr>
        <w:rFonts w:ascii="Noto Sans Symbols" w:eastAsia="Noto Sans Symbols" w:hAnsi="Noto Sans Symbols" w:cs="Noto Sans Symbols"/>
      </w:rPr>
    </w:lvl>
    <w:lvl w:ilvl="4">
      <w:start w:val="1"/>
      <w:numFmt w:val="bullet"/>
      <w:lvlText w:val="o"/>
      <w:lvlJc w:val="left"/>
      <w:pPr>
        <w:ind w:left="3557" w:hanging="360"/>
      </w:pPr>
      <w:rPr>
        <w:rFonts w:ascii="Courier New" w:eastAsia="Courier New" w:hAnsi="Courier New" w:cs="Courier New"/>
      </w:rPr>
    </w:lvl>
    <w:lvl w:ilvl="5">
      <w:start w:val="1"/>
      <w:numFmt w:val="bullet"/>
      <w:lvlText w:val="▪"/>
      <w:lvlJc w:val="left"/>
      <w:pPr>
        <w:ind w:left="4277" w:hanging="360"/>
      </w:pPr>
      <w:rPr>
        <w:rFonts w:ascii="Noto Sans Symbols" w:eastAsia="Noto Sans Symbols" w:hAnsi="Noto Sans Symbols" w:cs="Noto Sans Symbols"/>
      </w:rPr>
    </w:lvl>
    <w:lvl w:ilvl="6">
      <w:start w:val="1"/>
      <w:numFmt w:val="bullet"/>
      <w:lvlText w:val="●"/>
      <w:lvlJc w:val="left"/>
      <w:pPr>
        <w:ind w:left="4997" w:hanging="360"/>
      </w:pPr>
      <w:rPr>
        <w:rFonts w:ascii="Noto Sans Symbols" w:eastAsia="Noto Sans Symbols" w:hAnsi="Noto Sans Symbols" w:cs="Noto Sans Symbols"/>
      </w:rPr>
    </w:lvl>
    <w:lvl w:ilvl="7">
      <w:start w:val="1"/>
      <w:numFmt w:val="bullet"/>
      <w:lvlText w:val="o"/>
      <w:lvlJc w:val="left"/>
      <w:pPr>
        <w:ind w:left="5717" w:hanging="360"/>
      </w:pPr>
      <w:rPr>
        <w:rFonts w:ascii="Courier New" w:eastAsia="Courier New" w:hAnsi="Courier New" w:cs="Courier New"/>
      </w:rPr>
    </w:lvl>
    <w:lvl w:ilvl="8">
      <w:start w:val="1"/>
      <w:numFmt w:val="bullet"/>
      <w:lvlText w:val="▪"/>
      <w:lvlJc w:val="left"/>
      <w:pPr>
        <w:ind w:left="6437" w:hanging="360"/>
      </w:pPr>
      <w:rPr>
        <w:rFonts w:ascii="Noto Sans Symbols" w:eastAsia="Noto Sans Symbols" w:hAnsi="Noto Sans Symbols" w:cs="Noto Sans Symbols"/>
      </w:rPr>
    </w:lvl>
  </w:abstractNum>
  <w:abstractNum w:abstractNumId="35" w15:restartNumberingAfterBreak="0">
    <w:nsid w:val="4B1A6027"/>
    <w:multiLevelType w:val="multilevel"/>
    <w:tmpl w:val="0A2440F2"/>
    <w:lvl w:ilvl="0">
      <w:start w:val="1"/>
      <w:numFmt w:val="bullet"/>
      <w:lvlText w:val="−"/>
      <w:lvlJc w:val="left"/>
      <w:pPr>
        <w:ind w:left="669" w:hanging="359"/>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abstractNum w:abstractNumId="36" w15:restartNumberingAfterBreak="0">
    <w:nsid w:val="4BCC09BE"/>
    <w:multiLevelType w:val="multilevel"/>
    <w:tmpl w:val="E1EE16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C7021ED"/>
    <w:multiLevelType w:val="multilevel"/>
    <w:tmpl w:val="838E45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D8E76B1"/>
    <w:multiLevelType w:val="multilevel"/>
    <w:tmpl w:val="734453F0"/>
    <w:lvl w:ilvl="0">
      <w:start w:val="1"/>
      <w:numFmt w:val="bullet"/>
      <w:lvlText w:val="–"/>
      <w:lvlJc w:val="left"/>
      <w:pPr>
        <w:ind w:left="360" w:hanging="360"/>
      </w:pPr>
      <w:rPr>
        <w:rFonts w:ascii="Times New Roman" w:eastAsia="Times New Roman" w:hAnsi="Times New Roman" w:cs="Times New Roman"/>
        <w:color w:val="333333"/>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FE83453"/>
    <w:multiLevelType w:val="hybridMultilevel"/>
    <w:tmpl w:val="29483218"/>
    <w:lvl w:ilvl="0" w:tplc="08E6D5E0">
      <w:start w:val="1"/>
      <w:numFmt w:val="bullet"/>
      <w:pStyle w:val="2szintalterletnorml"/>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50E659D9"/>
    <w:multiLevelType w:val="multilevel"/>
    <w:tmpl w:val="289C3F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1643C02"/>
    <w:multiLevelType w:val="multilevel"/>
    <w:tmpl w:val="A080D5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2A53F38"/>
    <w:multiLevelType w:val="multilevel"/>
    <w:tmpl w:val="0EEA6C5C"/>
    <w:lvl w:ilvl="0">
      <w:start w:val="1"/>
      <w:numFmt w:val="bullet"/>
      <w:lvlText w:val="−"/>
      <w:lvlJc w:val="left"/>
      <w:pPr>
        <w:ind w:left="1207"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53815272"/>
    <w:multiLevelType w:val="multilevel"/>
    <w:tmpl w:val="3386E7BA"/>
    <w:lvl w:ilvl="0">
      <w:start w:val="1"/>
      <w:numFmt w:val="bullet"/>
      <w:lvlText w:val="–"/>
      <w:lvlJc w:val="left"/>
      <w:pPr>
        <w:ind w:left="661" w:hanging="360"/>
      </w:pPr>
      <w:rPr>
        <w:rFonts w:ascii="Times New Roman" w:eastAsia="Times New Roman" w:hAnsi="Times New Roman" w:cs="Times New Roman"/>
        <w:color w:val="333333"/>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6F5399D"/>
    <w:multiLevelType w:val="multilevel"/>
    <w:tmpl w:val="0C927CBC"/>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45" w15:restartNumberingAfterBreak="0">
    <w:nsid w:val="5869736A"/>
    <w:multiLevelType w:val="multilevel"/>
    <w:tmpl w:val="1AE8B1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58B14E38"/>
    <w:multiLevelType w:val="multilevel"/>
    <w:tmpl w:val="FCA01E22"/>
    <w:lvl w:ilvl="0">
      <w:start w:val="1"/>
      <w:numFmt w:val="bullet"/>
      <w:lvlText w:val="−"/>
      <w:lvlJc w:val="left"/>
      <w:pPr>
        <w:ind w:left="84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5B3C5A85"/>
    <w:multiLevelType w:val="multilevel"/>
    <w:tmpl w:val="B9DA4F32"/>
    <w:lvl w:ilvl="0">
      <w:start w:val="1"/>
      <w:numFmt w:val="bullet"/>
      <w:lvlText w:val="−"/>
      <w:lvlJc w:val="left"/>
      <w:pPr>
        <w:ind w:left="670" w:hanging="360"/>
      </w:pPr>
      <w:rPr>
        <w:rFonts w:ascii="Noto Sans Symbols" w:eastAsia="Noto Sans Symbols" w:hAnsi="Noto Sans Symbols" w:cs="Noto Sans Symbols"/>
      </w:rPr>
    </w:lvl>
    <w:lvl w:ilvl="1">
      <w:start w:val="1"/>
      <w:numFmt w:val="bullet"/>
      <w:lvlText w:val="o"/>
      <w:lvlJc w:val="left"/>
      <w:pPr>
        <w:ind w:left="1390" w:hanging="360"/>
      </w:pPr>
      <w:rPr>
        <w:rFonts w:ascii="Courier New" w:eastAsia="Courier New" w:hAnsi="Courier New" w:cs="Courier New"/>
      </w:rPr>
    </w:lvl>
    <w:lvl w:ilvl="2">
      <w:start w:val="1"/>
      <w:numFmt w:val="bullet"/>
      <w:lvlText w:val="▪"/>
      <w:lvlJc w:val="left"/>
      <w:pPr>
        <w:ind w:left="2110" w:hanging="360"/>
      </w:pPr>
      <w:rPr>
        <w:rFonts w:ascii="Noto Sans Symbols" w:eastAsia="Noto Sans Symbols" w:hAnsi="Noto Sans Symbols" w:cs="Noto Sans Symbols"/>
      </w:rPr>
    </w:lvl>
    <w:lvl w:ilvl="3">
      <w:start w:val="1"/>
      <w:numFmt w:val="bullet"/>
      <w:lvlText w:val="●"/>
      <w:lvlJc w:val="left"/>
      <w:pPr>
        <w:ind w:left="2830" w:hanging="360"/>
      </w:pPr>
      <w:rPr>
        <w:rFonts w:ascii="Noto Sans Symbols" w:eastAsia="Noto Sans Symbols" w:hAnsi="Noto Sans Symbols" w:cs="Noto Sans Symbols"/>
      </w:rPr>
    </w:lvl>
    <w:lvl w:ilvl="4">
      <w:start w:val="1"/>
      <w:numFmt w:val="bullet"/>
      <w:lvlText w:val="o"/>
      <w:lvlJc w:val="left"/>
      <w:pPr>
        <w:ind w:left="3550" w:hanging="360"/>
      </w:pPr>
      <w:rPr>
        <w:rFonts w:ascii="Courier New" w:eastAsia="Courier New" w:hAnsi="Courier New" w:cs="Courier New"/>
      </w:rPr>
    </w:lvl>
    <w:lvl w:ilvl="5">
      <w:start w:val="1"/>
      <w:numFmt w:val="bullet"/>
      <w:lvlText w:val="▪"/>
      <w:lvlJc w:val="left"/>
      <w:pPr>
        <w:ind w:left="4270" w:hanging="360"/>
      </w:pPr>
      <w:rPr>
        <w:rFonts w:ascii="Noto Sans Symbols" w:eastAsia="Noto Sans Symbols" w:hAnsi="Noto Sans Symbols" w:cs="Noto Sans Symbols"/>
      </w:rPr>
    </w:lvl>
    <w:lvl w:ilvl="6">
      <w:start w:val="1"/>
      <w:numFmt w:val="bullet"/>
      <w:lvlText w:val="●"/>
      <w:lvlJc w:val="left"/>
      <w:pPr>
        <w:ind w:left="4990" w:hanging="360"/>
      </w:pPr>
      <w:rPr>
        <w:rFonts w:ascii="Noto Sans Symbols" w:eastAsia="Noto Sans Symbols" w:hAnsi="Noto Sans Symbols" w:cs="Noto Sans Symbols"/>
      </w:rPr>
    </w:lvl>
    <w:lvl w:ilvl="7">
      <w:start w:val="1"/>
      <w:numFmt w:val="bullet"/>
      <w:lvlText w:val="o"/>
      <w:lvlJc w:val="left"/>
      <w:pPr>
        <w:ind w:left="5710" w:hanging="360"/>
      </w:pPr>
      <w:rPr>
        <w:rFonts w:ascii="Courier New" w:eastAsia="Courier New" w:hAnsi="Courier New" w:cs="Courier New"/>
      </w:rPr>
    </w:lvl>
    <w:lvl w:ilvl="8">
      <w:start w:val="1"/>
      <w:numFmt w:val="bullet"/>
      <w:lvlText w:val="▪"/>
      <w:lvlJc w:val="left"/>
      <w:pPr>
        <w:ind w:left="6430" w:hanging="360"/>
      </w:pPr>
      <w:rPr>
        <w:rFonts w:ascii="Noto Sans Symbols" w:eastAsia="Noto Sans Symbols" w:hAnsi="Noto Sans Symbols" w:cs="Noto Sans Symbols"/>
      </w:rPr>
    </w:lvl>
  </w:abstractNum>
  <w:abstractNum w:abstractNumId="48" w15:restartNumberingAfterBreak="0">
    <w:nsid w:val="5CAD1078"/>
    <w:multiLevelType w:val="hybridMultilevel"/>
    <w:tmpl w:val="73D2E45C"/>
    <w:lvl w:ilvl="0" w:tplc="5BEE2008">
      <w:start w:val="1"/>
      <w:numFmt w:val="bullet"/>
      <w:lvlText w:val=""/>
      <w:lvlJc w:val="left"/>
      <w:pPr>
        <w:ind w:left="2486"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5F94086E"/>
    <w:multiLevelType w:val="multilevel"/>
    <w:tmpl w:val="3F2ABA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617A406A"/>
    <w:multiLevelType w:val="multilevel"/>
    <w:tmpl w:val="9CB68C44"/>
    <w:lvl w:ilvl="0">
      <w:start w:val="1"/>
      <w:numFmt w:val="decimal"/>
      <w:pStyle w:val="StlusCmsor1KzprezrtSorkzTbbszrs115s"/>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64671DD9"/>
    <w:multiLevelType w:val="multilevel"/>
    <w:tmpl w:val="AFA6111E"/>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52" w15:restartNumberingAfterBreak="0">
    <w:nsid w:val="65F54373"/>
    <w:multiLevelType w:val="multilevel"/>
    <w:tmpl w:val="88628CE8"/>
    <w:lvl w:ilvl="0">
      <w:start w:val="1"/>
      <w:numFmt w:val="bullet"/>
      <w:lvlText w:val="−"/>
      <w:lvlJc w:val="left"/>
      <w:pPr>
        <w:ind w:left="1207"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3" w15:restartNumberingAfterBreak="0">
    <w:nsid w:val="66092AF5"/>
    <w:multiLevelType w:val="multilevel"/>
    <w:tmpl w:val="4C107358"/>
    <w:lvl w:ilvl="0">
      <w:start w:val="1"/>
      <w:numFmt w:val="bullet"/>
      <w:lvlText w:val="−"/>
      <w:lvlJc w:val="left"/>
      <w:pPr>
        <w:ind w:left="84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68317F5E"/>
    <w:multiLevelType w:val="multilevel"/>
    <w:tmpl w:val="1BE2FA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69F63F2A"/>
    <w:multiLevelType w:val="hybridMultilevel"/>
    <w:tmpl w:val="256CF064"/>
    <w:lvl w:ilvl="0" w:tplc="EEB06BA8">
      <w:start w:val="1"/>
      <w:numFmt w:val="bullet"/>
      <w:pStyle w:val="3szinttartalom"/>
      <w:lvlText w:val="–"/>
      <w:lvlJc w:val="left"/>
      <w:pPr>
        <w:ind w:left="1145" w:hanging="360"/>
      </w:pPr>
      <w:rPr>
        <w:rFonts w:ascii="Calibri" w:eastAsiaTheme="minorHAnsi" w:hAnsi="Calibri" w:cs="Calibri" w:hint="default"/>
      </w:rPr>
    </w:lvl>
    <w:lvl w:ilvl="1" w:tplc="040E0003" w:tentative="1">
      <w:start w:val="1"/>
      <w:numFmt w:val="bullet"/>
      <w:lvlText w:val="o"/>
      <w:lvlJc w:val="left"/>
      <w:pPr>
        <w:ind w:left="1865" w:hanging="360"/>
      </w:pPr>
      <w:rPr>
        <w:rFonts w:ascii="Courier New" w:hAnsi="Courier New" w:cs="Courier New" w:hint="default"/>
      </w:rPr>
    </w:lvl>
    <w:lvl w:ilvl="2" w:tplc="040E0005" w:tentative="1">
      <w:start w:val="1"/>
      <w:numFmt w:val="bullet"/>
      <w:lvlText w:val=""/>
      <w:lvlJc w:val="left"/>
      <w:pPr>
        <w:ind w:left="2585" w:hanging="360"/>
      </w:pPr>
      <w:rPr>
        <w:rFonts w:ascii="Wingdings" w:hAnsi="Wingdings" w:hint="default"/>
      </w:rPr>
    </w:lvl>
    <w:lvl w:ilvl="3" w:tplc="040E0001" w:tentative="1">
      <w:start w:val="1"/>
      <w:numFmt w:val="bullet"/>
      <w:lvlText w:val=""/>
      <w:lvlJc w:val="left"/>
      <w:pPr>
        <w:ind w:left="3305" w:hanging="360"/>
      </w:pPr>
      <w:rPr>
        <w:rFonts w:ascii="Symbol" w:hAnsi="Symbol" w:hint="default"/>
      </w:rPr>
    </w:lvl>
    <w:lvl w:ilvl="4" w:tplc="040E0003" w:tentative="1">
      <w:start w:val="1"/>
      <w:numFmt w:val="bullet"/>
      <w:lvlText w:val="o"/>
      <w:lvlJc w:val="left"/>
      <w:pPr>
        <w:ind w:left="4025" w:hanging="360"/>
      </w:pPr>
      <w:rPr>
        <w:rFonts w:ascii="Courier New" w:hAnsi="Courier New" w:cs="Courier New" w:hint="default"/>
      </w:rPr>
    </w:lvl>
    <w:lvl w:ilvl="5" w:tplc="040E0005" w:tentative="1">
      <w:start w:val="1"/>
      <w:numFmt w:val="bullet"/>
      <w:lvlText w:val=""/>
      <w:lvlJc w:val="left"/>
      <w:pPr>
        <w:ind w:left="4745" w:hanging="360"/>
      </w:pPr>
      <w:rPr>
        <w:rFonts w:ascii="Wingdings" w:hAnsi="Wingdings" w:hint="default"/>
      </w:rPr>
    </w:lvl>
    <w:lvl w:ilvl="6" w:tplc="040E0001" w:tentative="1">
      <w:start w:val="1"/>
      <w:numFmt w:val="bullet"/>
      <w:lvlText w:val=""/>
      <w:lvlJc w:val="left"/>
      <w:pPr>
        <w:ind w:left="5465" w:hanging="360"/>
      </w:pPr>
      <w:rPr>
        <w:rFonts w:ascii="Symbol" w:hAnsi="Symbol" w:hint="default"/>
      </w:rPr>
    </w:lvl>
    <w:lvl w:ilvl="7" w:tplc="040E0003" w:tentative="1">
      <w:start w:val="1"/>
      <w:numFmt w:val="bullet"/>
      <w:lvlText w:val="o"/>
      <w:lvlJc w:val="left"/>
      <w:pPr>
        <w:ind w:left="6185" w:hanging="360"/>
      </w:pPr>
      <w:rPr>
        <w:rFonts w:ascii="Courier New" w:hAnsi="Courier New" w:cs="Courier New" w:hint="default"/>
      </w:rPr>
    </w:lvl>
    <w:lvl w:ilvl="8" w:tplc="040E0005" w:tentative="1">
      <w:start w:val="1"/>
      <w:numFmt w:val="bullet"/>
      <w:lvlText w:val=""/>
      <w:lvlJc w:val="left"/>
      <w:pPr>
        <w:ind w:left="6905" w:hanging="360"/>
      </w:pPr>
      <w:rPr>
        <w:rFonts w:ascii="Wingdings" w:hAnsi="Wingdings" w:hint="default"/>
      </w:rPr>
    </w:lvl>
  </w:abstractNum>
  <w:abstractNum w:abstractNumId="56" w15:restartNumberingAfterBreak="0">
    <w:nsid w:val="6B5146AF"/>
    <w:multiLevelType w:val="multilevel"/>
    <w:tmpl w:val="F68C05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6BE33F77"/>
    <w:multiLevelType w:val="multilevel"/>
    <w:tmpl w:val="ED2C5288"/>
    <w:lvl w:ilvl="0">
      <w:start w:val="1"/>
      <w:numFmt w:val="bullet"/>
      <w:lvlText w:val="−"/>
      <w:lvlJc w:val="left"/>
      <w:pPr>
        <w:ind w:left="84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6D5B1396"/>
    <w:multiLevelType w:val="multilevel"/>
    <w:tmpl w:val="29121E1C"/>
    <w:lvl w:ilvl="0">
      <w:start w:val="1"/>
      <w:numFmt w:val="bullet"/>
      <w:lvlText w:val="–"/>
      <w:lvlJc w:val="left"/>
      <w:pPr>
        <w:ind w:left="720" w:hanging="360"/>
      </w:pPr>
      <w:rPr>
        <w:rFonts w:ascii="Times New Roman" w:eastAsia="Times New Roman" w:hAnsi="Times New Roman" w:cs="Times New Roman"/>
        <w:color w:val="333333"/>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6ED64B66"/>
    <w:multiLevelType w:val="multilevel"/>
    <w:tmpl w:val="8BBC0D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0" w15:restartNumberingAfterBreak="0">
    <w:nsid w:val="70F12B9C"/>
    <w:multiLevelType w:val="multilevel"/>
    <w:tmpl w:val="A67442FC"/>
    <w:lvl w:ilvl="0">
      <w:start w:val="1"/>
      <w:numFmt w:val="decimal"/>
      <w:pStyle w:val="Elsszint"/>
      <w:lvlText w:val="%1."/>
      <w:lvlJc w:val="left"/>
      <w:pPr>
        <w:tabs>
          <w:tab w:val="num" w:pos="2204"/>
        </w:tabs>
        <w:ind w:left="2204" w:hanging="360"/>
      </w:pPr>
      <w:rPr>
        <w:rFonts w:ascii="Palatino Linotype" w:hAnsi="Palatino Linotype" w:cs="Times New Roman" w:hint="default"/>
        <w:b/>
        <w:i w:val="0"/>
        <w:caps w:val="0"/>
        <w:strike w:val="0"/>
        <w:dstrike w:val="0"/>
        <w:vanish w:val="0"/>
        <w:sz w:val="24"/>
        <w:vertAlign w:val="baseline"/>
      </w:rPr>
    </w:lvl>
    <w:lvl w:ilvl="1">
      <w:start w:val="1"/>
      <w:numFmt w:val="decimal"/>
      <w:pStyle w:val="msodik"/>
      <w:lvlText w:val="%1.%2."/>
      <w:lvlJc w:val="left"/>
      <w:pPr>
        <w:tabs>
          <w:tab w:val="num" w:pos="1117"/>
        </w:tabs>
        <w:ind w:left="1117" w:hanging="567"/>
      </w:pPr>
      <w:rPr>
        <w:rFonts w:ascii="Palatino Linotype" w:hAnsi="Palatino Linotype" w:cs="Times New Roman" w:hint="default"/>
        <w:b/>
        <w:i w:val="0"/>
        <w:caps w:val="0"/>
        <w:strike w:val="0"/>
        <w:dstrike w:val="0"/>
        <w:vanish w:val="0"/>
        <w:color w:val="auto"/>
        <w:sz w:val="24"/>
        <w:vertAlign w:val="baseline"/>
      </w:rPr>
    </w:lvl>
    <w:lvl w:ilvl="2">
      <w:start w:val="1"/>
      <w:numFmt w:val="decimal"/>
      <w:pStyle w:val="Harmadik"/>
      <w:lvlText w:val="%1.%2.%3."/>
      <w:lvlJc w:val="left"/>
      <w:pPr>
        <w:tabs>
          <w:tab w:val="num" w:pos="1091"/>
        </w:tabs>
        <w:ind w:left="1091" w:hanging="981"/>
      </w:pPr>
      <w:rPr>
        <w:rFonts w:ascii="Palatino Linotype" w:hAnsi="Palatino Linotype" w:cs="Times New Roman" w:hint="default"/>
        <w:b/>
        <w:i w:val="0"/>
        <w:caps w:val="0"/>
        <w:strike w:val="0"/>
        <w:dstrike w:val="0"/>
        <w:vanish w:val="0"/>
        <w:sz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1" w15:restartNumberingAfterBreak="0">
    <w:nsid w:val="716C00F8"/>
    <w:multiLevelType w:val="multilevel"/>
    <w:tmpl w:val="C8D41508"/>
    <w:lvl w:ilvl="0">
      <w:start w:val="1"/>
      <w:numFmt w:val="bullet"/>
      <w:lvlText w:val="–"/>
      <w:lvlJc w:val="left"/>
      <w:pPr>
        <w:ind w:left="360" w:hanging="360"/>
      </w:pPr>
      <w:rPr>
        <w:rFonts w:ascii="Times New Roman" w:eastAsia="Times New Roman" w:hAnsi="Times New Roman" w:cs="Times New Roman"/>
        <w:color w:val="333333"/>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2" w15:restartNumberingAfterBreak="0">
    <w:nsid w:val="76975A31"/>
    <w:multiLevelType w:val="multilevel"/>
    <w:tmpl w:val="B3FE83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3" w15:restartNumberingAfterBreak="0">
    <w:nsid w:val="76FB4ED6"/>
    <w:multiLevelType w:val="multilevel"/>
    <w:tmpl w:val="3D380B84"/>
    <w:lvl w:ilvl="0">
      <w:start w:val="1"/>
      <w:numFmt w:val="bullet"/>
      <w:lvlText w:val="−"/>
      <w:lvlJc w:val="left"/>
      <w:pPr>
        <w:ind w:left="677" w:hanging="360"/>
      </w:pPr>
      <w:rPr>
        <w:rFonts w:ascii="Noto Sans Symbols" w:eastAsia="Noto Sans Symbols" w:hAnsi="Noto Sans Symbols" w:cs="Noto Sans Symbols"/>
        <w:color w:val="000000"/>
        <w:u w:val="none"/>
      </w:rPr>
    </w:lvl>
    <w:lvl w:ilvl="1">
      <w:start w:val="1"/>
      <w:numFmt w:val="bullet"/>
      <w:lvlText w:val="o"/>
      <w:lvlJc w:val="left"/>
      <w:pPr>
        <w:ind w:left="1397" w:hanging="360"/>
      </w:pPr>
      <w:rPr>
        <w:rFonts w:ascii="Courier New" w:eastAsia="Courier New" w:hAnsi="Courier New" w:cs="Courier New"/>
      </w:rPr>
    </w:lvl>
    <w:lvl w:ilvl="2">
      <w:start w:val="1"/>
      <w:numFmt w:val="bullet"/>
      <w:lvlText w:val="▪"/>
      <w:lvlJc w:val="left"/>
      <w:pPr>
        <w:ind w:left="2117" w:hanging="360"/>
      </w:pPr>
      <w:rPr>
        <w:rFonts w:ascii="Noto Sans Symbols" w:eastAsia="Noto Sans Symbols" w:hAnsi="Noto Sans Symbols" w:cs="Noto Sans Symbols"/>
      </w:rPr>
    </w:lvl>
    <w:lvl w:ilvl="3">
      <w:start w:val="1"/>
      <w:numFmt w:val="bullet"/>
      <w:lvlText w:val="●"/>
      <w:lvlJc w:val="left"/>
      <w:pPr>
        <w:ind w:left="2837" w:hanging="360"/>
      </w:pPr>
      <w:rPr>
        <w:rFonts w:ascii="Noto Sans Symbols" w:eastAsia="Noto Sans Symbols" w:hAnsi="Noto Sans Symbols" w:cs="Noto Sans Symbols"/>
      </w:rPr>
    </w:lvl>
    <w:lvl w:ilvl="4">
      <w:start w:val="1"/>
      <w:numFmt w:val="bullet"/>
      <w:lvlText w:val="o"/>
      <w:lvlJc w:val="left"/>
      <w:pPr>
        <w:ind w:left="3557" w:hanging="360"/>
      </w:pPr>
      <w:rPr>
        <w:rFonts w:ascii="Courier New" w:eastAsia="Courier New" w:hAnsi="Courier New" w:cs="Courier New"/>
      </w:rPr>
    </w:lvl>
    <w:lvl w:ilvl="5">
      <w:start w:val="1"/>
      <w:numFmt w:val="bullet"/>
      <w:lvlText w:val="▪"/>
      <w:lvlJc w:val="left"/>
      <w:pPr>
        <w:ind w:left="4277" w:hanging="360"/>
      </w:pPr>
      <w:rPr>
        <w:rFonts w:ascii="Noto Sans Symbols" w:eastAsia="Noto Sans Symbols" w:hAnsi="Noto Sans Symbols" w:cs="Noto Sans Symbols"/>
      </w:rPr>
    </w:lvl>
    <w:lvl w:ilvl="6">
      <w:start w:val="1"/>
      <w:numFmt w:val="bullet"/>
      <w:lvlText w:val="●"/>
      <w:lvlJc w:val="left"/>
      <w:pPr>
        <w:ind w:left="4997" w:hanging="360"/>
      </w:pPr>
      <w:rPr>
        <w:rFonts w:ascii="Noto Sans Symbols" w:eastAsia="Noto Sans Symbols" w:hAnsi="Noto Sans Symbols" w:cs="Noto Sans Symbols"/>
      </w:rPr>
    </w:lvl>
    <w:lvl w:ilvl="7">
      <w:start w:val="1"/>
      <w:numFmt w:val="bullet"/>
      <w:lvlText w:val="o"/>
      <w:lvlJc w:val="left"/>
      <w:pPr>
        <w:ind w:left="5717" w:hanging="360"/>
      </w:pPr>
      <w:rPr>
        <w:rFonts w:ascii="Courier New" w:eastAsia="Courier New" w:hAnsi="Courier New" w:cs="Courier New"/>
      </w:rPr>
    </w:lvl>
    <w:lvl w:ilvl="8">
      <w:start w:val="1"/>
      <w:numFmt w:val="bullet"/>
      <w:lvlText w:val="▪"/>
      <w:lvlJc w:val="left"/>
      <w:pPr>
        <w:ind w:left="6437" w:hanging="360"/>
      </w:pPr>
      <w:rPr>
        <w:rFonts w:ascii="Noto Sans Symbols" w:eastAsia="Noto Sans Symbols" w:hAnsi="Noto Sans Symbols" w:cs="Noto Sans Symbols"/>
      </w:rPr>
    </w:lvl>
  </w:abstractNum>
  <w:abstractNum w:abstractNumId="64" w15:restartNumberingAfterBreak="0">
    <w:nsid w:val="79842179"/>
    <w:multiLevelType w:val="multilevel"/>
    <w:tmpl w:val="BA26C7CE"/>
    <w:lvl w:ilvl="0">
      <w:start w:val="1"/>
      <w:numFmt w:val="bullet"/>
      <w:lvlText w:val="–"/>
      <w:lvlJc w:val="left"/>
      <w:pPr>
        <w:ind w:left="677" w:hanging="360"/>
      </w:pPr>
      <w:rPr>
        <w:rFonts w:ascii="Times New Roman" w:eastAsia="Times New Roman" w:hAnsi="Times New Roman" w:cs="Times New Roman"/>
        <w:color w:val="333333"/>
      </w:rPr>
    </w:lvl>
    <w:lvl w:ilvl="1">
      <w:start w:val="1"/>
      <w:numFmt w:val="bullet"/>
      <w:lvlText w:val="o"/>
      <w:lvlJc w:val="left"/>
      <w:pPr>
        <w:ind w:left="1397" w:hanging="360"/>
      </w:pPr>
      <w:rPr>
        <w:rFonts w:ascii="Courier New" w:eastAsia="Courier New" w:hAnsi="Courier New" w:cs="Courier New"/>
      </w:rPr>
    </w:lvl>
    <w:lvl w:ilvl="2">
      <w:start w:val="1"/>
      <w:numFmt w:val="bullet"/>
      <w:lvlText w:val="▪"/>
      <w:lvlJc w:val="left"/>
      <w:pPr>
        <w:ind w:left="2117" w:hanging="360"/>
      </w:pPr>
      <w:rPr>
        <w:rFonts w:ascii="Noto Sans Symbols" w:eastAsia="Noto Sans Symbols" w:hAnsi="Noto Sans Symbols" w:cs="Noto Sans Symbols"/>
      </w:rPr>
    </w:lvl>
    <w:lvl w:ilvl="3">
      <w:start w:val="1"/>
      <w:numFmt w:val="bullet"/>
      <w:lvlText w:val="●"/>
      <w:lvlJc w:val="left"/>
      <w:pPr>
        <w:ind w:left="2837" w:hanging="360"/>
      </w:pPr>
      <w:rPr>
        <w:rFonts w:ascii="Noto Sans Symbols" w:eastAsia="Noto Sans Symbols" w:hAnsi="Noto Sans Symbols" w:cs="Noto Sans Symbols"/>
      </w:rPr>
    </w:lvl>
    <w:lvl w:ilvl="4">
      <w:start w:val="1"/>
      <w:numFmt w:val="bullet"/>
      <w:lvlText w:val="o"/>
      <w:lvlJc w:val="left"/>
      <w:pPr>
        <w:ind w:left="3557" w:hanging="360"/>
      </w:pPr>
      <w:rPr>
        <w:rFonts w:ascii="Courier New" w:eastAsia="Courier New" w:hAnsi="Courier New" w:cs="Courier New"/>
      </w:rPr>
    </w:lvl>
    <w:lvl w:ilvl="5">
      <w:start w:val="1"/>
      <w:numFmt w:val="bullet"/>
      <w:lvlText w:val="▪"/>
      <w:lvlJc w:val="left"/>
      <w:pPr>
        <w:ind w:left="4277" w:hanging="360"/>
      </w:pPr>
      <w:rPr>
        <w:rFonts w:ascii="Noto Sans Symbols" w:eastAsia="Noto Sans Symbols" w:hAnsi="Noto Sans Symbols" w:cs="Noto Sans Symbols"/>
      </w:rPr>
    </w:lvl>
    <w:lvl w:ilvl="6">
      <w:start w:val="1"/>
      <w:numFmt w:val="bullet"/>
      <w:lvlText w:val="●"/>
      <w:lvlJc w:val="left"/>
      <w:pPr>
        <w:ind w:left="4997" w:hanging="360"/>
      </w:pPr>
      <w:rPr>
        <w:rFonts w:ascii="Noto Sans Symbols" w:eastAsia="Noto Sans Symbols" w:hAnsi="Noto Sans Symbols" w:cs="Noto Sans Symbols"/>
      </w:rPr>
    </w:lvl>
    <w:lvl w:ilvl="7">
      <w:start w:val="1"/>
      <w:numFmt w:val="bullet"/>
      <w:lvlText w:val="o"/>
      <w:lvlJc w:val="left"/>
      <w:pPr>
        <w:ind w:left="5717" w:hanging="360"/>
      </w:pPr>
      <w:rPr>
        <w:rFonts w:ascii="Courier New" w:eastAsia="Courier New" w:hAnsi="Courier New" w:cs="Courier New"/>
      </w:rPr>
    </w:lvl>
    <w:lvl w:ilvl="8">
      <w:start w:val="1"/>
      <w:numFmt w:val="bullet"/>
      <w:lvlText w:val="▪"/>
      <w:lvlJc w:val="left"/>
      <w:pPr>
        <w:ind w:left="6437" w:hanging="360"/>
      </w:pPr>
      <w:rPr>
        <w:rFonts w:ascii="Noto Sans Symbols" w:eastAsia="Noto Sans Symbols" w:hAnsi="Noto Sans Symbols" w:cs="Noto Sans Symbols"/>
      </w:rPr>
    </w:lvl>
  </w:abstractNum>
  <w:abstractNum w:abstractNumId="65" w15:restartNumberingAfterBreak="0">
    <w:nsid w:val="7A1D062B"/>
    <w:multiLevelType w:val="multilevel"/>
    <w:tmpl w:val="B4C8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7C8A0BB7"/>
    <w:multiLevelType w:val="hybridMultilevel"/>
    <w:tmpl w:val="151E818E"/>
    <w:lvl w:ilvl="0" w:tplc="856E6138">
      <w:start w:val="1"/>
      <w:numFmt w:val="bullet"/>
      <w:pStyle w:val="XXX"/>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start w:val="1"/>
      <w:numFmt w:val="bullet"/>
      <w:lvlText w:val="o"/>
      <w:lvlJc w:val="left"/>
      <w:pPr>
        <w:ind w:left="3240" w:hanging="360"/>
      </w:pPr>
      <w:rPr>
        <w:rFonts w:ascii="Courier New" w:hAnsi="Courier New" w:cs="Courier New" w:hint="default"/>
      </w:rPr>
    </w:lvl>
    <w:lvl w:ilvl="5" w:tplc="040E0005">
      <w:start w:val="1"/>
      <w:numFmt w:val="bullet"/>
      <w:lvlText w:val=""/>
      <w:lvlJc w:val="left"/>
      <w:pPr>
        <w:ind w:left="3960" w:hanging="360"/>
      </w:pPr>
      <w:rPr>
        <w:rFonts w:ascii="Wingdings" w:hAnsi="Wingdings" w:hint="default"/>
      </w:rPr>
    </w:lvl>
    <w:lvl w:ilvl="6" w:tplc="040E0001">
      <w:start w:val="1"/>
      <w:numFmt w:val="bullet"/>
      <w:lvlText w:val=""/>
      <w:lvlJc w:val="left"/>
      <w:pPr>
        <w:ind w:left="4680" w:hanging="360"/>
      </w:pPr>
      <w:rPr>
        <w:rFonts w:ascii="Symbol" w:hAnsi="Symbol" w:hint="default"/>
      </w:rPr>
    </w:lvl>
    <w:lvl w:ilvl="7" w:tplc="040E0003">
      <w:start w:val="1"/>
      <w:numFmt w:val="bullet"/>
      <w:lvlText w:val="o"/>
      <w:lvlJc w:val="left"/>
      <w:pPr>
        <w:ind w:left="5400" w:hanging="360"/>
      </w:pPr>
      <w:rPr>
        <w:rFonts w:ascii="Courier New" w:hAnsi="Courier New" w:cs="Courier New" w:hint="default"/>
      </w:rPr>
    </w:lvl>
    <w:lvl w:ilvl="8" w:tplc="040E0005">
      <w:start w:val="1"/>
      <w:numFmt w:val="bullet"/>
      <w:lvlText w:val=""/>
      <w:lvlJc w:val="left"/>
      <w:pPr>
        <w:ind w:left="6120" w:hanging="360"/>
      </w:pPr>
      <w:rPr>
        <w:rFonts w:ascii="Wingdings" w:hAnsi="Wingdings" w:hint="default"/>
      </w:rPr>
    </w:lvl>
  </w:abstractNum>
  <w:num w:numId="1">
    <w:abstractNumId w:val="60"/>
  </w:num>
  <w:num w:numId="2">
    <w:abstractNumId w:val="1"/>
  </w:num>
  <w:num w:numId="3">
    <w:abstractNumId w:val="50"/>
  </w:num>
  <w:num w:numId="4">
    <w:abstractNumId w:val="48"/>
  </w:num>
  <w:num w:numId="5">
    <w:abstractNumId w:val="31"/>
  </w:num>
  <w:num w:numId="6">
    <w:abstractNumId w:val="55"/>
  </w:num>
  <w:num w:numId="7">
    <w:abstractNumId w:val="39"/>
  </w:num>
  <w:num w:numId="8">
    <w:abstractNumId w:val="19"/>
  </w:num>
  <w:num w:numId="9">
    <w:abstractNumId w:val="46"/>
  </w:num>
  <w:num w:numId="10">
    <w:abstractNumId w:val="62"/>
  </w:num>
  <w:num w:numId="11">
    <w:abstractNumId w:val="61"/>
  </w:num>
  <w:num w:numId="12">
    <w:abstractNumId w:val="18"/>
  </w:num>
  <w:num w:numId="13">
    <w:abstractNumId w:val="56"/>
  </w:num>
  <w:num w:numId="14">
    <w:abstractNumId w:val="42"/>
  </w:num>
  <w:num w:numId="15">
    <w:abstractNumId w:val="43"/>
  </w:num>
  <w:num w:numId="16">
    <w:abstractNumId w:val="22"/>
  </w:num>
  <w:num w:numId="17">
    <w:abstractNumId w:val="44"/>
  </w:num>
  <w:num w:numId="18">
    <w:abstractNumId w:val="57"/>
  </w:num>
  <w:num w:numId="19">
    <w:abstractNumId w:val="27"/>
  </w:num>
  <w:num w:numId="20">
    <w:abstractNumId w:val="51"/>
  </w:num>
  <w:num w:numId="21">
    <w:abstractNumId w:val="63"/>
  </w:num>
  <w:num w:numId="22">
    <w:abstractNumId w:val="16"/>
  </w:num>
  <w:num w:numId="23">
    <w:abstractNumId w:val="6"/>
  </w:num>
  <w:num w:numId="24">
    <w:abstractNumId w:val="14"/>
  </w:num>
  <w:num w:numId="25">
    <w:abstractNumId w:val="15"/>
  </w:num>
  <w:num w:numId="26">
    <w:abstractNumId w:val="26"/>
  </w:num>
  <w:num w:numId="27">
    <w:abstractNumId w:val="65"/>
  </w:num>
  <w:num w:numId="28">
    <w:abstractNumId w:val="5"/>
  </w:num>
  <w:num w:numId="29">
    <w:abstractNumId w:val="13"/>
  </w:num>
  <w:num w:numId="30">
    <w:abstractNumId w:val="53"/>
  </w:num>
  <w:num w:numId="31">
    <w:abstractNumId w:val="35"/>
  </w:num>
  <w:num w:numId="32">
    <w:abstractNumId w:val="23"/>
  </w:num>
  <w:num w:numId="33">
    <w:abstractNumId w:val="30"/>
  </w:num>
  <w:num w:numId="34">
    <w:abstractNumId w:val="54"/>
  </w:num>
  <w:num w:numId="35">
    <w:abstractNumId w:val="28"/>
  </w:num>
  <w:num w:numId="36">
    <w:abstractNumId w:val="4"/>
  </w:num>
  <w:num w:numId="37">
    <w:abstractNumId w:val="32"/>
  </w:num>
  <w:num w:numId="38">
    <w:abstractNumId w:val="34"/>
  </w:num>
  <w:num w:numId="39">
    <w:abstractNumId w:val="29"/>
  </w:num>
  <w:num w:numId="40">
    <w:abstractNumId w:val="9"/>
  </w:num>
  <w:num w:numId="41">
    <w:abstractNumId w:val="37"/>
  </w:num>
  <w:num w:numId="42">
    <w:abstractNumId w:val="17"/>
  </w:num>
  <w:num w:numId="43">
    <w:abstractNumId w:val="0"/>
  </w:num>
  <w:num w:numId="44">
    <w:abstractNumId w:val="21"/>
  </w:num>
  <w:num w:numId="45">
    <w:abstractNumId w:val="12"/>
  </w:num>
  <w:num w:numId="46">
    <w:abstractNumId w:val="20"/>
  </w:num>
  <w:num w:numId="47">
    <w:abstractNumId w:val="64"/>
  </w:num>
  <w:num w:numId="48">
    <w:abstractNumId w:val="58"/>
  </w:num>
  <w:num w:numId="49">
    <w:abstractNumId w:val="41"/>
  </w:num>
  <w:num w:numId="50">
    <w:abstractNumId w:val="45"/>
  </w:num>
  <w:num w:numId="51">
    <w:abstractNumId w:val="49"/>
  </w:num>
  <w:num w:numId="52">
    <w:abstractNumId w:val="38"/>
  </w:num>
  <w:num w:numId="53">
    <w:abstractNumId w:val="47"/>
  </w:num>
  <w:num w:numId="54">
    <w:abstractNumId w:val="59"/>
  </w:num>
  <w:num w:numId="55">
    <w:abstractNumId w:val="2"/>
  </w:num>
  <w:num w:numId="56">
    <w:abstractNumId w:val="8"/>
  </w:num>
  <w:num w:numId="57">
    <w:abstractNumId w:val="33"/>
  </w:num>
  <w:num w:numId="58">
    <w:abstractNumId w:val="52"/>
  </w:num>
  <w:num w:numId="59">
    <w:abstractNumId w:val="25"/>
  </w:num>
  <w:num w:numId="60">
    <w:abstractNumId w:val="3"/>
  </w:num>
  <w:num w:numId="61">
    <w:abstractNumId w:val="11"/>
  </w:num>
  <w:num w:numId="62">
    <w:abstractNumId w:val="7"/>
  </w:num>
  <w:num w:numId="63">
    <w:abstractNumId w:val="36"/>
  </w:num>
  <w:num w:numId="64">
    <w:abstractNumId w:val="40"/>
  </w:num>
  <w:num w:numId="65">
    <w:abstractNumId w:val="10"/>
  </w:num>
  <w:num w:numId="66">
    <w:abstractNumId w:val="66"/>
  </w:num>
  <w:num w:numId="67">
    <w:abstractNumId w:val="24"/>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DE7"/>
    <w:rsid w:val="002A39B9"/>
    <w:rsid w:val="004B765B"/>
    <w:rsid w:val="006B5DE7"/>
    <w:rsid w:val="00AB22A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B58D4"/>
  <w15:chartTrackingRefBased/>
  <w15:docId w15:val="{798C7401-42A7-4784-8399-A3A5A98E6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B5DE7"/>
    <w:pPr>
      <w:spacing w:after="0" w:line="240" w:lineRule="auto"/>
    </w:pPr>
    <w:rPr>
      <w:rFonts w:ascii="Times New Roman" w:hAnsi="Times New Roman"/>
      <w:sz w:val="24"/>
    </w:rPr>
  </w:style>
  <w:style w:type="paragraph" w:styleId="Cmsor1">
    <w:name w:val="heading 1"/>
    <w:basedOn w:val="Norml"/>
    <w:next w:val="Norml"/>
    <w:link w:val="Cmsor1Char"/>
    <w:uiPriority w:val="9"/>
    <w:qFormat/>
    <w:rsid w:val="006B5DE7"/>
    <w:pPr>
      <w:keepNext/>
      <w:numPr>
        <w:numId w:val="67"/>
      </w:numPr>
      <w:autoSpaceDE w:val="0"/>
      <w:autoSpaceDN w:val="0"/>
      <w:spacing w:before="120" w:after="60" w:line="360" w:lineRule="auto"/>
      <w:jc w:val="center"/>
      <w:outlineLvl w:val="0"/>
    </w:pPr>
    <w:rPr>
      <w:rFonts w:eastAsia="Times New Roman" w:cs="Times New Roman"/>
      <w:b/>
      <w:bCs/>
      <w:caps/>
      <w:kern w:val="28"/>
      <w:sz w:val="40"/>
      <w:szCs w:val="60"/>
      <w:lang w:eastAsia="hu-HU"/>
    </w:rPr>
  </w:style>
  <w:style w:type="paragraph" w:styleId="Cmsor2">
    <w:name w:val="heading 2"/>
    <w:basedOn w:val="Norml"/>
    <w:next w:val="Norml"/>
    <w:link w:val="Cmsor2Char"/>
    <w:autoRedefine/>
    <w:uiPriority w:val="9"/>
    <w:qFormat/>
    <w:rsid w:val="006B5DE7"/>
    <w:pPr>
      <w:numPr>
        <w:ilvl w:val="1"/>
        <w:numId w:val="67"/>
      </w:numPr>
      <w:autoSpaceDE w:val="0"/>
      <w:autoSpaceDN w:val="0"/>
      <w:spacing w:before="120" w:after="120" w:line="360" w:lineRule="auto"/>
      <w:ind w:right="-142"/>
      <w:jc w:val="center"/>
      <w:outlineLvl w:val="1"/>
    </w:pPr>
    <w:rPr>
      <w:rFonts w:ascii="Times New Roman félkövér" w:eastAsia="Times New Roman" w:hAnsi="Times New Roman félkövér" w:cs="Times New Roman"/>
      <w:caps/>
      <w:szCs w:val="24"/>
      <w:lang w:eastAsia="hu-HU"/>
    </w:rPr>
  </w:style>
  <w:style w:type="paragraph" w:styleId="Cmsor3">
    <w:name w:val="heading 3"/>
    <w:basedOn w:val="Norml"/>
    <w:next w:val="Norml"/>
    <w:link w:val="Cmsor3Char"/>
    <w:autoRedefine/>
    <w:uiPriority w:val="9"/>
    <w:qFormat/>
    <w:rsid w:val="006B5DE7"/>
    <w:pPr>
      <w:keepNext/>
      <w:autoSpaceDE w:val="0"/>
      <w:autoSpaceDN w:val="0"/>
      <w:spacing w:before="120" w:after="60" w:line="360" w:lineRule="auto"/>
      <w:jc w:val="center"/>
      <w:outlineLvl w:val="2"/>
    </w:pPr>
    <w:rPr>
      <w:rFonts w:ascii="Times New Roman félkövér" w:eastAsia="Calibri" w:hAnsi="Times New Roman félkövér" w:cs="Times New Roman"/>
      <w:b/>
      <w:iCs/>
      <w:szCs w:val="24"/>
      <w:lang w:eastAsia="hu-HU"/>
    </w:rPr>
  </w:style>
  <w:style w:type="paragraph" w:styleId="Cmsor4">
    <w:name w:val="heading 4"/>
    <w:basedOn w:val="Norml"/>
    <w:next w:val="Norml"/>
    <w:link w:val="Cmsor4Char"/>
    <w:uiPriority w:val="9"/>
    <w:qFormat/>
    <w:rsid w:val="006B5DE7"/>
    <w:pPr>
      <w:keepNext/>
      <w:numPr>
        <w:ilvl w:val="3"/>
        <w:numId w:val="67"/>
      </w:numPr>
      <w:autoSpaceDE w:val="0"/>
      <w:autoSpaceDN w:val="0"/>
      <w:spacing w:before="120" w:after="60" w:line="360" w:lineRule="auto"/>
      <w:outlineLvl w:val="3"/>
    </w:pPr>
    <w:rPr>
      <w:rFonts w:eastAsia="Times New Roman" w:cs="Times New Roman"/>
      <w:szCs w:val="24"/>
      <w:u w:val="single"/>
      <w:lang w:eastAsia="hu-HU"/>
    </w:rPr>
  </w:style>
  <w:style w:type="paragraph" w:styleId="Cmsor5">
    <w:name w:val="heading 5"/>
    <w:basedOn w:val="Norml"/>
    <w:next w:val="Norml"/>
    <w:link w:val="Cmsor5Char"/>
    <w:uiPriority w:val="9"/>
    <w:qFormat/>
    <w:rsid w:val="006B5DE7"/>
    <w:pPr>
      <w:keepNext/>
      <w:numPr>
        <w:ilvl w:val="4"/>
        <w:numId w:val="67"/>
      </w:numPr>
      <w:autoSpaceDE w:val="0"/>
      <w:autoSpaceDN w:val="0"/>
      <w:spacing w:line="360" w:lineRule="auto"/>
      <w:jc w:val="both"/>
      <w:outlineLvl w:val="4"/>
    </w:pPr>
    <w:rPr>
      <w:rFonts w:eastAsia="Times New Roman" w:cs="Times New Roman"/>
      <w:szCs w:val="24"/>
      <w:lang w:eastAsia="hu-HU"/>
    </w:rPr>
  </w:style>
  <w:style w:type="paragraph" w:styleId="Cmsor6">
    <w:name w:val="heading 6"/>
    <w:basedOn w:val="Norml"/>
    <w:next w:val="Norml"/>
    <w:link w:val="Cmsor6Char"/>
    <w:uiPriority w:val="9"/>
    <w:qFormat/>
    <w:rsid w:val="006B5DE7"/>
    <w:pPr>
      <w:keepNext/>
      <w:numPr>
        <w:ilvl w:val="5"/>
        <w:numId w:val="67"/>
      </w:numPr>
      <w:autoSpaceDE w:val="0"/>
      <w:autoSpaceDN w:val="0"/>
      <w:jc w:val="center"/>
      <w:outlineLvl w:val="5"/>
    </w:pPr>
    <w:rPr>
      <w:rFonts w:eastAsia="Times New Roman" w:cs="Times New Roman"/>
      <w:b/>
      <w:bCs/>
      <w:sz w:val="20"/>
      <w:szCs w:val="20"/>
      <w:lang w:eastAsia="hu-HU"/>
    </w:rPr>
  </w:style>
  <w:style w:type="paragraph" w:styleId="Cmsor7">
    <w:name w:val="heading 7"/>
    <w:basedOn w:val="Norml"/>
    <w:next w:val="Norml"/>
    <w:link w:val="Cmsor7Char"/>
    <w:uiPriority w:val="9"/>
    <w:qFormat/>
    <w:rsid w:val="006B5DE7"/>
    <w:pPr>
      <w:keepNext/>
      <w:numPr>
        <w:ilvl w:val="6"/>
        <w:numId w:val="67"/>
      </w:numPr>
      <w:autoSpaceDE w:val="0"/>
      <w:autoSpaceDN w:val="0"/>
      <w:spacing w:line="360" w:lineRule="auto"/>
      <w:jc w:val="center"/>
      <w:outlineLvl w:val="6"/>
    </w:pPr>
    <w:rPr>
      <w:rFonts w:eastAsia="Times New Roman" w:cs="Times New Roman"/>
      <w:b/>
      <w:bCs/>
      <w:szCs w:val="24"/>
      <w:lang w:eastAsia="hu-HU"/>
    </w:rPr>
  </w:style>
  <w:style w:type="paragraph" w:styleId="Cmsor8">
    <w:name w:val="heading 8"/>
    <w:basedOn w:val="Norml"/>
    <w:next w:val="Norml"/>
    <w:link w:val="Cmsor8Char"/>
    <w:uiPriority w:val="9"/>
    <w:qFormat/>
    <w:rsid w:val="006B5DE7"/>
    <w:pPr>
      <w:keepNext/>
      <w:numPr>
        <w:ilvl w:val="7"/>
        <w:numId w:val="67"/>
      </w:numPr>
      <w:autoSpaceDE w:val="0"/>
      <w:autoSpaceDN w:val="0"/>
      <w:spacing w:line="360" w:lineRule="auto"/>
      <w:jc w:val="both"/>
      <w:outlineLvl w:val="7"/>
    </w:pPr>
    <w:rPr>
      <w:rFonts w:eastAsia="Times New Roman" w:cs="Times New Roman"/>
      <w:b/>
      <w:bCs/>
      <w:szCs w:val="24"/>
      <w:lang w:eastAsia="hu-HU"/>
    </w:rPr>
  </w:style>
  <w:style w:type="paragraph" w:styleId="Cmsor9">
    <w:name w:val="heading 9"/>
    <w:basedOn w:val="Norml"/>
    <w:next w:val="Norml"/>
    <w:link w:val="Cmsor9Char"/>
    <w:uiPriority w:val="9"/>
    <w:qFormat/>
    <w:rsid w:val="006B5DE7"/>
    <w:pPr>
      <w:keepNext/>
      <w:numPr>
        <w:ilvl w:val="8"/>
        <w:numId w:val="67"/>
      </w:numPr>
      <w:autoSpaceDE w:val="0"/>
      <w:autoSpaceDN w:val="0"/>
      <w:spacing w:line="360" w:lineRule="auto"/>
      <w:jc w:val="both"/>
      <w:outlineLvl w:val="8"/>
    </w:pPr>
    <w:rPr>
      <w:rFonts w:eastAsia="Times New Roman" w:cs="Times New Roman"/>
      <w:b/>
      <w:bCs/>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B5DE7"/>
    <w:rPr>
      <w:rFonts w:ascii="Times New Roman" w:eastAsia="Times New Roman" w:hAnsi="Times New Roman" w:cs="Times New Roman"/>
      <w:b/>
      <w:bCs/>
      <w:caps/>
      <w:kern w:val="28"/>
      <w:sz w:val="40"/>
      <w:szCs w:val="60"/>
      <w:lang w:eastAsia="hu-HU"/>
    </w:rPr>
  </w:style>
  <w:style w:type="character" w:customStyle="1" w:styleId="Cmsor2Char">
    <w:name w:val="Címsor 2 Char"/>
    <w:basedOn w:val="Bekezdsalapbettpusa"/>
    <w:link w:val="Cmsor2"/>
    <w:uiPriority w:val="9"/>
    <w:rsid w:val="006B5DE7"/>
    <w:rPr>
      <w:rFonts w:ascii="Times New Roman félkövér" w:eastAsia="Times New Roman" w:hAnsi="Times New Roman félkövér" w:cs="Times New Roman"/>
      <w:caps/>
      <w:sz w:val="24"/>
      <w:szCs w:val="24"/>
      <w:lang w:eastAsia="hu-HU"/>
    </w:rPr>
  </w:style>
  <w:style w:type="character" w:customStyle="1" w:styleId="Cmsor3Char">
    <w:name w:val="Címsor 3 Char"/>
    <w:basedOn w:val="Bekezdsalapbettpusa"/>
    <w:link w:val="Cmsor3"/>
    <w:uiPriority w:val="9"/>
    <w:qFormat/>
    <w:rsid w:val="006B5DE7"/>
    <w:rPr>
      <w:rFonts w:ascii="Times New Roman félkövér" w:eastAsia="Calibri" w:hAnsi="Times New Roman félkövér" w:cs="Times New Roman"/>
      <w:b/>
      <w:iCs/>
      <w:sz w:val="24"/>
      <w:szCs w:val="24"/>
      <w:lang w:eastAsia="hu-HU"/>
    </w:rPr>
  </w:style>
  <w:style w:type="character" w:customStyle="1" w:styleId="Cmsor4Char">
    <w:name w:val="Címsor 4 Char"/>
    <w:basedOn w:val="Bekezdsalapbettpusa"/>
    <w:link w:val="Cmsor4"/>
    <w:uiPriority w:val="9"/>
    <w:rsid w:val="006B5DE7"/>
    <w:rPr>
      <w:rFonts w:ascii="Times New Roman" w:eastAsia="Times New Roman" w:hAnsi="Times New Roman" w:cs="Times New Roman"/>
      <w:sz w:val="24"/>
      <w:szCs w:val="24"/>
      <w:u w:val="single"/>
      <w:lang w:eastAsia="hu-HU"/>
    </w:rPr>
  </w:style>
  <w:style w:type="character" w:customStyle="1" w:styleId="Cmsor5Char">
    <w:name w:val="Címsor 5 Char"/>
    <w:basedOn w:val="Bekezdsalapbettpusa"/>
    <w:link w:val="Cmsor5"/>
    <w:uiPriority w:val="9"/>
    <w:qFormat/>
    <w:rsid w:val="006B5DE7"/>
    <w:rPr>
      <w:rFonts w:ascii="Times New Roman" w:eastAsia="Times New Roman" w:hAnsi="Times New Roman" w:cs="Times New Roman"/>
      <w:sz w:val="24"/>
      <w:szCs w:val="24"/>
      <w:lang w:eastAsia="hu-HU"/>
    </w:rPr>
  </w:style>
  <w:style w:type="character" w:customStyle="1" w:styleId="Cmsor6Char">
    <w:name w:val="Címsor 6 Char"/>
    <w:basedOn w:val="Bekezdsalapbettpusa"/>
    <w:link w:val="Cmsor6"/>
    <w:uiPriority w:val="9"/>
    <w:rsid w:val="006B5DE7"/>
    <w:rPr>
      <w:rFonts w:ascii="Times New Roman" w:eastAsia="Times New Roman" w:hAnsi="Times New Roman" w:cs="Times New Roman"/>
      <w:b/>
      <w:bCs/>
      <w:sz w:val="20"/>
      <w:szCs w:val="20"/>
      <w:lang w:eastAsia="hu-HU"/>
    </w:rPr>
  </w:style>
  <w:style w:type="character" w:customStyle="1" w:styleId="Cmsor7Char">
    <w:name w:val="Címsor 7 Char"/>
    <w:basedOn w:val="Bekezdsalapbettpusa"/>
    <w:link w:val="Cmsor7"/>
    <w:uiPriority w:val="9"/>
    <w:rsid w:val="006B5DE7"/>
    <w:rPr>
      <w:rFonts w:ascii="Times New Roman" w:eastAsia="Times New Roman" w:hAnsi="Times New Roman" w:cs="Times New Roman"/>
      <w:b/>
      <w:bCs/>
      <w:sz w:val="24"/>
      <w:szCs w:val="24"/>
      <w:lang w:eastAsia="hu-HU"/>
    </w:rPr>
  </w:style>
  <w:style w:type="character" w:customStyle="1" w:styleId="Cmsor8Char">
    <w:name w:val="Címsor 8 Char"/>
    <w:basedOn w:val="Bekezdsalapbettpusa"/>
    <w:link w:val="Cmsor8"/>
    <w:uiPriority w:val="9"/>
    <w:rsid w:val="006B5DE7"/>
    <w:rPr>
      <w:rFonts w:ascii="Times New Roman" w:eastAsia="Times New Roman" w:hAnsi="Times New Roman" w:cs="Times New Roman"/>
      <w:b/>
      <w:bCs/>
      <w:sz w:val="24"/>
      <w:szCs w:val="24"/>
      <w:lang w:eastAsia="hu-HU"/>
    </w:rPr>
  </w:style>
  <w:style w:type="character" w:customStyle="1" w:styleId="Cmsor9Char">
    <w:name w:val="Címsor 9 Char"/>
    <w:basedOn w:val="Bekezdsalapbettpusa"/>
    <w:link w:val="Cmsor9"/>
    <w:uiPriority w:val="9"/>
    <w:rsid w:val="006B5DE7"/>
    <w:rPr>
      <w:rFonts w:ascii="Times New Roman" w:eastAsia="Times New Roman" w:hAnsi="Times New Roman" w:cs="Times New Roman"/>
      <w:b/>
      <w:bCs/>
      <w:sz w:val="24"/>
      <w:szCs w:val="24"/>
      <w:lang w:eastAsia="hu-HU"/>
    </w:rPr>
  </w:style>
  <w:style w:type="paragraph" w:styleId="Listaszerbekezds">
    <w:name w:val="List Paragraph"/>
    <w:aliases w:val="Átfogó eredménycél,Átfogó eredménycélok,Étfogó eredménycélok,lista_2,Listaszerű bekezdés1,List Paragraph,List Paragraph1,Welt L,List Paragraph à moi,Számozott lista 1,Eszeri felsorolás,Bullet List,FooterText,numbered,列出段落,列出段落1"/>
    <w:basedOn w:val="Norml"/>
    <w:link w:val="ListaszerbekezdsChar"/>
    <w:uiPriority w:val="34"/>
    <w:qFormat/>
    <w:rsid w:val="006B5DE7"/>
    <w:pPr>
      <w:ind w:left="720"/>
      <w:contextualSpacing/>
    </w:pPr>
  </w:style>
  <w:style w:type="paragraph" w:styleId="Szvegtrzs">
    <w:name w:val="Body Text"/>
    <w:basedOn w:val="Norml"/>
    <w:link w:val="SzvegtrzsChar"/>
    <w:uiPriority w:val="99"/>
    <w:qFormat/>
    <w:rsid w:val="006B5DE7"/>
    <w:pPr>
      <w:autoSpaceDE w:val="0"/>
      <w:autoSpaceDN w:val="0"/>
    </w:pPr>
    <w:rPr>
      <w:rFonts w:ascii="Arial" w:eastAsia="Times New Roman" w:hAnsi="Arial" w:cs="Arial"/>
      <w:lang w:eastAsia="hu-HU"/>
    </w:rPr>
  </w:style>
  <w:style w:type="character" w:customStyle="1" w:styleId="SzvegtrzsChar">
    <w:name w:val="Szövegtörzs Char"/>
    <w:basedOn w:val="Bekezdsalapbettpusa"/>
    <w:link w:val="Szvegtrzs"/>
    <w:uiPriority w:val="99"/>
    <w:rsid w:val="006B5DE7"/>
    <w:rPr>
      <w:rFonts w:ascii="Arial" w:eastAsia="Times New Roman" w:hAnsi="Arial" w:cs="Arial"/>
      <w:sz w:val="24"/>
      <w:lang w:eastAsia="hu-HU"/>
    </w:rPr>
  </w:style>
  <w:style w:type="paragraph" w:styleId="Buborkszveg">
    <w:name w:val="Balloon Text"/>
    <w:basedOn w:val="Norml"/>
    <w:link w:val="BuborkszvegChar"/>
    <w:uiPriority w:val="99"/>
    <w:unhideWhenUsed/>
    <w:rsid w:val="006B5DE7"/>
    <w:rPr>
      <w:rFonts w:ascii="Segoe UI" w:hAnsi="Segoe UI" w:cs="Segoe UI"/>
      <w:sz w:val="18"/>
      <w:szCs w:val="18"/>
    </w:rPr>
  </w:style>
  <w:style w:type="character" w:customStyle="1" w:styleId="BuborkszvegChar">
    <w:name w:val="Buborékszöveg Char"/>
    <w:basedOn w:val="Bekezdsalapbettpusa"/>
    <w:link w:val="Buborkszveg"/>
    <w:uiPriority w:val="99"/>
    <w:rsid w:val="006B5DE7"/>
    <w:rPr>
      <w:rFonts w:ascii="Segoe UI" w:hAnsi="Segoe UI" w:cs="Segoe UI"/>
      <w:sz w:val="18"/>
      <w:szCs w:val="18"/>
    </w:rPr>
  </w:style>
  <w:style w:type="paragraph" w:styleId="Nincstrkz">
    <w:name w:val="No Spacing"/>
    <w:uiPriority w:val="1"/>
    <w:qFormat/>
    <w:rsid w:val="006B5DE7"/>
    <w:pPr>
      <w:spacing w:after="0" w:line="240" w:lineRule="auto"/>
    </w:pPr>
  </w:style>
  <w:style w:type="table" w:customStyle="1" w:styleId="TableGrid">
    <w:name w:val="TableGrid"/>
    <w:rsid w:val="006B5DE7"/>
    <w:pPr>
      <w:spacing w:after="0" w:line="240" w:lineRule="auto"/>
    </w:pPr>
    <w:rPr>
      <w:rFonts w:eastAsiaTheme="minorEastAsia"/>
      <w:lang w:eastAsia="hu-HU"/>
    </w:rPr>
    <w:tblPr>
      <w:tblCellMar>
        <w:top w:w="0" w:type="dxa"/>
        <w:left w:w="0" w:type="dxa"/>
        <w:bottom w:w="0" w:type="dxa"/>
        <w:right w:w="0" w:type="dxa"/>
      </w:tblCellMar>
    </w:tblPr>
  </w:style>
  <w:style w:type="character" w:customStyle="1" w:styleId="apple-converted-space">
    <w:name w:val="apple-converted-space"/>
    <w:rsid w:val="006B5DE7"/>
  </w:style>
  <w:style w:type="paragraph" w:styleId="NormlWeb">
    <w:name w:val="Normal (Web)"/>
    <w:basedOn w:val="Norml"/>
    <w:uiPriority w:val="99"/>
    <w:unhideWhenUsed/>
    <w:rsid w:val="006B5DE7"/>
    <w:pPr>
      <w:spacing w:before="100" w:beforeAutospacing="1" w:after="100" w:afterAutospacing="1"/>
    </w:pPr>
    <w:rPr>
      <w:rFonts w:eastAsia="Times New Roman" w:cs="Times New Roman"/>
      <w:szCs w:val="24"/>
      <w:lang w:eastAsia="hu-HU"/>
    </w:rPr>
  </w:style>
  <w:style w:type="paragraph" w:styleId="Szvegtrzsbehzssal">
    <w:name w:val="Body Text Indent"/>
    <w:basedOn w:val="Norml"/>
    <w:link w:val="SzvegtrzsbehzssalChar"/>
    <w:uiPriority w:val="99"/>
    <w:rsid w:val="006B5DE7"/>
    <w:pPr>
      <w:autoSpaceDE w:val="0"/>
      <w:autoSpaceDN w:val="0"/>
      <w:spacing w:line="360" w:lineRule="auto"/>
      <w:ind w:left="567"/>
    </w:pPr>
    <w:rPr>
      <w:rFonts w:eastAsia="Times New Roman" w:cs="Times New Roman"/>
      <w:szCs w:val="24"/>
      <w:lang w:eastAsia="hu-HU"/>
    </w:rPr>
  </w:style>
  <w:style w:type="character" w:customStyle="1" w:styleId="SzvegtrzsbehzssalChar">
    <w:name w:val="Szövegtörzs behúzással Char"/>
    <w:basedOn w:val="Bekezdsalapbettpusa"/>
    <w:link w:val="Szvegtrzsbehzssal"/>
    <w:uiPriority w:val="99"/>
    <w:rsid w:val="006B5DE7"/>
    <w:rPr>
      <w:rFonts w:ascii="Times New Roman" w:eastAsia="Times New Roman" w:hAnsi="Times New Roman" w:cs="Times New Roman"/>
      <w:sz w:val="24"/>
      <w:szCs w:val="24"/>
      <w:lang w:eastAsia="hu-HU"/>
    </w:rPr>
  </w:style>
  <w:style w:type="paragraph" w:styleId="lfej">
    <w:name w:val="header"/>
    <w:basedOn w:val="Norml"/>
    <w:link w:val="lfejChar"/>
    <w:uiPriority w:val="99"/>
    <w:rsid w:val="006B5DE7"/>
    <w:pPr>
      <w:tabs>
        <w:tab w:val="center" w:pos="4536"/>
        <w:tab w:val="right" w:pos="9072"/>
      </w:tabs>
      <w:autoSpaceDE w:val="0"/>
      <w:autoSpaceDN w:val="0"/>
    </w:pPr>
    <w:rPr>
      <w:rFonts w:eastAsia="Times New Roman" w:cs="Times New Roman"/>
      <w:sz w:val="20"/>
      <w:szCs w:val="20"/>
      <w:lang w:eastAsia="hu-HU"/>
    </w:rPr>
  </w:style>
  <w:style w:type="character" w:customStyle="1" w:styleId="lfejChar">
    <w:name w:val="Élőfej Char"/>
    <w:basedOn w:val="Bekezdsalapbettpusa"/>
    <w:link w:val="lfej"/>
    <w:uiPriority w:val="99"/>
    <w:rsid w:val="006B5DE7"/>
    <w:rPr>
      <w:rFonts w:ascii="Times New Roman" w:eastAsia="Times New Roman" w:hAnsi="Times New Roman" w:cs="Times New Roman"/>
      <w:sz w:val="20"/>
      <w:szCs w:val="20"/>
      <w:lang w:eastAsia="hu-HU"/>
    </w:rPr>
  </w:style>
  <w:style w:type="paragraph" w:styleId="llb">
    <w:name w:val="footer"/>
    <w:basedOn w:val="Norml"/>
    <w:link w:val="llbChar"/>
    <w:uiPriority w:val="99"/>
    <w:rsid w:val="006B5DE7"/>
    <w:pPr>
      <w:tabs>
        <w:tab w:val="center" w:pos="4536"/>
        <w:tab w:val="right" w:pos="9072"/>
      </w:tabs>
      <w:autoSpaceDE w:val="0"/>
      <w:autoSpaceDN w:val="0"/>
    </w:pPr>
    <w:rPr>
      <w:rFonts w:eastAsia="Times New Roman" w:cs="Times New Roman"/>
      <w:sz w:val="20"/>
      <w:szCs w:val="20"/>
      <w:lang w:eastAsia="hu-HU"/>
    </w:rPr>
  </w:style>
  <w:style w:type="character" w:customStyle="1" w:styleId="llbChar">
    <w:name w:val="Élőláb Char"/>
    <w:basedOn w:val="Bekezdsalapbettpusa"/>
    <w:link w:val="llb"/>
    <w:uiPriority w:val="99"/>
    <w:rsid w:val="006B5DE7"/>
    <w:rPr>
      <w:rFonts w:ascii="Times New Roman" w:eastAsia="Times New Roman" w:hAnsi="Times New Roman" w:cs="Times New Roman"/>
      <w:sz w:val="20"/>
      <w:szCs w:val="20"/>
      <w:lang w:eastAsia="hu-HU"/>
    </w:rPr>
  </w:style>
  <w:style w:type="character" w:styleId="Oldalszm">
    <w:name w:val="page number"/>
    <w:basedOn w:val="Bekezdsalapbettpusa"/>
    <w:rsid w:val="006B5DE7"/>
  </w:style>
  <w:style w:type="paragraph" w:styleId="TJ1">
    <w:name w:val="toc 1"/>
    <w:basedOn w:val="Norml"/>
    <w:next w:val="Norml"/>
    <w:autoRedefine/>
    <w:uiPriority w:val="39"/>
    <w:qFormat/>
    <w:rsid w:val="006B5DE7"/>
    <w:pPr>
      <w:tabs>
        <w:tab w:val="left" w:pos="400"/>
        <w:tab w:val="right" w:leader="dot" w:pos="9066"/>
      </w:tabs>
      <w:autoSpaceDE w:val="0"/>
      <w:autoSpaceDN w:val="0"/>
      <w:spacing w:before="120" w:after="120"/>
    </w:pPr>
    <w:rPr>
      <w:rFonts w:eastAsia="Times New Roman" w:cs="Times New Roman"/>
      <w:b/>
      <w:bCs/>
      <w:caps/>
      <w:sz w:val="20"/>
      <w:szCs w:val="20"/>
      <w:lang w:eastAsia="hu-HU"/>
    </w:rPr>
  </w:style>
  <w:style w:type="paragraph" w:styleId="TJ2">
    <w:name w:val="toc 2"/>
    <w:basedOn w:val="Norml"/>
    <w:next w:val="Norml"/>
    <w:autoRedefine/>
    <w:uiPriority w:val="39"/>
    <w:qFormat/>
    <w:rsid w:val="006B5DE7"/>
    <w:pPr>
      <w:autoSpaceDE w:val="0"/>
      <w:autoSpaceDN w:val="0"/>
      <w:ind w:left="200"/>
    </w:pPr>
    <w:rPr>
      <w:rFonts w:eastAsia="Times New Roman" w:cs="Times New Roman"/>
      <w:smallCaps/>
      <w:sz w:val="20"/>
      <w:szCs w:val="20"/>
      <w:lang w:eastAsia="hu-HU"/>
    </w:rPr>
  </w:style>
  <w:style w:type="paragraph" w:styleId="TJ3">
    <w:name w:val="toc 3"/>
    <w:basedOn w:val="Norml"/>
    <w:next w:val="Norml"/>
    <w:autoRedefine/>
    <w:uiPriority w:val="39"/>
    <w:qFormat/>
    <w:rsid w:val="006B5DE7"/>
    <w:pPr>
      <w:tabs>
        <w:tab w:val="left" w:pos="1200"/>
        <w:tab w:val="right" w:leader="dot" w:pos="9072"/>
      </w:tabs>
      <w:autoSpaceDE w:val="0"/>
      <w:autoSpaceDN w:val="0"/>
      <w:ind w:left="400"/>
    </w:pPr>
    <w:rPr>
      <w:rFonts w:eastAsia="Times New Roman" w:cs="Times New Roman"/>
      <w:i/>
      <w:iCs/>
      <w:sz w:val="20"/>
      <w:szCs w:val="20"/>
      <w:lang w:eastAsia="hu-HU"/>
    </w:rPr>
  </w:style>
  <w:style w:type="paragraph" w:styleId="TJ4">
    <w:name w:val="toc 4"/>
    <w:basedOn w:val="Norml"/>
    <w:next w:val="Norml"/>
    <w:autoRedefine/>
    <w:uiPriority w:val="39"/>
    <w:qFormat/>
    <w:rsid w:val="006B5DE7"/>
    <w:pPr>
      <w:autoSpaceDE w:val="0"/>
      <w:autoSpaceDN w:val="0"/>
      <w:ind w:left="600"/>
    </w:pPr>
    <w:rPr>
      <w:rFonts w:eastAsia="Times New Roman" w:cs="Times New Roman"/>
      <w:sz w:val="18"/>
      <w:szCs w:val="18"/>
      <w:lang w:eastAsia="hu-HU"/>
    </w:rPr>
  </w:style>
  <w:style w:type="paragraph" w:styleId="TJ5">
    <w:name w:val="toc 5"/>
    <w:basedOn w:val="Norml"/>
    <w:next w:val="Norml"/>
    <w:autoRedefine/>
    <w:uiPriority w:val="39"/>
    <w:qFormat/>
    <w:rsid w:val="006B5DE7"/>
    <w:pPr>
      <w:autoSpaceDE w:val="0"/>
      <w:autoSpaceDN w:val="0"/>
      <w:ind w:left="800"/>
    </w:pPr>
    <w:rPr>
      <w:rFonts w:eastAsia="Times New Roman" w:cs="Times New Roman"/>
      <w:sz w:val="18"/>
      <w:szCs w:val="18"/>
      <w:lang w:eastAsia="hu-HU"/>
    </w:rPr>
  </w:style>
  <w:style w:type="paragraph" w:styleId="TJ6">
    <w:name w:val="toc 6"/>
    <w:basedOn w:val="Norml"/>
    <w:next w:val="Norml"/>
    <w:autoRedefine/>
    <w:uiPriority w:val="39"/>
    <w:qFormat/>
    <w:rsid w:val="006B5DE7"/>
    <w:pPr>
      <w:autoSpaceDE w:val="0"/>
      <w:autoSpaceDN w:val="0"/>
      <w:ind w:left="1000"/>
    </w:pPr>
    <w:rPr>
      <w:rFonts w:eastAsia="Times New Roman" w:cs="Times New Roman"/>
      <w:sz w:val="18"/>
      <w:szCs w:val="18"/>
      <w:lang w:eastAsia="hu-HU"/>
    </w:rPr>
  </w:style>
  <w:style w:type="paragraph" w:styleId="TJ7">
    <w:name w:val="toc 7"/>
    <w:basedOn w:val="Norml"/>
    <w:next w:val="Norml"/>
    <w:autoRedefine/>
    <w:uiPriority w:val="39"/>
    <w:qFormat/>
    <w:rsid w:val="006B5DE7"/>
    <w:pPr>
      <w:autoSpaceDE w:val="0"/>
      <w:autoSpaceDN w:val="0"/>
      <w:ind w:left="1200"/>
    </w:pPr>
    <w:rPr>
      <w:rFonts w:eastAsia="Times New Roman" w:cs="Times New Roman"/>
      <w:sz w:val="18"/>
      <w:szCs w:val="18"/>
      <w:lang w:eastAsia="hu-HU"/>
    </w:rPr>
  </w:style>
  <w:style w:type="paragraph" w:styleId="TJ8">
    <w:name w:val="toc 8"/>
    <w:basedOn w:val="Norml"/>
    <w:next w:val="Norml"/>
    <w:autoRedefine/>
    <w:uiPriority w:val="39"/>
    <w:qFormat/>
    <w:rsid w:val="006B5DE7"/>
    <w:pPr>
      <w:autoSpaceDE w:val="0"/>
      <w:autoSpaceDN w:val="0"/>
      <w:ind w:left="1400"/>
    </w:pPr>
    <w:rPr>
      <w:rFonts w:eastAsia="Times New Roman" w:cs="Times New Roman"/>
      <w:sz w:val="18"/>
      <w:szCs w:val="18"/>
      <w:lang w:eastAsia="hu-HU"/>
    </w:rPr>
  </w:style>
  <w:style w:type="paragraph" w:styleId="TJ9">
    <w:name w:val="toc 9"/>
    <w:basedOn w:val="Norml"/>
    <w:next w:val="Norml"/>
    <w:autoRedefine/>
    <w:uiPriority w:val="39"/>
    <w:qFormat/>
    <w:rsid w:val="006B5DE7"/>
    <w:pPr>
      <w:autoSpaceDE w:val="0"/>
      <w:autoSpaceDN w:val="0"/>
      <w:ind w:left="1600"/>
    </w:pPr>
    <w:rPr>
      <w:rFonts w:eastAsia="Times New Roman" w:cs="Times New Roman"/>
      <w:sz w:val="18"/>
      <w:szCs w:val="18"/>
      <w:lang w:eastAsia="hu-HU"/>
    </w:rPr>
  </w:style>
  <w:style w:type="paragraph" w:styleId="Szvegtrzsbehzssal2">
    <w:name w:val="Body Text Indent 2"/>
    <w:basedOn w:val="Norml"/>
    <w:link w:val="Szvegtrzsbehzssal2Char"/>
    <w:uiPriority w:val="99"/>
    <w:rsid w:val="006B5DE7"/>
    <w:pPr>
      <w:autoSpaceDE w:val="0"/>
      <w:autoSpaceDN w:val="0"/>
      <w:spacing w:line="360" w:lineRule="auto"/>
      <w:ind w:left="284"/>
      <w:jc w:val="both"/>
    </w:pPr>
    <w:rPr>
      <w:rFonts w:eastAsia="Times New Roman" w:cs="Times New Roman"/>
      <w:b/>
      <w:bCs/>
      <w:i/>
      <w:iCs/>
      <w:szCs w:val="24"/>
      <w:lang w:eastAsia="hu-HU"/>
    </w:rPr>
  </w:style>
  <w:style w:type="character" w:customStyle="1" w:styleId="Szvegtrzsbehzssal2Char">
    <w:name w:val="Szövegtörzs behúzással 2 Char"/>
    <w:basedOn w:val="Bekezdsalapbettpusa"/>
    <w:link w:val="Szvegtrzsbehzssal2"/>
    <w:uiPriority w:val="99"/>
    <w:rsid w:val="006B5DE7"/>
    <w:rPr>
      <w:rFonts w:ascii="Times New Roman" w:eastAsia="Times New Roman" w:hAnsi="Times New Roman" w:cs="Times New Roman"/>
      <w:b/>
      <w:bCs/>
      <w:i/>
      <w:iCs/>
      <w:sz w:val="24"/>
      <w:szCs w:val="24"/>
      <w:lang w:eastAsia="hu-HU"/>
    </w:rPr>
  </w:style>
  <w:style w:type="paragraph" w:styleId="Szvegtrzsbehzssal3">
    <w:name w:val="Body Text Indent 3"/>
    <w:basedOn w:val="Norml"/>
    <w:link w:val="Szvegtrzsbehzssal3Char"/>
    <w:uiPriority w:val="99"/>
    <w:rsid w:val="006B5DE7"/>
    <w:pPr>
      <w:autoSpaceDE w:val="0"/>
      <w:autoSpaceDN w:val="0"/>
      <w:spacing w:line="360" w:lineRule="auto"/>
      <w:ind w:left="1134"/>
      <w:jc w:val="both"/>
    </w:pPr>
    <w:rPr>
      <w:rFonts w:eastAsia="Times New Roman" w:cs="Times New Roman"/>
      <w:szCs w:val="24"/>
      <w:lang w:eastAsia="hu-HU"/>
    </w:rPr>
  </w:style>
  <w:style w:type="character" w:customStyle="1" w:styleId="Szvegtrzsbehzssal3Char">
    <w:name w:val="Szövegtörzs behúzással 3 Char"/>
    <w:basedOn w:val="Bekezdsalapbettpusa"/>
    <w:link w:val="Szvegtrzsbehzssal3"/>
    <w:uiPriority w:val="99"/>
    <w:rsid w:val="006B5DE7"/>
    <w:rPr>
      <w:rFonts w:ascii="Times New Roman" w:eastAsia="Times New Roman" w:hAnsi="Times New Roman" w:cs="Times New Roman"/>
      <w:sz w:val="24"/>
      <w:szCs w:val="24"/>
      <w:lang w:eastAsia="hu-HU"/>
    </w:rPr>
  </w:style>
  <w:style w:type="paragraph" w:styleId="Szvegtrzs2">
    <w:name w:val="Body Text 2"/>
    <w:basedOn w:val="Norml"/>
    <w:link w:val="Szvegtrzs2Char"/>
    <w:uiPriority w:val="99"/>
    <w:rsid w:val="006B5DE7"/>
    <w:pPr>
      <w:jc w:val="center"/>
    </w:pPr>
    <w:rPr>
      <w:rFonts w:eastAsia="Times New Roman" w:cs="Times New Roman"/>
      <w:b/>
      <w:bCs/>
      <w:sz w:val="56"/>
      <w:szCs w:val="24"/>
      <w:lang w:eastAsia="hu-HU"/>
    </w:rPr>
  </w:style>
  <w:style w:type="character" w:customStyle="1" w:styleId="Szvegtrzs2Char">
    <w:name w:val="Szövegtörzs 2 Char"/>
    <w:basedOn w:val="Bekezdsalapbettpusa"/>
    <w:link w:val="Szvegtrzs2"/>
    <w:uiPriority w:val="99"/>
    <w:rsid w:val="006B5DE7"/>
    <w:rPr>
      <w:rFonts w:ascii="Times New Roman" w:eastAsia="Times New Roman" w:hAnsi="Times New Roman" w:cs="Times New Roman"/>
      <w:b/>
      <w:bCs/>
      <w:sz w:val="56"/>
      <w:szCs w:val="24"/>
      <w:lang w:eastAsia="hu-HU"/>
    </w:rPr>
  </w:style>
  <w:style w:type="paragraph" w:styleId="Szvegtrzs3">
    <w:name w:val="Body Text 3"/>
    <w:basedOn w:val="Norml"/>
    <w:link w:val="Szvegtrzs3Char"/>
    <w:uiPriority w:val="99"/>
    <w:rsid w:val="006B5DE7"/>
    <w:pPr>
      <w:jc w:val="both"/>
    </w:pPr>
    <w:rPr>
      <w:rFonts w:ascii="Century" w:eastAsia="Times New Roman" w:hAnsi="Century" w:cs="Times New Roman"/>
      <w:szCs w:val="24"/>
      <w:lang w:eastAsia="hu-HU"/>
    </w:rPr>
  </w:style>
  <w:style w:type="character" w:customStyle="1" w:styleId="Szvegtrzs3Char">
    <w:name w:val="Szövegtörzs 3 Char"/>
    <w:basedOn w:val="Bekezdsalapbettpusa"/>
    <w:link w:val="Szvegtrzs3"/>
    <w:uiPriority w:val="99"/>
    <w:rsid w:val="006B5DE7"/>
    <w:rPr>
      <w:rFonts w:ascii="Century" w:eastAsia="Times New Roman" w:hAnsi="Century" w:cs="Times New Roman"/>
      <w:sz w:val="24"/>
      <w:szCs w:val="24"/>
      <w:lang w:eastAsia="hu-HU"/>
    </w:rPr>
  </w:style>
  <w:style w:type="paragraph" w:styleId="Cm">
    <w:name w:val="Title"/>
    <w:basedOn w:val="Norml"/>
    <w:link w:val="CmChar"/>
    <w:uiPriority w:val="99"/>
    <w:qFormat/>
    <w:rsid w:val="006B5DE7"/>
    <w:pPr>
      <w:numPr>
        <w:numId w:val="2"/>
      </w:numPr>
      <w:jc w:val="center"/>
    </w:pPr>
    <w:rPr>
      <w:rFonts w:eastAsia="Times New Roman" w:cs="Times New Roman"/>
      <w:sz w:val="28"/>
      <w:szCs w:val="24"/>
      <w:lang w:eastAsia="hu-HU"/>
    </w:rPr>
  </w:style>
  <w:style w:type="character" w:customStyle="1" w:styleId="CmChar">
    <w:name w:val="Cím Char"/>
    <w:basedOn w:val="Bekezdsalapbettpusa"/>
    <w:link w:val="Cm"/>
    <w:uiPriority w:val="99"/>
    <w:rsid w:val="006B5DE7"/>
    <w:rPr>
      <w:rFonts w:ascii="Times New Roman" w:eastAsia="Times New Roman" w:hAnsi="Times New Roman" w:cs="Times New Roman"/>
      <w:sz w:val="28"/>
      <w:szCs w:val="24"/>
      <w:lang w:eastAsia="hu-HU"/>
    </w:rPr>
  </w:style>
  <w:style w:type="table" w:styleId="Rcsostblzat">
    <w:name w:val="Table Grid"/>
    <w:basedOn w:val="Normltblzat"/>
    <w:uiPriority w:val="59"/>
    <w:rsid w:val="006B5DE7"/>
    <w:pPr>
      <w:autoSpaceDE w:val="0"/>
      <w:autoSpaceDN w:val="0"/>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B5DE7"/>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styleId="Kiemels">
    <w:name w:val="Emphasis"/>
    <w:uiPriority w:val="20"/>
    <w:qFormat/>
    <w:rsid w:val="006B5DE7"/>
    <w:rPr>
      <w:i/>
      <w:iCs/>
    </w:rPr>
  </w:style>
  <w:style w:type="character" w:customStyle="1" w:styleId="BuborkszvegChar1">
    <w:name w:val="Buborékszöveg Char1"/>
    <w:rsid w:val="006B5DE7"/>
    <w:rPr>
      <w:rFonts w:ascii="Tahoma" w:hAnsi="Tahoma" w:cs="Tahoma"/>
      <w:sz w:val="16"/>
      <w:szCs w:val="16"/>
    </w:rPr>
  </w:style>
  <w:style w:type="character" w:styleId="Hiperhivatkozs">
    <w:name w:val="Hyperlink"/>
    <w:uiPriority w:val="99"/>
    <w:rsid w:val="006B5DE7"/>
    <w:rPr>
      <w:color w:val="0000FF"/>
      <w:u w:val="single"/>
    </w:rPr>
  </w:style>
  <w:style w:type="paragraph" w:styleId="HTML-kntformzott">
    <w:name w:val="HTML Preformatted"/>
    <w:basedOn w:val="Norml"/>
    <w:link w:val="HTML-kntformzottChar"/>
    <w:uiPriority w:val="99"/>
    <w:unhideWhenUsed/>
    <w:rsid w:val="006B5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hu-HU"/>
    </w:rPr>
  </w:style>
  <w:style w:type="character" w:customStyle="1" w:styleId="HTML-kntformzottChar">
    <w:name w:val="HTML-ként formázott Char"/>
    <w:basedOn w:val="Bekezdsalapbettpusa"/>
    <w:link w:val="HTML-kntformzott"/>
    <w:uiPriority w:val="99"/>
    <w:rsid w:val="006B5DE7"/>
    <w:rPr>
      <w:rFonts w:ascii="Courier New" w:eastAsia="Times New Roman" w:hAnsi="Courier New" w:cs="Courier New"/>
      <w:sz w:val="20"/>
      <w:szCs w:val="20"/>
      <w:lang w:eastAsia="hu-HU"/>
    </w:rPr>
  </w:style>
  <w:style w:type="table" w:customStyle="1" w:styleId="Rcsostblzat1">
    <w:name w:val="Rácsos táblázat1"/>
    <w:basedOn w:val="Normltblzat"/>
    <w:next w:val="Rcsostblzat"/>
    <w:uiPriority w:val="39"/>
    <w:rsid w:val="006B5DE7"/>
    <w:pPr>
      <w:suppressAutoHyphens/>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
    <w:name w:val="Nem lista1"/>
    <w:next w:val="Nemlista"/>
    <w:uiPriority w:val="99"/>
    <w:semiHidden/>
    <w:rsid w:val="006B5DE7"/>
  </w:style>
  <w:style w:type="table" w:customStyle="1" w:styleId="Rcsostblzat2">
    <w:name w:val="Rácsos táblázat2"/>
    <w:basedOn w:val="Normltblzat"/>
    <w:next w:val="Rcsostblzat"/>
    <w:uiPriority w:val="39"/>
    <w:rsid w:val="006B5DE7"/>
    <w:pPr>
      <w:autoSpaceDE w:val="0"/>
      <w:autoSpaceDN w:val="0"/>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rltotthiperhivatkozs">
    <w:name w:val="FollowedHyperlink"/>
    <w:uiPriority w:val="99"/>
    <w:semiHidden/>
    <w:unhideWhenUsed/>
    <w:rsid w:val="006B5DE7"/>
    <w:rPr>
      <w:color w:val="800080"/>
      <w:u w:val="single"/>
    </w:rPr>
  </w:style>
  <w:style w:type="numbering" w:customStyle="1" w:styleId="Nemlista2">
    <w:name w:val="Nem lista2"/>
    <w:next w:val="Nemlista"/>
    <w:uiPriority w:val="99"/>
    <w:semiHidden/>
    <w:unhideWhenUsed/>
    <w:rsid w:val="006B5DE7"/>
  </w:style>
  <w:style w:type="paragraph" w:customStyle="1" w:styleId="Buborkszveg1">
    <w:name w:val="Buborékszöveg1"/>
    <w:basedOn w:val="Norml"/>
    <w:next w:val="Buborkszveg"/>
    <w:uiPriority w:val="99"/>
    <w:semiHidden/>
    <w:unhideWhenUsed/>
    <w:rsid w:val="006B5DE7"/>
    <w:rPr>
      <w:rFonts w:ascii="Tahoma" w:eastAsia="Calibri" w:hAnsi="Tahoma" w:cs="Tahoma"/>
      <w:sz w:val="16"/>
      <w:szCs w:val="16"/>
    </w:rPr>
  </w:style>
  <w:style w:type="numbering" w:customStyle="1" w:styleId="Nemlista3">
    <w:name w:val="Nem lista3"/>
    <w:next w:val="Nemlista"/>
    <w:semiHidden/>
    <w:unhideWhenUsed/>
    <w:rsid w:val="006B5DE7"/>
  </w:style>
  <w:style w:type="numbering" w:customStyle="1" w:styleId="Nemlista4">
    <w:name w:val="Nem lista4"/>
    <w:next w:val="Nemlista"/>
    <w:semiHidden/>
    <w:rsid w:val="006B5DE7"/>
  </w:style>
  <w:style w:type="paragraph" w:customStyle="1" w:styleId="StlusCmsor1KzprezrtSorkzTbbszrs115s">
    <w:name w:val="Stílus Címsor 1 + Középre zárt Sorköz:  Többszörös 115 s."/>
    <w:basedOn w:val="Cmsor1"/>
    <w:uiPriority w:val="99"/>
    <w:rsid w:val="006B5DE7"/>
    <w:pPr>
      <w:numPr>
        <w:numId w:val="3"/>
      </w:numPr>
      <w:spacing w:line="276" w:lineRule="auto"/>
    </w:pPr>
  </w:style>
  <w:style w:type="paragraph" w:customStyle="1" w:styleId="StlusCmsor1KzprezrtSorkzTbbszrs115s1">
    <w:name w:val="Stílus Címsor 1 + Középre zárt Sorköz:  Többszörös 115 s.1"/>
    <w:basedOn w:val="Cmsor1"/>
    <w:uiPriority w:val="99"/>
    <w:rsid w:val="006B5DE7"/>
    <w:pPr>
      <w:numPr>
        <w:numId w:val="0"/>
      </w:numPr>
      <w:spacing w:line="276" w:lineRule="auto"/>
      <w:ind w:left="929" w:hanging="360"/>
    </w:pPr>
    <w:rPr>
      <w:sz w:val="28"/>
      <w:szCs w:val="20"/>
    </w:rPr>
  </w:style>
  <w:style w:type="paragraph" w:customStyle="1" w:styleId="StlusCmsor1SorkizrtSorkzTbbszrs115s">
    <w:name w:val="Stílus Címsor 1 + Sorkizárt Sorköz:  Többszörös 115 s."/>
    <w:basedOn w:val="Cmsor1"/>
    <w:uiPriority w:val="99"/>
    <w:rsid w:val="006B5DE7"/>
    <w:pPr>
      <w:numPr>
        <w:numId w:val="0"/>
      </w:numPr>
      <w:spacing w:line="276" w:lineRule="auto"/>
      <w:ind w:left="929" w:hanging="360"/>
    </w:pPr>
    <w:rPr>
      <w:sz w:val="28"/>
      <w:szCs w:val="20"/>
    </w:rPr>
  </w:style>
  <w:style w:type="paragraph" w:customStyle="1" w:styleId="StlusCmsor114ptNemFlkvrVrs">
    <w:name w:val="Stílus Címsor 1 + 14 pt Nem Félkövér Vörös"/>
    <w:basedOn w:val="Cmsor1"/>
    <w:next w:val="Norml"/>
    <w:link w:val="StlusCmsor114ptNemFlkvrVrsChar"/>
    <w:rsid w:val="006B5DE7"/>
    <w:pPr>
      <w:numPr>
        <w:numId w:val="0"/>
      </w:numPr>
      <w:ind w:left="929" w:hanging="360"/>
    </w:pPr>
    <w:rPr>
      <w:bCs w:val="0"/>
      <w:color w:val="FF0000"/>
      <w:sz w:val="28"/>
    </w:rPr>
  </w:style>
  <w:style w:type="character" w:customStyle="1" w:styleId="StlusCmsor114ptNemFlkvrVrsChar">
    <w:name w:val="Stílus Címsor 1 + 14 pt Nem Félkövér Vörös Char"/>
    <w:link w:val="StlusCmsor114ptNemFlkvrVrs"/>
    <w:rsid w:val="006B5DE7"/>
    <w:rPr>
      <w:rFonts w:ascii="Times New Roman" w:eastAsia="Times New Roman" w:hAnsi="Times New Roman" w:cs="Times New Roman"/>
      <w:b/>
      <w:caps/>
      <w:color w:val="FF0000"/>
      <w:kern w:val="28"/>
      <w:sz w:val="28"/>
      <w:szCs w:val="60"/>
      <w:lang w:eastAsia="hu-HU"/>
    </w:rPr>
  </w:style>
  <w:style w:type="paragraph" w:customStyle="1" w:styleId="StlusCmsor2NemDlt">
    <w:name w:val="Stílus Címsor 2 + Nem Dőlt"/>
    <w:basedOn w:val="Cmsor2"/>
    <w:next w:val="Norml"/>
    <w:uiPriority w:val="99"/>
    <w:rsid w:val="006B5DE7"/>
    <w:rPr>
      <w:i/>
      <w:iCs/>
    </w:rPr>
  </w:style>
  <w:style w:type="paragraph" w:styleId="Alcm">
    <w:name w:val="Subtitle"/>
    <w:basedOn w:val="Norml"/>
    <w:next w:val="Norml"/>
    <w:link w:val="AlcmChar"/>
    <w:uiPriority w:val="99"/>
    <w:qFormat/>
    <w:rsid w:val="006B5DE7"/>
    <w:pPr>
      <w:autoSpaceDE w:val="0"/>
      <w:autoSpaceDN w:val="0"/>
      <w:spacing w:after="60"/>
      <w:jc w:val="center"/>
      <w:outlineLvl w:val="1"/>
    </w:pPr>
    <w:rPr>
      <w:rFonts w:ascii="Calibri Light" w:eastAsia="Times New Roman" w:hAnsi="Calibri Light" w:cs="Times New Roman"/>
      <w:szCs w:val="24"/>
      <w:lang w:eastAsia="hu-HU"/>
    </w:rPr>
  </w:style>
  <w:style w:type="character" w:customStyle="1" w:styleId="AlcmChar">
    <w:name w:val="Alcím Char"/>
    <w:basedOn w:val="Bekezdsalapbettpusa"/>
    <w:link w:val="Alcm"/>
    <w:uiPriority w:val="99"/>
    <w:rsid w:val="006B5DE7"/>
    <w:rPr>
      <w:rFonts w:ascii="Calibri Light" w:eastAsia="Times New Roman" w:hAnsi="Calibri Light" w:cs="Times New Roman"/>
      <w:sz w:val="24"/>
      <w:szCs w:val="24"/>
      <w:lang w:eastAsia="hu-HU"/>
    </w:rPr>
  </w:style>
  <w:style w:type="paragraph" w:customStyle="1" w:styleId="uj">
    <w:name w:val="uj"/>
    <w:basedOn w:val="Norml"/>
    <w:uiPriority w:val="99"/>
    <w:rsid w:val="006B5DE7"/>
    <w:pPr>
      <w:spacing w:before="100" w:beforeAutospacing="1" w:after="100" w:afterAutospacing="1"/>
    </w:pPr>
    <w:rPr>
      <w:rFonts w:eastAsia="Times New Roman" w:cs="Times New Roman"/>
      <w:szCs w:val="24"/>
      <w:lang w:eastAsia="hu-HU"/>
    </w:rPr>
  </w:style>
  <w:style w:type="character" w:styleId="Kiemels2">
    <w:name w:val="Strong"/>
    <w:basedOn w:val="Bekezdsalapbettpusa"/>
    <w:uiPriority w:val="22"/>
    <w:qFormat/>
    <w:rsid w:val="006B5DE7"/>
    <w:rPr>
      <w:b/>
      <w:bCs/>
    </w:rPr>
  </w:style>
  <w:style w:type="paragraph" w:customStyle="1" w:styleId="Standard">
    <w:name w:val="Standard"/>
    <w:uiPriority w:val="99"/>
    <w:rsid w:val="006B5DE7"/>
    <w:pPr>
      <w:tabs>
        <w:tab w:val="left" w:pos="709"/>
      </w:tabs>
      <w:suppressAutoHyphens/>
      <w:autoSpaceDN w:val="0"/>
      <w:spacing w:after="200" w:line="276" w:lineRule="atLeast"/>
      <w:textAlignment w:val="baseline"/>
    </w:pPr>
    <w:rPr>
      <w:rFonts w:ascii="Calibri" w:eastAsia="Calibri" w:hAnsi="Calibri" w:cs="Calibri"/>
      <w:color w:val="00000A"/>
      <w:kern w:val="3"/>
      <w:lang w:eastAsia="ar-SA"/>
    </w:rPr>
  </w:style>
  <w:style w:type="paragraph" w:customStyle="1" w:styleId="Elsszint">
    <w:name w:val="!Elsőszint"/>
    <w:basedOn w:val="Norml"/>
    <w:uiPriority w:val="99"/>
    <w:rsid w:val="006B5DE7"/>
    <w:pPr>
      <w:numPr>
        <w:numId w:val="1"/>
      </w:numPr>
      <w:tabs>
        <w:tab w:val="num" w:pos="567"/>
      </w:tabs>
      <w:ind w:left="567"/>
    </w:pPr>
    <w:rPr>
      <w:rFonts w:ascii="Palatino Linotype" w:eastAsia="Times New Roman" w:hAnsi="Palatino Linotype" w:cstheme="majorBidi"/>
      <w:b/>
      <w:lang w:eastAsia="hu-HU"/>
    </w:rPr>
  </w:style>
  <w:style w:type="paragraph" w:customStyle="1" w:styleId="msodik">
    <w:name w:val="!második"/>
    <w:basedOn w:val="Norml"/>
    <w:uiPriority w:val="99"/>
    <w:rsid w:val="006B5DE7"/>
    <w:pPr>
      <w:numPr>
        <w:ilvl w:val="1"/>
        <w:numId w:val="1"/>
      </w:numPr>
    </w:pPr>
    <w:rPr>
      <w:rFonts w:ascii="Palatino Linotype" w:eastAsia="Times New Roman" w:hAnsi="Palatino Linotype" w:cstheme="majorBidi"/>
      <w:b/>
    </w:rPr>
  </w:style>
  <w:style w:type="paragraph" w:customStyle="1" w:styleId="Harmadik">
    <w:name w:val="!Harmadik"/>
    <w:basedOn w:val="Norml"/>
    <w:uiPriority w:val="99"/>
    <w:rsid w:val="006B5DE7"/>
    <w:pPr>
      <w:numPr>
        <w:ilvl w:val="2"/>
        <w:numId w:val="1"/>
      </w:numPr>
      <w:tabs>
        <w:tab w:val="num" w:pos="1701"/>
      </w:tabs>
    </w:pPr>
    <w:rPr>
      <w:rFonts w:ascii="Palatino Linotype" w:eastAsia="Times New Roman" w:hAnsi="Palatino Linotype" w:cstheme="majorBidi"/>
      <w:b/>
    </w:rPr>
  </w:style>
  <w:style w:type="paragraph" w:styleId="Tartalomjegyzkcmsora">
    <w:name w:val="TOC Heading"/>
    <w:basedOn w:val="Cmsor1"/>
    <w:next w:val="Norml"/>
    <w:uiPriority w:val="39"/>
    <w:unhideWhenUsed/>
    <w:qFormat/>
    <w:rsid w:val="006B5DE7"/>
    <w:pPr>
      <w:keepLines/>
      <w:numPr>
        <w:numId w:val="0"/>
      </w:numPr>
      <w:autoSpaceDE/>
      <w:autoSpaceDN/>
      <w:spacing w:before="240" w:after="0" w:line="259" w:lineRule="auto"/>
      <w:jc w:val="left"/>
      <w:outlineLvl w:val="9"/>
    </w:pPr>
    <w:rPr>
      <w:rFonts w:asciiTheme="majorHAnsi" w:eastAsiaTheme="majorEastAsia" w:hAnsiTheme="majorHAnsi" w:cstheme="majorBidi"/>
      <w:b w:val="0"/>
      <w:bCs w:val="0"/>
      <w:caps w:val="0"/>
      <w:color w:val="2E74B5" w:themeColor="accent1" w:themeShade="BF"/>
      <w:kern w:val="0"/>
      <w:szCs w:val="32"/>
    </w:rPr>
  </w:style>
  <w:style w:type="character" w:customStyle="1" w:styleId="ListaszerbekezdsChar">
    <w:name w:val="Listaszerű bekezdés Char"/>
    <w:aliases w:val="Átfogó eredménycél Char,Átfogó eredménycélok Char,Étfogó eredménycélok Char,lista_2 Char,Listaszerű bekezdés1 Char,List Paragraph Char,List Paragraph1 Char,Welt L Char,List Paragraph à moi Char,Számozott lista 1 Char,列出段落 Char"/>
    <w:basedOn w:val="Bekezdsalapbettpusa"/>
    <w:link w:val="Listaszerbekezds"/>
    <w:uiPriority w:val="34"/>
    <w:qFormat/>
    <w:rsid w:val="006B5DE7"/>
    <w:rPr>
      <w:rFonts w:ascii="Times New Roman" w:hAnsi="Times New Roman"/>
      <w:sz w:val="24"/>
    </w:rPr>
  </w:style>
  <w:style w:type="table" w:customStyle="1" w:styleId="Rcsostblzat3">
    <w:name w:val="Rácsos táblázat3"/>
    <w:basedOn w:val="Normltblzat"/>
    <w:next w:val="Rcsostblzat"/>
    <w:uiPriority w:val="39"/>
    <w:rsid w:val="006B5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39"/>
    <w:rsid w:val="006B5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4">
    <w:name w:val="Rácsos táblázat4"/>
    <w:basedOn w:val="Normltblzat"/>
    <w:next w:val="Rcsostblzat"/>
    <w:uiPriority w:val="39"/>
    <w:rsid w:val="006B5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5">
    <w:name w:val="Rácsos táblázat5"/>
    <w:basedOn w:val="Normltblzat"/>
    <w:next w:val="Rcsostblzat"/>
    <w:uiPriority w:val="39"/>
    <w:rsid w:val="006B5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6">
    <w:name w:val="Rácsos táblázat6"/>
    <w:basedOn w:val="Normltblzat"/>
    <w:next w:val="Rcsostblzat"/>
    <w:uiPriority w:val="39"/>
    <w:rsid w:val="006B5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2">
    <w:name w:val="Rácsos táblázat22"/>
    <w:basedOn w:val="Normltblzat"/>
    <w:next w:val="Rcsostblzat"/>
    <w:uiPriority w:val="39"/>
    <w:rsid w:val="006B5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3">
    <w:name w:val="Rácsos táblázat23"/>
    <w:basedOn w:val="Normltblzat"/>
    <w:next w:val="Rcsostblzat"/>
    <w:uiPriority w:val="39"/>
    <w:rsid w:val="006B5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4">
    <w:name w:val="Rácsos táblázat24"/>
    <w:basedOn w:val="Normltblzat"/>
    <w:next w:val="Rcsostblzat"/>
    <w:uiPriority w:val="39"/>
    <w:rsid w:val="006B5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5">
    <w:name w:val="Rácsos táblázat25"/>
    <w:basedOn w:val="Normltblzat"/>
    <w:next w:val="Rcsostblzat"/>
    <w:uiPriority w:val="39"/>
    <w:rsid w:val="006B5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inter">
    <w:name w:val="painter"/>
    <w:basedOn w:val="Bekezdsalapbettpusa"/>
    <w:rsid w:val="006B5DE7"/>
  </w:style>
  <w:style w:type="paragraph" w:customStyle="1" w:styleId="CM38">
    <w:name w:val="CM38"/>
    <w:basedOn w:val="Norml"/>
    <w:next w:val="Norml"/>
    <w:uiPriority w:val="99"/>
    <w:rsid w:val="006B5DE7"/>
    <w:pPr>
      <w:widowControl w:val="0"/>
      <w:autoSpaceDE w:val="0"/>
      <w:autoSpaceDN w:val="0"/>
      <w:adjustRightInd w:val="0"/>
      <w:spacing w:after="325"/>
    </w:pPr>
    <w:rPr>
      <w:rFonts w:ascii="Arial" w:eastAsia="Calibri" w:hAnsi="Arial" w:cs="Arial"/>
      <w:szCs w:val="24"/>
      <w:lang w:eastAsia="hu-HU"/>
    </w:rPr>
  </w:style>
  <w:style w:type="table" w:customStyle="1" w:styleId="TableGrid1">
    <w:name w:val="TableGrid1"/>
    <w:rsid w:val="006B5DE7"/>
    <w:pPr>
      <w:spacing w:after="0" w:line="240" w:lineRule="auto"/>
    </w:pPr>
    <w:rPr>
      <w:rFonts w:eastAsia="Times New Roman"/>
      <w:lang w:eastAsia="hu-HU"/>
    </w:rPr>
    <w:tblPr>
      <w:tblCellMar>
        <w:top w:w="0" w:type="dxa"/>
        <w:left w:w="0" w:type="dxa"/>
        <w:bottom w:w="0" w:type="dxa"/>
        <w:right w:w="0" w:type="dxa"/>
      </w:tblCellMar>
    </w:tblPr>
  </w:style>
  <w:style w:type="table" w:customStyle="1" w:styleId="TableGrid11">
    <w:name w:val="TableGrid11"/>
    <w:rsid w:val="006B5DE7"/>
    <w:pPr>
      <w:spacing w:after="0" w:line="240" w:lineRule="auto"/>
    </w:pPr>
    <w:rPr>
      <w:rFonts w:eastAsia="Times New Roman"/>
      <w:lang w:eastAsia="hu-HU"/>
    </w:rPr>
    <w:tblPr>
      <w:tblCellMar>
        <w:top w:w="0" w:type="dxa"/>
        <w:left w:w="0" w:type="dxa"/>
        <w:bottom w:w="0" w:type="dxa"/>
        <w:right w:w="0" w:type="dxa"/>
      </w:tblCellMar>
    </w:tblPr>
  </w:style>
  <w:style w:type="table" w:customStyle="1" w:styleId="TableGrid2">
    <w:name w:val="TableGrid2"/>
    <w:rsid w:val="006B5DE7"/>
    <w:pPr>
      <w:spacing w:after="0" w:line="240" w:lineRule="auto"/>
    </w:pPr>
    <w:rPr>
      <w:rFonts w:eastAsiaTheme="minorEastAsia"/>
      <w:lang w:eastAsia="hu-HU"/>
    </w:rPr>
    <w:tblPr>
      <w:tblCellMar>
        <w:top w:w="0" w:type="dxa"/>
        <w:left w:w="0" w:type="dxa"/>
        <w:bottom w:w="0" w:type="dxa"/>
        <w:right w:w="0" w:type="dxa"/>
      </w:tblCellMar>
    </w:tblPr>
  </w:style>
  <w:style w:type="table" w:customStyle="1" w:styleId="TableNormal">
    <w:name w:val="Table Normal"/>
    <w:qFormat/>
    <w:rsid w:val="006B5DE7"/>
    <w:pPr>
      <w:spacing w:after="120" w:line="276" w:lineRule="auto"/>
      <w:jc w:val="both"/>
    </w:pPr>
    <w:rPr>
      <w:rFonts w:ascii="Calibri" w:eastAsia="Calibri" w:hAnsi="Calibri" w:cs="Calibri"/>
      <w:lang w:eastAsia="hu-HU"/>
    </w:rPr>
    <w:tblPr>
      <w:tblCellMar>
        <w:top w:w="0" w:type="dxa"/>
        <w:left w:w="0" w:type="dxa"/>
        <w:bottom w:w="0" w:type="dxa"/>
        <w:right w:w="0" w:type="dxa"/>
      </w:tblCellMar>
    </w:tblPr>
  </w:style>
  <w:style w:type="paragraph" w:customStyle="1" w:styleId="Norml1">
    <w:name w:val="Normál1"/>
    <w:uiPriority w:val="99"/>
    <w:qFormat/>
    <w:rsid w:val="006B5DE7"/>
    <w:pPr>
      <w:spacing w:after="120" w:line="276" w:lineRule="auto"/>
      <w:jc w:val="both"/>
    </w:pPr>
    <w:rPr>
      <w:rFonts w:ascii="Calibri" w:eastAsia="Calibri" w:hAnsi="Calibri" w:cs="Calibri"/>
      <w:lang w:eastAsia="hu-HU"/>
    </w:rPr>
  </w:style>
  <w:style w:type="character" w:styleId="Finomkiemels">
    <w:name w:val="Subtle Emphasis"/>
    <w:uiPriority w:val="19"/>
    <w:rsid w:val="006B5DE7"/>
  </w:style>
  <w:style w:type="paragraph" w:customStyle="1" w:styleId="alpontalistaszerfelsorolsban">
    <w:name w:val="alpont a listaszerű felsorolásban"/>
    <w:basedOn w:val="Listaszerbekezds"/>
    <w:link w:val="alpontalistaszerfelsorolsbanChar"/>
    <w:rsid w:val="006B5DE7"/>
    <w:pPr>
      <w:numPr>
        <w:ilvl w:val="1"/>
        <w:numId w:val="5"/>
      </w:numPr>
      <w:spacing w:after="120" w:line="276" w:lineRule="auto"/>
      <w:ind w:left="851" w:hanging="425"/>
      <w:jc w:val="both"/>
    </w:pPr>
    <w:rPr>
      <w:rFonts w:ascii="Calibri" w:eastAsia="Calibri" w:hAnsi="Calibri" w:cstheme="minorHAnsi"/>
      <w:color w:val="000000" w:themeColor="text1"/>
      <w:lang w:eastAsia="hu-HU"/>
    </w:rPr>
  </w:style>
  <w:style w:type="character" w:customStyle="1" w:styleId="alpontalistaszerfelsorolsbanChar">
    <w:name w:val="alpont a listaszerű felsorolásban Char"/>
    <w:basedOn w:val="Bekezdsalapbettpusa"/>
    <w:link w:val="alpontalistaszerfelsorolsban"/>
    <w:rsid w:val="006B5DE7"/>
    <w:rPr>
      <w:rFonts w:ascii="Calibri" w:eastAsia="Calibri" w:hAnsi="Calibri" w:cstheme="minorHAnsi"/>
      <w:color w:val="000000" w:themeColor="text1"/>
      <w:sz w:val="24"/>
      <w:lang w:eastAsia="hu-HU"/>
    </w:rPr>
  </w:style>
  <w:style w:type="character" w:styleId="Jegyzethivatkozs">
    <w:name w:val="annotation reference"/>
    <w:basedOn w:val="Bekezdsalapbettpusa"/>
    <w:uiPriority w:val="99"/>
    <w:semiHidden/>
    <w:unhideWhenUsed/>
    <w:qFormat/>
    <w:rsid w:val="006B5DE7"/>
    <w:rPr>
      <w:sz w:val="18"/>
      <w:szCs w:val="18"/>
    </w:rPr>
  </w:style>
  <w:style w:type="paragraph" w:styleId="Jegyzetszveg">
    <w:name w:val="annotation text"/>
    <w:basedOn w:val="Norml"/>
    <w:link w:val="JegyzetszvegChar"/>
    <w:uiPriority w:val="99"/>
    <w:unhideWhenUsed/>
    <w:qFormat/>
    <w:rsid w:val="006B5DE7"/>
    <w:pPr>
      <w:spacing w:after="120"/>
      <w:jc w:val="both"/>
    </w:pPr>
    <w:rPr>
      <w:rFonts w:ascii="Calibri" w:eastAsia="Calibri" w:hAnsi="Calibri" w:cs="Calibri"/>
      <w:szCs w:val="24"/>
      <w:lang w:eastAsia="hu-HU"/>
    </w:rPr>
  </w:style>
  <w:style w:type="character" w:customStyle="1" w:styleId="JegyzetszvegChar">
    <w:name w:val="Jegyzetszöveg Char"/>
    <w:basedOn w:val="Bekezdsalapbettpusa"/>
    <w:link w:val="Jegyzetszveg"/>
    <w:uiPriority w:val="99"/>
    <w:qFormat/>
    <w:rsid w:val="006B5DE7"/>
    <w:rPr>
      <w:rFonts w:ascii="Calibri" w:eastAsia="Calibri" w:hAnsi="Calibri" w:cs="Calibri"/>
      <w:sz w:val="24"/>
      <w:szCs w:val="24"/>
      <w:lang w:eastAsia="hu-HU"/>
    </w:rPr>
  </w:style>
  <w:style w:type="paragraph" w:styleId="Megjegyzstrgya">
    <w:name w:val="annotation subject"/>
    <w:basedOn w:val="Jegyzetszveg"/>
    <w:next w:val="Jegyzetszveg"/>
    <w:link w:val="MegjegyzstrgyaChar"/>
    <w:uiPriority w:val="99"/>
    <w:semiHidden/>
    <w:unhideWhenUsed/>
    <w:rsid w:val="006B5DE7"/>
    <w:rPr>
      <w:b/>
      <w:bCs/>
      <w:sz w:val="20"/>
      <w:szCs w:val="20"/>
    </w:rPr>
  </w:style>
  <w:style w:type="character" w:customStyle="1" w:styleId="MegjegyzstrgyaChar">
    <w:name w:val="Megjegyzés tárgya Char"/>
    <w:basedOn w:val="JegyzetszvegChar"/>
    <w:link w:val="Megjegyzstrgya"/>
    <w:uiPriority w:val="99"/>
    <w:semiHidden/>
    <w:rsid w:val="006B5DE7"/>
    <w:rPr>
      <w:rFonts w:ascii="Calibri" w:eastAsia="Calibri" w:hAnsi="Calibri" w:cs="Calibri"/>
      <w:b/>
      <w:bCs/>
      <w:sz w:val="20"/>
      <w:szCs w:val="20"/>
      <w:lang w:eastAsia="hu-HU"/>
    </w:rPr>
  </w:style>
  <w:style w:type="paragraph" w:customStyle="1" w:styleId="Norml2">
    <w:name w:val="Normál2"/>
    <w:uiPriority w:val="99"/>
    <w:rsid w:val="006B5DE7"/>
    <w:pPr>
      <w:spacing w:after="120" w:line="276" w:lineRule="auto"/>
      <w:jc w:val="both"/>
    </w:pPr>
    <w:rPr>
      <w:rFonts w:ascii="Calibri" w:eastAsia="Calibri" w:hAnsi="Calibri" w:cs="Calibri"/>
      <w:lang w:eastAsia="hu-HU"/>
    </w:rPr>
  </w:style>
  <w:style w:type="paragraph" w:customStyle="1" w:styleId="Norml3">
    <w:name w:val="Normál3"/>
    <w:uiPriority w:val="99"/>
    <w:rsid w:val="006B5DE7"/>
    <w:pPr>
      <w:spacing w:after="120" w:line="276" w:lineRule="auto"/>
      <w:jc w:val="both"/>
    </w:pPr>
    <w:rPr>
      <w:rFonts w:ascii="Calibri" w:eastAsia="Calibri" w:hAnsi="Calibri" w:cs="Calibri"/>
      <w:lang w:eastAsia="hu-HU"/>
    </w:rPr>
  </w:style>
  <w:style w:type="paragraph" w:styleId="Vltozat">
    <w:name w:val="Revision"/>
    <w:hidden/>
    <w:uiPriority w:val="99"/>
    <w:semiHidden/>
    <w:rsid w:val="006B5DE7"/>
    <w:pPr>
      <w:spacing w:after="0" w:line="240" w:lineRule="auto"/>
      <w:jc w:val="both"/>
    </w:pPr>
    <w:rPr>
      <w:rFonts w:ascii="Calibri" w:eastAsia="Calibri" w:hAnsi="Calibri" w:cs="Calibri"/>
      <w:lang w:eastAsia="hu-HU"/>
    </w:rPr>
  </w:style>
  <w:style w:type="character" w:customStyle="1" w:styleId="apple-tab-span">
    <w:name w:val="apple-tab-span"/>
    <w:basedOn w:val="Bekezdsalapbettpusa"/>
    <w:rsid w:val="006B5DE7"/>
  </w:style>
  <w:style w:type="paragraph" w:customStyle="1" w:styleId="3szinttartalom">
    <w:name w:val="3.szint tartalom"/>
    <w:basedOn w:val="Listaszerbekezds"/>
    <w:link w:val="3szinttartalomChar"/>
    <w:qFormat/>
    <w:rsid w:val="006B5DE7"/>
    <w:pPr>
      <w:numPr>
        <w:numId w:val="6"/>
      </w:numPr>
      <w:jc w:val="both"/>
    </w:pPr>
    <w:rPr>
      <w:rFonts w:cstheme="minorHAnsi"/>
      <w:i/>
      <w:lang w:eastAsia="hu-HU"/>
    </w:rPr>
  </w:style>
  <w:style w:type="character" w:customStyle="1" w:styleId="3szinttartalomChar">
    <w:name w:val="3.szint tartalom Char"/>
    <w:basedOn w:val="Bekezdsalapbettpusa"/>
    <w:link w:val="3szinttartalom"/>
    <w:rsid w:val="006B5DE7"/>
    <w:rPr>
      <w:rFonts w:ascii="Times New Roman" w:hAnsi="Times New Roman" w:cstheme="minorHAnsi"/>
      <w:i/>
      <w:sz w:val="24"/>
      <w:lang w:eastAsia="hu-HU"/>
    </w:rPr>
  </w:style>
  <w:style w:type="paragraph" w:customStyle="1" w:styleId="2szintalterletnorml">
    <w:name w:val="2.szint alterület normál"/>
    <w:basedOn w:val="Norml"/>
    <w:link w:val="2szintalterletnormlChar"/>
    <w:qFormat/>
    <w:rsid w:val="006B5DE7"/>
    <w:pPr>
      <w:numPr>
        <w:numId w:val="7"/>
      </w:numPr>
      <w:spacing w:line="276" w:lineRule="auto"/>
      <w:contextualSpacing/>
      <w:jc w:val="both"/>
    </w:pPr>
    <w:rPr>
      <w:rFonts w:cstheme="minorHAnsi"/>
      <w:b/>
    </w:rPr>
  </w:style>
  <w:style w:type="character" w:customStyle="1" w:styleId="2szintalterletnormlChar">
    <w:name w:val="2.szint alterület normál Char"/>
    <w:basedOn w:val="Bekezdsalapbettpusa"/>
    <w:link w:val="2szintalterletnorml"/>
    <w:rsid w:val="006B5DE7"/>
    <w:rPr>
      <w:rFonts w:ascii="Times New Roman" w:hAnsi="Times New Roman" w:cstheme="minorHAnsi"/>
      <w:b/>
      <w:sz w:val="24"/>
    </w:rPr>
  </w:style>
  <w:style w:type="paragraph" w:customStyle="1" w:styleId="Eredmnyclatblzatban">
    <w:name w:val="Eredménycél a táblázatban"/>
    <w:basedOn w:val="Norml"/>
    <w:link w:val="EredmnyclatblzatbanChar"/>
    <w:qFormat/>
    <w:rsid w:val="006B5DE7"/>
    <w:pPr>
      <w:spacing w:after="60"/>
    </w:pPr>
    <w:rPr>
      <w:lang w:eastAsia="hu-HU"/>
    </w:rPr>
  </w:style>
  <w:style w:type="character" w:customStyle="1" w:styleId="EredmnyclatblzatbanChar">
    <w:name w:val="Eredménycél a táblázatban Char"/>
    <w:basedOn w:val="Bekezdsalapbettpusa"/>
    <w:link w:val="Eredmnyclatblzatban"/>
    <w:rsid w:val="006B5DE7"/>
    <w:rPr>
      <w:rFonts w:ascii="Times New Roman" w:hAnsi="Times New Roman"/>
      <w:sz w:val="24"/>
      <w:lang w:eastAsia="hu-HU"/>
    </w:rPr>
  </w:style>
  <w:style w:type="character" w:styleId="Erskiemels">
    <w:name w:val="Intense Emphasis"/>
    <w:aliases w:val="Eredménycél fejlesztési alterület,Eredménycél-fejlesztési alterület,Eredménycél - fejlesztési alterület,Eredménycél -fejlesztési alterület,Eredménycélok fejlesztési alterület"/>
    <w:uiPriority w:val="21"/>
    <w:qFormat/>
    <w:rsid w:val="006B5DE7"/>
    <w:rPr>
      <w:rFonts w:ascii="Calibri" w:hAnsi="Calibri"/>
      <w:i/>
    </w:rPr>
  </w:style>
  <w:style w:type="numbering" w:customStyle="1" w:styleId="Stlus12">
    <w:name w:val="Stílus12"/>
    <w:uiPriority w:val="99"/>
    <w:qFormat/>
    <w:rsid w:val="006B5DE7"/>
    <w:pPr>
      <w:numPr>
        <w:numId w:val="8"/>
      </w:numPr>
    </w:pPr>
  </w:style>
  <w:style w:type="paragraph" w:customStyle="1" w:styleId="feladatszvege">
    <w:name w:val="feladat szövege"/>
    <w:basedOn w:val="Norml"/>
    <w:next w:val="Norml"/>
    <w:uiPriority w:val="99"/>
    <w:rsid w:val="006B5DE7"/>
    <w:pPr>
      <w:spacing w:after="200" w:line="276" w:lineRule="auto"/>
    </w:pPr>
    <w:rPr>
      <w:rFonts w:ascii="Arial" w:eastAsia="Times New Roman" w:hAnsi="Arial" w:cs="Arial"/>
      <w:szCs w:val="24"/>
    </w:rPr>
  </w:style>
  <w:style w:type="paragraph" w:customStyle="1" w:styleId="Listaszerbekezds2">
    <w:name w:val="Listaszerű bekezdés2"/>
    <w:basedOn w:val="Norml"/>
    <w:uiPriority w:val="99"/>
    <w:rsid w:val="006B5DE7"/>
    <w:pPr>
      <w:ind w:left="720"/>
      <w:contextualSpacing/>
    </w:pPr>
    <w:rPr>
      <w:rFonts w:ascii="Calibri" w:eastAsia="Times New Roman" w:hAnsi="Calibri" w:cs="Times New Roman"/>
    </w:rPr>
  </w:style>
  <w:style w:type="paragraph" w:customStyle="1" w:styleId="Beoszts">
    <w:name w:val="Beosztás"/>
    <w:basedOn w:val="Norml"/>
    <w:next w:val="Norml"/>
    <w:uiPriority w:val="99"/>
    <w:rsid w:val="006B5DE7"/>
    <w:pPr>
      <w:overflowPunct w:val="0"/>
      <w:autoSpaceDE w:val="0"/>
      <w:autoSpaceDN w:val="0"/>
      <w:adjustRightInd w:val="0"/>
      <w:spacing w:before="960"/>
      <w:jc w:val="center"/>
      <w:textAlignment w:val="baseline"/>
    </w:pPr>
    <w:rPr>
      <w:rFonts w:ascii="Arial" w:eastAsia="Times New Roman" w:hAnsi="Arial" w:cs="Times New Roman"/>
      <w:szCs w:val="20"/>
      <w:lang w:eastAsia="hu-HU"/>
    </w:rPr>
  </w:style>
  <w:style w:type="table" w:customStyle="1" w:styleId="TableNormal1">
    <w:name w:val="Table Normal1"/>
    <w:rsid w:val="006B5DE7"/>
    <w:pPr>
      <w:spacing w:after="200" w:line="276" w:lineRule="auto"/>
    </w:pPr>
    <w:rPr>
      <w:rFonts w:ascii="Calibri" w:eastAsia="Calibri" w:hAnsi="Calibri" w:cs="Calibri"/>
      <w:lang w:eastAsia="hu-HU"/>
    </w:rPr>
    <w:tblPr>
      <w:tblCellMar>
        <w:top w:w="0" w:type="dxa"/>
        <w:left w:w="0" w:type="dxa"/>
        <w:bottom w:w="0" w:type="dxa"/>
        <w:right w:w="0" w:type="dxa"/>
      </w:tblCellMar>
    </w:tblPr>
  </w:style>
  <w:style w:type="paragraph" w:customStyle="1" w:styleId="ptty">
    <w:name w:val="pötty"/>
    <w:basedOn w:val="Norml"/>
    <w:link w:val="pttyChar"/>
    <w:qFormat/>
    <w:rsid w:val="006B5DE7"/>
    <w:pPr>
      <w:numPr>
        <w:ilvl w:val="1"/>
        <w:numId w:val="65"/>
      </w:numPr>
      <w:spacing w:line="276" w:lineRule="auto"/>
      <w:ind w:left="714" w:hanging="357"/>
      <w:jc w:val="both"/>
    </w:pPr>
    <w:rPr>
      <w:rFonts w:ascii="Calibri" w:eastAsia="Calibri" w:hAnsi="Calibri" w:cs="Calibri"/>
      <w:lang w:eastAsia="hu-HU"/>
    </w:rPr>
  </w:style>
  <w:style w:type="character" w:customStyle="1" w:styleId="pttyChar">
    <w:name w:val="pötty Char"/>
    <w:basedOn w:val="Bekezdsalapbettpusa"/>
    <w:link w:val="ptty"/>
    <w:rsid w:val="006B5DE7"/>
    <w:rPr>
      <w:rFonts w:ascii="Calibri" w:eastAsia="Calibri" w:hAnsi="Calibri" w:cs="Calibri"/>
      <w:sz w:val="24"/>
      <w:lang w:eastAsia="hu-HU"/>
    </w:rPr>
  </w:style>
  <w:style w:type="character" w:customStyle="1" w:styleId="sdtslot">
    <w:name w:val="sdt_slot"/>
    <w:basedOn w:val="Bekezdsalapbettpusa"/>
    <w:rsid w:val="006B5DE7"/>
  </w:style>
  <w:style w:type="paragraph" w:customStyle="1" w:styleId="XXX">
    <w:name w:val="_XXX"/>
    <w:basedOn w:val="Listaszerbekezds"/>
    <w:link w:val="XXXChar"/>
    <w:rsid w:val="006B5DE7"/>
    <w:pPr>
      <w:numPr>
        <w:numId w:val="66"/>
      </w:numPr>
      <w:spacing w:after="120" w:line="276" w:lineRule="auto"/>
      <w:ind w:left="426" w:hanging="284"/>
      <w:jc w:val="both"/>
    </w:pPr>
    <w:rPr>
      <w:rFonts w:cstheme="minorHAnsi"/>
    </w:rPr>
  </w:style>
  <w:style w:type="character" w:customStyle="1" w:styleId="XXXChar">
    <w:name w:val="_XXX Char"/>
    <w:basedOn w:val="Bekezdsalapbettpusa"/>
    <w:link w:val="XXX"/>
    <w:rsid w:val="006B5DE7"/>
    <w:rPr>
      <w:rFonts w:ascii="Times New Roman" w:hAnsi="Times New Roman" w:cstheme="minorHAnsi"/>
      <w:sz w:val="24"/>
    </w:rPr>
  </w:style>
  <w:style w:type="paragraph" w:customStyle="1" w:styleId="msonormal0">
    <w:name w:val="msonormal"/>
    <w:basedOn w:val="Norml"/>
    <w:rsid w:val="006B5DE7"/>
    <w:pPr>
      <w:spacing w:before="100" w:beforeAutospacing="1" w:after="100" w:afterAutospacing="1"/>
    </w:pPr>
    <w:rPr>
      <w:rFonts w:eastAsia="Times New Roman" w:cs="Times New Roman"/>
      <w:szCs w:val="24"/>
      <w:lang w:eastAsia="hu-HU"/>
    </w:rPr>
  </w:style>
  <w:style w:type="character" w:styleId="Helyrzszveg">
    <w:name w:val="Placeholder Text"/>
    <w:basedOn w:val="Bekezdsalapbettpusa"/>
    <w:uiPriority w:val="99"/>
    <w:semiHidden/>
    <w:rsid w:val="006B5DE7"/>
    <w:rPr>
      <w:color w:val="808080"/>
    </w:rPr>
  </w:style>
  <w:style w:type="paragraph" w:customStyle="1" w:styleId="western">
    <w:name w:val="western"/>
    <w:basedOn w:val="Norml"/>
    <w:rsid w:val="006B5DE7"/>
    <w:pPr>
      <w:spacing w:before="100" w:beforeAutospacing="1" w:after="119"/>
    </w:pPr>
    <w:rPr>
      <w:rFonts w:ascii="Calibri" w:eastAsia="Times New Roman" w:hAnsi="Calibri" w:cs="Times New Roman"/>
      <w:color w:val="000000"/>
      <w:lang w:eastAsia="hu-HU"/>
    </w:rPr>
  </w:style>
  <w:style w:type="character" w:customStyle="1" w:styleId="Feloldatlanmegemlts1">
    <w:name w:val="Feloldatlan megemlítés1"/>
    <w:basedOn w:val="Bekezdsalapbettpusa"/>
    <w:uiPriority w:val="99"/>
    <w:semiHidden/>
    <w:unhideWhenUsed/>
    <w:rsid w:val="006B5DE7"/>
    <w:rPr>
      <w:color w:val="605E5C"/>
      <w:shd w:val="clear" w:color="auto" w:fill="E1DFDD"/>
    </w:rPr>
  </w:style>
  <w:style w:type="character" w:customStyle="1" w:styleId="highlighted">
    <w:name w:val="highlighted"/>
    <w:basedOn w:val="Bekezdsalapbettpusa"/>
    <w:rsid w:val="006B5DE7"/>
  </w:style>
  <w:style w:type="paragraph" w:customStyle="1" w:styleId="mhk-ki">
    <w:name w:val="mhk-ki"/>
    <w:basedOn w:val="Norml"/>
    <w:rsid w:val="006B5DE7"/>
    <w:pPr>
      <w:spacing w:before="100" w:beforeAutospacing="1" w:after="100" w:afterAutospacing="1"/>
    </w:pPr>
    <w:rPr>
      <w:rFonts w:eastAsia="Times New Roman" w:cs="Times New Roman"/>
      <w:szCs w:val="24"/>
      <w:lang w:eastAsia="hu-HU"/>
    </w:rPr>
  </w:style>
  <w:style w:type="paragraph" w:customStyle="1" w:styleId="TableParagraph">
    <w:name w:val="Table Paragraph"/>
    <w:basedOn w:val="Norml"/>
    <w:uiPriority w:val="1"/>
    <w:qFormat/>
    <w:rsid w:val="006B5DE7"/>
    <w:pPr>
      <w:widowControl w:val="0"/>
      <w:autoSpaceDE w:val="0"/>
      <w:autoSpaceDN w:val="0"/>
    </w:pPr>
    <w:rPr>
      <w:rFonts w:eastAsia="Times New Roman" w:cs="Times New Roman"/>
      <w:sz w:val="22"/>
    </w:rPr>
  </w:style>
  <w:style w:type="table" w:customStyle="1" w:styleId="Rcsostblzat26">
    <w:name w:val="Rácsos táblázat26"/>
    <w:basedOn w:val="Normltblzat"/>
    <w:next w:val="Rcsostblzat"/>
    <w:uiPriority w:val="39"/>
    <w:rsid w:val="006B5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bjegyzet-hivatkozs">
    <w:name w:val="footnote reference"/>
    <w:basedOn w:val="Bekezdsalapbettpusa"/>
    <w:uiPriority w:val="99"/>
    <w:semiHidden/>
    <w:unhideWhenUsed/>
    <w:rsid w:val="006B5DE7"/>
    <w:rPr>
      <w:vertAlign w:val="superscript"/>
    </w:rPr>
  </w:style>
  <w:style w:type="numbering" w:customStyle="1" w:styleId="Nemlista11">
    <w:name w:val="Nem lista11"/>
    <w:next w:val="Nemlista"/>
    <w:uiPriority w:val="99"/>
    <w:semiHidden/>
    <w:rsid w:val="006B5DE7"/>
  </w:style>
  <w:style w:type="paragraph" w:customStyle="1" w:styleId="Tartalomjegyzkcmsora1">
    <w:name w:val="Tartalomjegyzék címsora1"/>
    <w:basedOn w:val="Cmsor1"/>
    <w:next w:val="Norml"/>
    <w:uiPriority w:val="39"/>
    <w:unhideWhenUsed/>
    <w:qFormat/>
    <w:rsid w:val="006B5DE7"/>
    <w:pPr>
      <w:keepLines/>
      <w:autoSpaceDE/>
      <w:autoSpaceDN/>
      <w:spacing w:before="240" w:after="0"/>
      <w:outlineLvl w:val="9"/>
    </w:pPr>
    <w:rPr>
      <w:rFonts w:ascii="Calibri Light" w:hAnsi="Calibri Light"/>
      <w:b w:val="0"/>
      <w:bCs w:val="0"/>
      <w:caps w:val="0"/>
      <w:color w:val="2E74B5"/>
      <w:kern w:val="0"/>
      <w:sz w:val="32"/>
      <w:szCs w:val="32"/>
    </w:rPr>
  </w:style>
  <w:style w:type="paragraph" w:customStyle="1" w:styleId="szovegfolytatas">
    <w:name w:val="szovegfolytatas"/>
    <w:basedOn w:val="Norml"/>
    <w:rsid w:val="006B5DE7"/>
    <w:pPr>
      <w:spacing w:before="100" w:beforeAutospacing="1" w:after="100" w:afterAutospacing="1"/>
    </w:pPr>
    <w:rPr>
      <w:rFonts w:eastAsia="Times New Roman" w:cs="Times New Roman"/>
      <w:szCs w:val="24"/>
      <w:lang w:eastAsia="hu-HU"/>
    </w:rPr>
  </w:style>
  <w:style w:type="character" w:customStyle="1" w:styleId="UnresolvedMention">
    <w:name w:val="Unresolved Mention"/>
    <w:basedOn w:val="Bekezdsalapbettpusa"/>
    <w:uiPriority w:val="99"/>
    <w:semiHidden/>
    <w:unhideWhenUsed/>
    <w:rsid w:val="006B5DE7"/>
    <w:rPr>
      <w:color w:val="605E5C"/>
      <w:shd w:val="clear" w:color="auto" w:fill="E1DFDD"/>
    </w:rPr>
  </w:style>
  <w:style w:type="paragraph" w:customStyle="1" w:styleId="xl65">
    <w:name w:val="xl65"/>
    <w:basedOn w:val="Norml"/>
    <w:rsid w:val="006B5DE7"/>
    <w:pPr>
      <w:pBdr>
        <w:top w:val="single" w:sz="8" w:space="0" w:color="000000"/>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66">
    <w:name w:val="xl66"/>
    <w:basedOn w:val="Norml"/>
    <w:rsid w:val="006B5DE7"/>
    <w:pPr>
      <w:pBdr>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67">
    <w:name w:val="xl67"/>
    <w:basedOn w:val="Norml"/>
    <w:rsid w:val="006B5DE7"/>
    <w:pPr>
      <w:pBdr>
        <w:bottom w:val="single" w:sz="8" w:space="0" w:color="000000"/>
        <w:right w:val="single" w:sz="8" w:space="0" w:color="000000"/>
      </w:pBdr>
      <w:shd w:val="clear" w:color="000000" w:fill="F2F2F2"/>
      <w:spacing w:before="100" w:beforeAutospacing="1" w:after="100" w:afterAutospacing="1"/>
      <w:jc w:val="both"/>
      <w:textAlignment w:val="center"/>
    </w:pPr>
    <w:rPr>
      <w:rFonts w:eastAsia="Times New Roman" w:cs="Times New Roman"/>
      <w:b/>
      <w:bCs/>
      <w:szCs w:val="24"/>
      <w:lang w:eastAsia="hu-HU"/>
    </w:rPr>
  </w:style>
  <w:style w:type="paragraph" w:customStyle="1" w:styleId="xl68">
    <w:name w:val="xl68"/>
    <w:basedOn w:val="Norml"/>
    <w:rsid w:val="006B5DE7"/>
    <w:pPr>
      <w:pBdr>
        <w:bottom w:val="single" w:sz="8" w:space="0" w:color="000000"/>
        <w:right w:val="single" w:sz="8" w:space="0" w:color="000000"/>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69">
    <w:name w:val="xl69"/>
    <w:basedOn w:val="Norml"/>
    <w:rsid w:val="006B5DE7"/>
    <w:pPr>
      <w:pBdr>
        <w:bottom w:val="single" w:sz="8" w:space="0" w:color="000000"/>
        <w:right w:val="single" w:sz="8" w:space="0" w:color="000000"/>
      </w:pBdr>
      <w:spacing w:before="100" w:beforeAutospacing="1" w:after="100" w:afterAutospacing="1"/>
      <w:jc w:val="both"/>
      <w:textAlignment w:val="center"/>
    </w:pPr>
    <w:rPr>
      <w:rFonts w:eastAsia="Times New Roman" w:cs="Times New Roman"/>
      <w:b/>
      <w:bCs/>
      <w:szCs w:val="24"/>
      <w:lang w:eastAsia="hu-HU"/>
    </w:rPr>
  </w:style>
  <w:style w:type="paragraph" w:customStyle="1" w:styleId="xl70">
    <w:name w:val="xl70"/>
    <w:basedOn w:val="Norml"/>
    <w:rsid w:val="006B5DE7"/>
    <w:pPr>
      <w:pBdr>
        <w:bottom w:val="single" w:sz="8" w:space="0" w:color="000000"/>
        <w:right w:val="single" w:sz="8" w:space="0" w:color="000000"/>
      </w:pBdr>
      <w:shd w:val="clear" w:color="000000" w:fill="D9D9D9"/>
      <w:spacing w:before="100" w:beforeAutospacing="1" w:after="100" w:afterAutospacing="1"/>
      <w:jc w:val="both"/>
      <w:textAlignment w:val="center"/>
    </w:pPr>
    <w:rPr>
      <w:rFonts w:eastAsia="Times New Roman" w:cs="Times New Roman"/>
      <w:szCs w:val="24"/>
      <w:lang w:eastAsia="hu-HU"/>
    </w:rPr>
  </w:style>
  <w:style w:type="paragraph" w:customStyle="1" w:styleId="xl71">
    <w:name w:val="xl71"/>
    <w:basedOn w:val="Norml"/>
    <w:rsid w:val="006B5DE7"/>
    <w:pPr>
      <w:pBdr>
        <w:bottom w:val="single" w:sz="8" w:space="0" w:color="000000"/>
        <w:right w:val="single" w:sz="8" w:space="0" w:color="000000"/>
      </w:pBdr>
      <w:shd w:val="clear" w:color="000000" w:fill="FFFFFF"/>
      <w:spacing w:before="100" w:beforeAutospacing="1" w:after="100" w:afterAutospacing="1"/>
      <w:jc w:val="both"/>
      <w:textAlignment w:val="center"/>
    </w:pPr>
    <w:rPr>
      <w:rFonts w:eastAsia="Times New Roman" w:cs="Times New Roman"/>
      <w:b/>
      <w:bCs/>
      <w:szCs w:val="24"/>
      <w:lang w:eastAsia="hu-HU"/>
    </w:rPr>
  </w:style>
  <w:style w:type="paragraph" w:customStyle="1" w:styleId="xl72">
    <w:name w:val="xl72"/>
    <w:basedOn w:val="Norml"/>
    <w:rsid w:val="006B5DE7"/>
    <w:pPr>
      <w:pBdr>
        <w:bottom w:val="single" w:sz="8" w:space="0" w:color="000000"/>
        <w:right w:val="single" w:sz="8" w:space="0" w:color="000000"/>
      </w:pBdr>
      <w:shd w:val="clear" w:color="000000" w:fill="FFFFFF"/>
      <w:spacing w:before="100" w:beforeAutospacing="1" w:after="100" w:afterAutospacing="1"/>
      <w:jc w:val="both"/>
      <w:textAlignment w:val="center"/>
    </w:pPr>
    <w:rPr>
      <w:rFonts w:eastAsia="Times New Roman" w:cs="Times New Roman"/>
      <w:szCs w:val="24"/>
      <w:lang w:eastAsia="hu-HU"/>
    </w:rPr>
  </w:style>
  <w:style w:type="paragraph" w:customStyle="1" w:styleId="xl73">
    <w:name w:val="xl73"/>
    <w:basedOn w:val="Norml"/>
    <w:rsid w:val="006B5DE7"/>
    <w:pPr>
      <w:pBdr>
        <w:bottom w:val="single" w:sz="8" w:space="0" w:color="000000"/>
        <w:right w:val="single" w:sz="8" w:space="0" w:color="000000"/>
      </w:pBdr>
      <w:spacing w:before="100" w:beforeAutospacing="1" w:after="100" w:afterAutospacing="1"/>
      <w:textAlignment w:val="center"/>
    </w:pPr>
    <w:rPr>
      <w:rFonts w:eastAsia="Times New Roman" w:cs="Times New Roman"/>
      <w:szCs w:val="24"/>
      <w:lang w:eastAsia="hu-HU"/>
    </w:rPr>
  </w:style>
  <w:style w:type="paragraph" w:customStyle="1" w:styleId="xl74">
    <w:name w:val="xl74"/>
    <w:basedOn w:val="Norml"/>
    <w:rsid w:val="006B5DE7"/>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szCs w:val="24"/>
      <w:lang w:eastAsia="hu-HU"/>
    </w:rPr>
  </w:style>
  <w:style w:type="paragraph" w:customStyle="1" w:styleId="xl75">
    <w:name w:val="xl75"/>
    <w:basedOn w:val="Norml"/>
    <w:rsid w:val="006B5DE7"/>
    <w:pPr>
      <w:pBdr>
        <w:right w:val="single" w:sz="8" w:space="0" w:color="000000"/>
      </w:pBdr>
      <w:spacing w:before="100" w:beforeAutospacing="1" w:after="100" w:afterAutospacing="1"/>
      <w:jc w:val="both"/>
      <w:textAlignment w:val="center"/>
    </w:pPr>
    <w:rPr>
      <w:rFonts w:eastAsia="Times New Roman" w:cs="Times New Roman"/>
      <w:b/>
      <w:bCs/>
      <w:szCs w:val="24"/>
      <w:lang w:eastAsia="hu-HU"/>
    </w:rPr>
  </w:style>
  <w:style w:type="paragraph" w:customStyle="1" w:styleId="xl76">
    <w:name w:val="xl76"/>
    <w:basedOn w:val="Norml"/>
    <w:rsid w:val="006B5DE7"/>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rFonts w:eastAsia="Times New Roman" w:cs="Times New Roman"/>
      <w:szCs w:val="24"/>
      <w:lang w:eastAsia="hu-HU"/>
    </w:rPr>
  </w:style>
  <w:style w:type="paragraph" w:customStyle="1" w:styleId="xl77">
    <w:name w:val="xl77"/>
    <w:basedOn w:val="Norml"/>
    <w:rsid w:val="006B5DE7"/>
    <w:pPr>
      <w:pBdr>
        <w:top w:val="single" w:sz="8" w:space="0" w:color="000000"/>
        <w:left w:val="single" w:sz="8" w:space="0" w:color="000000"/>
        <w:right w:val="single" w:sz="8" w:space="0" w:color="000000"/>
      </w:pBdr>
      <w:shd w:val="clear" w:color="000000" w:fill="D9D9D9"/>
      <w:spacing w:before="100" w:beforeAutospacing="1" w:after="100" w:afterAutospacing="1"/>
      <w:jc w:val="center"/>
      <w:textAlignment w:val="center"/>
    </w:pPr>
    <w:rPr>
      <w:rFonts w:eastAsia="Times New Roman" w:cs="Times New Roman"/>
      <w:szCs w:val="24"/>
      <w:lang w:eastAsia="hu-HU"/>
    </w:rPr>
  </w:style>
  <w:style w:type="paragraph" w:customStyle="1" w:styleId="xl78">
    <w:name w:val="xl78"/>
    <w:basedOn w:val="Norml"/>
    <w:rsid w:val="006B5DE7"/>
    <w:pPr>
      <w:pBdr>
        <w:left w:val="single" w:sz="8" w:space="0" w:color="000000"/>
        <w:bottom w:val="single" w:sz="8" w:space="0" w:color="000000"/>
        <w:right w:val="single" w:sz="8" w:space="0" w:color="000000"/>
      </w:pBdr>
      <w:shd w:val="clear" w:color="000000" w:fill="D9D9D9"/>
      <w:spacing w:before="100" w:beforeAutospacing="1" w:after="100" w:afterAutospacing="1"/>
      <w:jc w:val="center"/>
      <w:textAlignment w:val="center"/>
    </w:pPr>
    <w:rPr>
      <w:rFonts w:eastAsia="Times New Roman" w:cs="Times New Roman"/>
      <w:szCs w:val="24"/>
      <w:lang w:eastAsia="hu-HU"/>
    </w:rPr>
  </w:style>
  <w:style w:type="paragraph" w:customStyle="1" w:styleId="xl79">
    <w:name w:val="xl79"/>
    <w:basedOn w:val="Norml"/>
    <w:rsid w:val="006B5DE7"/>
    <w:pPr>
      <w:pBdr>
        <w:top w:val="single" w:sz="8" w:space="0" w:color="000000"/>
        <w:left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80">
    <w:name w:val="xl80"/>
    <w:basedOn w:val="Norml"/>
    <w:rsid w:val="006B5DE7"/>
    <w:pPr>
      <w:pBdr>
        <w:left w:val="single" w:sz="8" w:space="0" w:color="000000"/>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81">
    <w:name w:val="xl81"/>
    <w:basedOn w:val="Norml"/>
    <w:rsid w:val="006B5DE7"/>
    <w:pPr>
      <w:pBdr>
        <w:top w:val="single" w:sz="8" w:space="0" w:color="auto"/>
        <w:left w:val="single" w:sz="8" w:space="0" w:color="auto"/>
      </w:pBdr>
      <w:spacing w:before="100" w:beforeAutospacing="1" w:after="100" w:afterAutospacing="1"/>
    </w:pPr>
    <w:rPr>
      <w:rFonts w:eastAsia="Times New Roman" w:cs="Times New Roman"/>
      <w:szCs w:val="24"/>
      <w:lang w:eastAsia="hu-HU"/>
    </w:rPr>
  </w:style>
  <w:style w:type="paragraph" w:customStyle="1" w:styleId="xl82">
    <w:name w:val="xl82"/>
    <w:basedOn w:val="Norml"/>
    <w:rsid w:val="006B5DE7"/>
    <w:pPr>
      <w:pBdr>
        <w:top w:val="single" w:sz="8" w:space="0" w:color="auto"/>
      </w:pBdr>
      <w:spacing w:before="100" w:beforeAutospacing="1" w:after="100" w:afterAutospacing="1"/>
    </w:pPr>
    <w:rPr>
      <w:rFonts w:eastAsia="Times New Roman" w:cs="Times New Roman"/>
      <w:szCs w:val="24"/>
      <w:lang w:eastAsia="hu-HU"/>
    </w:rPr>
  </w:style>
  <w:style w:type="paragraph" w:customStyle="1" w:styleId="xl83">
    <w:name w:val="xl83"/>
    <w:basedOn w:val="Norml"/>
    <w:rsid w:val="006B5DE7"/>
    <w:pPr>
      <w:pBdr>
        <w:top w:val="single" w:sz="8" w:space="0" w:color="auto"/>
        <w:right w:val="single" w:sz="8" w:space="0" w:color="auto"/>
      </w:pBdr>
      <w:spacing w:before="100" w:beforeAutospacing="1" w:after="100" w:afterAutospacing="1"/>
    </w:pPr>
    <w:rPr>
      <w:rFonts w:eastAsia="Times New Roman" w:cs="Times New Roman"/>
      <w:szCs w:val="24"/>
      <w:lang w:eastAsia="hu-HU"/>
    </w:rPr>
  </w:style>
  <w:style w:type="paragraph" w:customStyle="1" w:styleId="xl84">
    <w:name w:val="xl84"/>
    <w:basedOn w:val="Norml"/>
    <w:rsid w:val="006B5DE7"/>
    <w:pPr>
      <w:pBdr>
        <w:top w:val="single" w:sz="8" w:space="0" w:color="000000"/>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85">
    <w:name w:val="xl85"/>
    <w:basedOn w:val="Norml"/>
    <w:rsid w:val="006B5DE7"/>
    <w:pPr>
      <w:pBdr>
        <w:top w:val="single" w:sz="8" w:space="0" w:color="000000"/>
        <w:bottom w:val="single" w:sz="8" w:space="0" w:color="000000"/>
        <w:right w:val="single" w:sz="8" w:space="0" w:color="auto"/>
      </w:pBdr>
      <w:spacing w:before="100" w:beforeAutospacing="1" w:after="100" w:afterAutospacing="1"/>
      <w:jc w:val="both"/>
      <w:textAlignment w:val="center"/>
    </w:pPr>
    <w:rPr>
      <w:rFonts w:eastAsia="Times New Roman" w:cs="Times New Roman"/>
      <w:szCs w:val="24"/>
      <w:lang w:eastAsia="hu-HU"/>
    </w:rPr>
  </w:style>
  <w:style w:type="paragraph" w:customStyle="1" w:styleId="xl86">
    <w:name w:val="xl86"/>
    <w:basedOn w:val="Norml"/>
    <w:rsid w:val="006B5DE7"/>
    <w:pPr>
      <w:pBdr>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87">
    <w:name w:val="xl87"/>
    <w:basedOn w:val="Norml"/>
    <w:rsid w:val="006B5DE7"/>
    <w:pPr>
      <w:pBdr>
        <w:bottom w:val="single" w:sz="8" w:space="0" w:color="000000"/>
        <w:right w:val="single" w:sz="8" w:space="0" w:color="auto"/>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88">
    <w:name w:val="xl88"/>
    <w:basedOn w:val="Norml"/>
    <w:rsid w:val="006B5DE7"/>
    <w:pPr>
      <w:pBdr>
        <w:left w:val="single" w:sz="8" w:space="0" w:color="auto"/>
        <w:bottom w:val="single" w:sz="8" w:space="0" w:color="000000"/>
        <w:right w:val="single" w:sz="8" w:space="0" w:color="000000"/>
      </w:pBdr>
      <w:shd w:val="clear" w:color="000000" w:fill="FFFF00"/>
      <w:spacing w:before="100" w:beforeAutospacing="1" w:after="100" w:afterAutospacing="1"/>
      <w:textAlignment w:val="center"/>
    </w:pPr>
    <w:rPr>
      <w:rFonts w:eastAsia="Times New Roman" w:cs="Times New Roman"/>
      <w:b/>
      <w:bCs/>
      <w:szCs w:val="24"/>
      <w:lang w:eastAsia="hu-HU"/>
    </w:rPr>
  </w:style>
  <w:style w:type="paragraph" w:customStyle="1" w:styleId="xl89">
    <w:name w:val="xl89"/>
    <w:basedOn w:val="Norml"/>
    <w:rsid w:val="006B5DE7"/>
    <w:pPr>
      <w:pBdr>
        <w:bottom w:val="single" w:sz="8" w:space="0" w:color="000000"/>
        <w:right w:val="single" w:sz="8" w:space="0" w:color="auto"/>
      </w:pBdr>
      <w:shd w:val="clear" w:color="000000" w:fill="D9D9D9"/>
      <w:spacing w:before="100" w:beforeAutospacing="1" w:after="100" w:afterAutospacing="1"/>
      <w:jc w:val="both"/>
      <w:textAlignment w:val="center"/>
    </w:pPr>
    <w:rPr>
      <w:rFonts w:eastAsia="Times New Roman" w:cs="Times New Roman"/>
      <w:szCs w:val="24"/>
      <w:lang w:eastAsia="hu-HU"/>
    </w:rPr>
  </w:style>
  <w:style w:type="paragraph" w:customStyle="1" w:styleId="xl90">
    <w:name w:val="xl90"/>
    <w:basedOn w:val="Norml"/>
    <w:rsid w:val="006B5DE7"/>
    <w:pPr>
      <w:pBdr>
        <w:left w:val="single" w:sz="8" w:space="0" w:color="auto"/>
        <w:bottom w:val="single" w:sz="8" w:space="0" w:color="000000"/>
        <w:right w:val="single" w:sz="8" w:space="0" w:color="000000"/>
      </w:pBdr>
      <w:shd w:val="clear" w:color="000000" w:fill="FFFF00"/>
      <w:spacing w:before="100" w:beforeAutospacing="1" w:after="100" w:afterAutospacing="1"/>
      <w:jc w:val="both"/>
      <w:textAlignment w:val="center"/>
    </w:pPr>
    <w:rPr>
      <w:rFonts w:eastAsia="Times New Roman" w:cs="Times New Roman"/>
      <w:b/>
      <w:bCs/>
      <w:szCs w:val="24"/>
      <w:lang w:eastAsia="hu-HU"/>
    </w:rPr>
  </w:style>
  <w:style w:type="paragraph" w:customStyle="1" w:styleId="xl91">
    <w:name w:val="xl91"/>
    <w:basedOn w:val="Norml"/>
    <w:rsid w:val="006B5DE7"/>
    <w:pPr>
      <w:pBdr>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b/>
      <w:bCs/>
      <w:szCs w:val="24"/>
      <w:lang w:eastAsia="hu-HU"/>
    </w:rPr>
  </w:style>
  <w:style w:type="paragraph" w:customStyle="1" w:styleId="xl92">
    <w:name w:val="xl92"/>
    <w:basedOn w:val="Norml"/>
    <w:rsid w:val="006B5DE7"/>
    <w:pPr>
      <w:pBdr>
        <w:left w:val="single" w:sz="8" w:space="0" w:color="auto"/>
        <w:bottom w:val="single" w:sz="8" w:space="0" w:color="000000"/>
        <w:right w:val="single" w:sz="8" w:space="0" w:color="000000"/>
      </w:pBdr>
      <w:spacing w:before="100" w:beforeAutospacing="1" w:after="100" w:afterAutospacing="1"/>
      <w:textAlignment w:val="center"/>
    </w:pPr>
    <w:rPr>
      <w:rFonts w:eastAsia="Times New Roman" w:cs="Times New Roman"/>
      <w:szCs w:val="24"/>
      <w:lang w:eastAsia="hu-HU"/>
    </w:rPr>
  </w:style>
  <w:style w:type="paragraph" w:customStyle="1" w:styleId="xl93">
    <w:name w:val="xl93"/>
    <w:basedOn w:val="Norml"/>
    <w:rsid w:val="006B5DE7"/>
    <w:pPr>
      <w:pBdr>
        <w:left w:val="single" w:sz="8" w:space="0" w:color="auto"/>
        <w:bottom w:val="single" w:sz="8" w:space="0" w:color="000000"/>
        <w:right w:val="single" w:sz="8" w:space="0" w:color="000000"/>
      </w:pBdr>
      <w:spacing w:before="100" w:beforeAutospacing="1" w:after="100" w:afterAutospacing="1"/>
      <w:textAlignment w:val="center"/>
    </w:pPr>
    <w:rPr>
      <w:rFonts w:eastAsia="Times New Roman" w:cs="Times New Roman"/>
      <w:b/>
      <w:bCs/>
      <w:szCs w:val="24"/>
      <w:lang w:eastAsia="hu-HU"/>
    </w:rPr>
  </w:style>
  <w:style w:type="paragraph" w:customStyle="1" w:styleId="xl94">
    <w:name w:val="xl94"/>
    <w:basedOn w:val="Norml"/>
    <w:rsid w:val="006B5DE7"/>
    <w:pPr>
      <w:pBdr>
        <w:left w:val="single" w:sz="8" w:space="0" w:color="auto"/>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95">
    <w:name w:val="xl95"/>
    <w:basedOn w:val="Norml"/>
    <w:rsid w:val="006B5DE7"/>
    <w:pPr>
      <w:pBdr>
        <w:left w:val="single" w:sz="8" w:space="0" w:color="auto"/>
        <w:bottom w:val="single" w:sz="4" w:space="0" w:color="auto"/>
      </w:pBdr>
      <w:spacing w:before="100" w:beforeAutospacing="1" w:after="100" w:afterAutospacing="1"/>
      <w:textAlignment w:val="center"/>
    </w:pPr>
    <w:rPr>
      <w:rFonts w:eastAsia="Times New Roman" w:cs="Times New Roman"/>
      <w:szCs w:val="24"/>
      <w:lang w:eastAsia="hu-HU"/>
    </w:rPr>
  </w:style>
  <w:style w:type="paragraph" w:customStyle="1" w:styleId="xl96">
    <w:name w:val="xl96"/>
    <w:basedOn w:val="Norml"/>
    <w:rsid w:val="006B5DE7"/>
    <w:pPr>
      <w:pBdr>
        <w:top w:val="single" w:sz="8" w:space="0" w:color="000000"/>
        <w:left w:val="single" w:sz="8" w:space="0" w:color="000000"/>
        <w:right w:val="single" w:sz="8" w:space="0" w:color="auto"/>
      </w:pBdr>
      <w:shd w:val="clear" w:color="000000" w:fill="D9D9D9"/>
      <w:spacing w:before="100" w:beforeAutospacing="1" w:after="100" w:afterAutospacing="1"/>
      <w:jc w:val="center"/>
      <w:textAlignment w:val="center"/>
    </w:pPr>
    <w:rPr>
      <w:rFonts w:eastAsia="Times New Roman" w:cs="Times New Roman"/>
      <w:szCs w:val="24"/>
      <w:lang w:eastAsia="hu-HU"/>
    </w:rPr>
  </w:style>
  <w:style w:type="paragraph" w:customStyle="1" w:styleId="xl97">
    <w:name w:val="xl97"/>
    <w:basedOn w:val="Norml"/>
    <w:rsid w:val="006B5DE7"/>
    <w:pPr>
      <w:pBdr>
        <w:left w:val="single" w:sz="8" w:space="0" w:color="000000"/>
        <w:bottom w:val="single" w:sz="8" w:space="0" w:color="000000"/>
        <w:right w:val="single" w:sz="8" w:space="0" w:color="auto"/>
      </w:pBdr>
      <w:shd w:val="clear" w:color="000000" w:fill="D9D9D9"/>
      <w:spacing w:before="100" w:beforeAutospacing="1" w:after="100" w:afterAutospacing="1"/>
      <w:jc w:val="center"/>
      <w:textAlignment w:val="center"/>
    </w:pPr>
    <w:rPr>
      <w:rFonts w:eastAsia="Times New Roman" w:cs="Times New Roman"/>
      <w:szCs w:val="24"/>
      <w:lang w:eastAsia="hu-HU"/>
    </w:rPr>
  </w:style>
  <w:style w:type="paragraph" w:customStyle="1" w:styleId="xl98">
    <w:name w:val="xl98"/>
    <w:basedOn w:val="Norml"/>
    <w:rsid w:val="006B5DE7"/>
    <w:pPr>
      <w:pBdr>
        <w:left w:val="single" w:sz="8" w:space="0" w:color="auto"/>
        <w:bottom w:val="single" w:sz="8" w:space="0" w:color="000000"/>
        <w:right w:val="single" w:sz="8" w:space="0" w:color="000000"/>
      </w:pBdr>
      <w:shd w:val="clear" w:color="000000" w:fill="FFFF00"/>
      <w:spacing w:before="100" w:beforeAutospacing="1" w:after="100" w:afterAutospacing="1"/>
      <w:textAlignment w:val="center"/>
    </w:pPr>
    <w:rPr>
      <w:rFonts w:eastAsia="Times New Roman" w:cs="Times New Roman"/>
      <w:b/>
      <w:bCs/>
      <w:szCs w:val="24"/>
      <w:lang w:eastAsia="hu-HU"/>
    </w:rPr>
  </w:style>
  <w:style w:type="paragraph" w:customStyle="1" w:styleId="xl99">
    <w:name w:val="xl99"/>
    <w:basedOn w:val="Norml"/>
    <w:rsid w:val="006B5DE7"/>
    <w:pPr>
      <w:pBdr>
        <w:top w:val="single" w:sz="8" w:space="0" w:color="000000"/>
        <w:left w:val="single" w:sz="8" w:space="0" w:color="auto"/>
        <w:bottom w:val="single" w:sz="8" w:space="0" w:color="auto"/>
        <w:right w:val="single" w:sz="8" w:space="0" w:color="000000"/>
      </w:pBdr>
      <w:shd w:val="clear" w:color="000000" w:fill="92D050"/>
      <w:spacing w:before="100" w:beforeAutospacing="1" w:after="100" w:afterAutospacing="1"/>
      <w:textAlignment w:val="center"/>
    </w:pPr>
    <w:rPr>
      <w:rFonts w:eastAsia="Times New Roman" w:cs="Times New Roman"/>
      <w:b/>
      <w:bCs/>
      <w:szCs w:val="24"/>
      <w:lang w:eastAsia="hu-HU"/>
    </w:rPr>
  </w:style>
  <w:style w:type="paragraph" w:customStyle="1" w:styleId="xl100">
    <w:name w:val="xl100"/>
    <w:basedOn w:val="Norml"/>
    <w:rsid w:val="006B5DE7"/>
    <w:pPr>
      <w:pBdr>
        <w:bottom w:val="single" w:sz="8" w:space="0" w:color="auto"/>
        <w:right w:val="single" w:sz="8" w:space="0" w:color="000000"/>
      </w:pBdr>
      <w:shd w:val="clear" w:color="000000" w:fill="D9D9D9"/>
      <w:spacing w:before="100" w:beforeAutospacing="1" w:after="100" w:afterAutospacing="1"/>
      <w:jc w:val="both"/>
      <w:textAlignment w:val="center"/>
    </w:pPr>
    <w:rPr>
      <w:rFonts w:eastAsia="Times New Roman" w:cs="Times New Roman"/>
      <w:szCs w:val="24"/>
      <w:lang w:eastAsia="hu-HU"/>
    </w:rPr>
  </w:style>
  <w:style w:type="paragraph" w:customStyle="1" w:styleId="xl101">
    <w:name w:val="xl101"/>
    <w:basedOn w:val="Norml"/>
    <w:rsid w:val="006B5DE7"/>
    <w:pPr>
      <w:pBdr>
        <w:bottom w:val="single" w:sz="8" w:space="0" w:color="auto"/>
        <w:right w:val="single" w:sz="8" w:space="0" w:color="000000"/>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02">
    <w:name w:val="xl102"/>
    <w:basedOn w:val="Norml"/>
    <w:rsid w:val="006B5DE7"/>
    <w:pPr>
      <w:pBdr>
        <w:bottom w:val="single" w:sz="8" w:space="0" w:color="auto"/>
        <w:right w:val="single" w:sz="8" w:space="0" w:color="auto"/>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03">
    <w:name w:val="xl103"/>
    <w:basedOn w:val="Norml"/>
    <w:rsid w:val="006B5DE7"/>
    <w:pPr>
      <w:pBdr>
        <w:top w:val="single" w:sz="8" w:space="0" w:color="auto"/>
      </w:pBdr>
      <w:shd w:val="clear" w:color="000000" w:fill="00B050"/>
      <w:spacing w:before="100" w:beforeAutospacing="1" w:after="100" w:afterAutospacing="1"/>
      <w:jc w:val="center"/>
    </w:pPr>
    <w:rPr>
      <w:rFonts w:eastAsia="Times New Roman" w:cs="Times New Roman"/>
      <w:szCs w:val="24"/>
      <w:lang w:eastAsia="hu-HU"/>
    </w:rPr>
  </w:style>
  <w:style w:type="paragraph" w:customStyle="1" w:styleId="xl104">
    <w:name w:val="xl104"/>
    <w:basedOn w:val="Norml"/>
    <w:rsid w:val="006B5DE7"/>
    <w:pPr>
      <w:pBdr>
        <w:bottom w:val="single" w:sz="8" w:space="0" w:color="auto"/>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05">
    <w:name w:val="xl105"/>
    <w:basedOn w:val="Norml"/>
    <w:rsid w:val="006B5DE7"/>
    <w:pPr>
      <w:pBdr>
        <w:top w:val="single" w:sz="8" w:space="0" w:color="000000"/>
        <w:bottom w:val="single" w:sz="8" w:space="0" w:color="auto"/>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06">
    <w:name w:val="xl106"/>
    <w:basedOn w:val="Norml"/>
    <w:rsid w:val="006B5DE7"/>
    <w:pPr>
      <w:pBdr>
        <w:top w:val="single" w:sz="8" w:space="0" w:color="000000"/>
        <w:bottom w:val="single" w:sz="8" w:space="0" w:color="auto"/>
        <w:right w:val="single" w:sz="8" w:space="0" w:color="auto"/>
      </w:pBdr>
      <w:spacing w:before="100" w:beforeAutospacing="1" w:after="100" w:afterAutospacing="1"/>
      <w:jc w:val="both"/>
      <w:textAlignment w:val="center"/>
    </w:pPr>
    <w:rPr>
      <w:rFonts w:eastAsia="Times New Roman" w:cs="Times New Roman"/>
      <w:szCs w:val="24"/>
      <w:lang w:eastAsia="hu-HU"/>
    </w:rPr>
  </w:style>
  <w:style w:type="paragraph" w:customStyle="1" w:styleId="xl63">
    <w:name w:val="xl63"/>
    <w:basedOn w:val="Norml"/>
    <w:rsid w:val="006B5DE7"/>
    <w:pPr>
      <w:pBdr>
        <w:top w:val="single" w:sz="8" w:space="0" w:color="000000"/>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64">
    <w:name w:val="xl64"/>
    <w:basedOn w:val="Norml"/>
    <w:rsid w:val="006B5DE7"/>
    <w:pPr>
      <w:pBdr>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07">
    <w:name w:val="xl107"/>
    <w:basedOn w:val="Norml"/>
    <w:rsid w:val="006B5DE7"/>
    <w:pPr>
      <w:pBdr>
        <w:top w:val="single" w:sz="8" w:space="0" w:color="auto"/>
      </w:pBdr>
      <w:spacing w:before="100" w:beforeAutospacing="1" w:after="100" w:afterAutospacing="1"/>
    </w:pPr>
    <w:rPr>
      <w:rFonts w:eastAsia="Times New Roman" w:cs="Times New Roman"/>
      <w:szCs w:val="24"/>
      <w:lang w:eastAsia="hu-HU"/>
    </w:rPr>
  </w:style>
  <w:style w:type="paragraph" w:customStyle="1" w:styleId="xl108">
    <w:name w:val="xl108"/>
    <w:basedOn w:val="Norml"/>
    <w:rsid w:val="006B5DE7"/>
    <w:pPr>
      <w:pBdr>
        <w:top w:val="single" w:sz="8" w:space="0" w:color="auto"/>
        <w:right w:val="single" w:sz="8" w:space="0" w:color="auto"/>
      </w:pBdr>
      <w:spacing w:before="100" w:beforeAutospacing="1" w:after="100" w:afterAutospacing="1"/>
    </w:pPr>
    <w:rPr>
      <w:rFonts w:eastAsia="Times New Roman" w:cs="Times New Roman"/>
      <w:szCs w:val="24"/>
      <w:lang w:eastAsia="hu-HU"/>
    </w:rPr>
  </w:style>
  <w:style w:type="paragraph" w:customStyle="1" w:styleId="xl109">
    <w:name w:val="xl109"/>
    <w:basedOn w:val="Norml"/>
    <w:rsid w:val="006B5DE7"/>
    <w:pPr>
      <w:pBdr>
        <w:top w:val="single" w:sz="8" w:space="0" w:color="000000"/>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10">
    <w:name w:val="xl110"/>
    <w:basedOn w:val="Norml"/>
    <w:rsid w:val="006B5DE7"/>
    <w:pPr>
      <w:pBdr>
        <w:top w:val="single" w:sz="8" w:space="0" w:color="000000"/>
        <w:bottom w:val="single" w:sz="8" w:space="0" w:color="000000"/>
        <w:right w:val="single" w:sz="8" w:space="0" w:color="auto"/>
      </w:pBdr>
      <w:spacing w:before="100" w:beforeAutospacing="1" w:after="100" w:afterAutospacing="1"/>
      <w:jc w:val="both"/>
      <w:textAlignment w:val="center"/>
    </w:pPr>
    <w:rPr>
      <w:rFonts w:eastAsia="Times New Roman" w:cs="Times New Roman"/>
      <w:szCs w:val="24"/>
      <w:lang w:eastAsia="hu-HU"/>
    </w:rPr>
  </w:style>
  <w:style w:type="paragraph" w:customStyle="1" w:styleId="xl111">
    <w:name w:val="xl111"/>
    <w:basedOn w:val="Norml"/>
    <w:rsid w:val="006B5DE7"/>
    <w:pPr>
      <w:pBdr>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12">
    <w:name w:val="xl112"/>
    <w:basedOn w:val="Norml"/>
    <w:rsid w:val="006B5DE7"/>
    <w:pPr>
      <w:pBdr>
        <w:bottom w:val="single" w:sz="8" w:space="0" w:color="000000"/>
        <w:right w:val="single" w:sz="8" w:space="0" w:color="auto"/>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13">
    <w:name w:val="xl113"/>
    <w:basedOn w:val="Norml"/>
    <w:rsid w:val="006B5DE7"/>
    <w:pPr>
      <w:pBdr>
        <w:bottom w:val="single" w:sz="8" w:space="0" w:color="000000"/>
        <w:right w:val="single" w:sz="8" w:space="0" w:color="auto"/>
      </w:pBdr>
      <w:shd w:val="clear" w:color="000000" w:fill="D9D9D9"/>
      <w:spacing w:before="100" w:beforeAutospacing="1" w:after="100" w:afterAutospacing="1"/>
      <w:jc w:val="both"/>
      <w:textAlignment w:val="center"/>
    </w:pPr>
    <w:rPr>
      <w:rFonts w:eastAsia="Times New Roman" w:cs="Times New Roman"/>
      <w:szCs w:val="24"/>
      <w:lang w:eastAsia="hu-HU"/>
    </w:rPr>
  </w:style>
  <w:style w:type="paragraph" w:customStyle="1" w:styleId="xl114">
    <w:name w:val="xl114"/>
    <w:basedOn w:val="Norml"/>
    <w:rsid w:val="006B5DE7"/>
    <w:pPr>
      <w:pBdr>
        <w:left w:val="single" w:sz="8" w:space="0" w:color="auto"/>
        <w:bottom w:val="single" w:sz="8" w:space="0" w:color="000000"/>
        <w:right w:val="single" w:sz="8" w:space="0" w:color="000000"/>
      </w:pBdr>
      <w:spacing w:before="100" w:beforeAutospacing="1" w:after="100" w:afterAutospacing="1"/>
      <w:jc w:val="both"/>
      <w:textAlignment w:val="center"/>
    </w:pPr>
    <w:rPr>
      <w:rFonts w:eastAsia="Times New Roman" w:cs="Times New Roman"/>
      <w:b/>
      <w:bCs/>
      <w:szCs w:val="24"/>
      <w:lang w:eastAsia="hu-HU"/>
    </w:rPr>
  </w:style>
  <w:style w:type="paragraph" w:customStyle="1" w:styleId="xl115">
    <w:name w:val="xl115"/>
    <w:basedOn w:val="Norml"/>
    <w:rsid w:val="006B5DE7"/>
    <w:pPr>
      <w:pBdr>
        <w:left w:val="single" w:sz="8" w:space="0" w:color="auto"/>
        <w:right w:val="single" w:sz="8" w:space="0" w:color="000000"/>
      </w:pBdr>
      <w:spacing w:before="100" w:beforeAutospacing="1" w:after="100" w:afterAutospacing="1"/>
      <w:jc w:val="both"/>
      <w:textAlignment w:val="center"/>
    </w:pPr>
    <w:rPr>
      <w:rFonts w:eastAsia="Times New Roman" w:cs="Times New Roman"/>
      <w:szCs w:val="24"/>
      <w:lang w:eastAsia="hu-HU"/>
    </w:rPr>
  </w:style>
  <w:style w:type="paragraph" w:customStyle="1" w:styleId="xl116">
    <w:name w:val="xl116"/>
    <w:basedOn w:val="Norml"/>
    <w:rsid w:val="006B5DE7"/>
    <w:pPr>
      <w:pBdr>
        <w:bottom w:val="single" w:sz="8" w:space="0" w:color="auto"/>
        <w:right w:val="single" w:sz="8" w:space="0" w:color="000000"/>
      </w:pBdr>
      <w:shd w:val="clear" w:color="000000" w:fill="D9D9D9"/>
      <w:spacing w:before="100" w:beforeAutospacing="1" w:after="100" w:afterAutospacing="1"/>
      <w:jc w:val="both"/>
      <w:textAlignment w:val="center"/>
    </w:pPr>
    <w:rPr>
      <w:rFonts w:eastAsia="Times New Roman" w:cs="Times New Roman"/>
      <w:szCs w:val="24"/>
      <w:lang w:eastAsia="hu-HU"/>
    </w:rPr>
  </w:style>
  <w:style w:type="paragraph" w:customStyle="1" w:styleId="xl117">
    <w:name w:val="xl117"/>
    <w:basedOn w:val="Norml"/>
    <w:rsid w:val="006B5DE7"/>
    <w:pPr>
      <w:pBdr>
        <w:bottom w:val="single" w:sz="8" w:space="0" w:color="auto"/>
        <w:right w:val="single" w:sz="8" w:space="0" w:color="000000"/>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18">
    <w:name w:val="xl118"/>
    <w:basedOn w:val="Norml"/>
    <w:rsid w:val="006B5DE7"/>
    <w:pPr>
      <w:pBdr>
        <w:bottom w:val="single" w:sz="8" w:space="0" w:color="auto"/>
        <w:right w:val="single" w:sz="8" w:space="0" w:color="auto"/>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19">
    <w:name w:val="xl119"/>
    <w:basedOn w:val="Norml"/>
    <w:rsid w:val="006B5DE7"/>
    <w:pPr>
      <w:pBdr>
        <w:top w:val="single" w:sz="8" w:space="0" w:color="auto"/>
        <w:left w:val="single" w:sz="4" w:space="0" w:color="auto"/>
        <w:bottom w:val="single" w:sz="4" w:space="0" w:color="auto"/>
        <w:right w:val="single" w:sz="4" w:space="0" w:color="auto"/>
      </w:pBdr>
      <w:shd w:val="clear" w:color="000000" w:fill="00B050"/>
      <w:spacing w:before="100" w:beforeAutospacing="1" w:after="100" w:afterAutospacing="1"/>
    </w:pPr>
    <w:rPr>
      <w:rFonts w:eastAsia="Times New Roman" w:cs="Times New Roman"/>
      <w:szCs w:val="24"/>
      <w:lang w:eastAsia="hu-HU"/>
    </w:rPr>
  </w:style>
  <w:style w:type="paragraph" w:customStyle="1" w:styleId="xl120">
    <w:name w:val="xl120"/>
    <w:basedOn w:val="Norml"/>
    <w:rsid w:val="006B5DE7"/>
    <w:pPr>
      <w:pBdr>
        <w:top w:val="single" w:sz="8" w:space="0" w:color="auto"/>
        <w:left w:val="single" w:sz="4" w:space="0" w:color="auto"/>
        <w:bottom w:val="single" w:sz="4" w:space="0" w:color="auto"/>
        <w:right w:val="single" w:sz="4" w:space="0" w:color="auto"/>
      </w:pBdr>
      <w:shd w:val="clear" w:color="000000" w:fill="00B050"/>
      <w:spacing w:before="100" w:beforeAutospacing="1" w:after="100" w:afterAutospacing="1"/>
    </w:pPr>
    <w:rPr>
      <w:rFonts w:eastAsia="Times New Roman" w:cs="Times New Roman"/>
      <w:szCs w:val="24"/>
      <w:lang w:eastAsia="hu-HU"/>
    </w:rPr>
  </w:style>
  <w:style w:type="paragraph" w:customStyle="1" w:styleId="xl121">
    <w:name w:val="xl121"/>
    <w:basedOn w:val="Norml"/>
    <w:rsid w:val="006B5DE7"/>
    <w:pPr>
      <w:pBdr>
        <w:right w:val="single" w:sz="8" w:space="0" w:color="auto"/>
      </w:pBdr>
      <w:shd w:val="clear" w:color="000000" w:fill="D9D9D9"/>
      <w:spacing w:before="100" w:beforeAutospacing="1" w:after="100" w:afterAutospacing="1"/>
      <w:jc w:val="both"/>
      <w:textAlignment w:val="center"/>
    </w:pPr>
    <w:rPr>
      <w:rFonts w:eastAsia="Times New Roman" w:cs="Times New Roman"/>
      <w:b/>
      <w:bCs/>
      <w:szCs w:val="24"/>
      <w:lang w:eastAsia="hu-HU"/>
    </w:rPr>
  </w:style>
  <w:style w:type="paragraph" w:customStyle="1" w:styleId="xl122">
    <w:name w:val="xl122"/>
    <w:basedOn w:val="Norml"/>
    <w:rsid w:val="006B5DE7"/>
    <w:pPr>
      <w:pBdr>
        <w:top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szCs w:val="24"/>
      <w:lang w:eastAsia="hu-HU"/>
    </w:rPr>
  </w:style>
  <w:style w:type="paragraph" w:customStyle="1" w:styleId="xl123">
    <w:name w:val="xl123"/>
    <w:basedOn w:val="Norml"/>
    <w:rsid w:val="006B5DE7"/>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pPr>
    <w:rPr>
      <w:rFonts w:eastAsia="Times New Roman" w:cs="Times New Roman"/>
      <w:b/>
      <w:bCs/>
      <w:szCs w:val="24"/>
      <w:lang w:eastAsia="hu-HU"/>
    </w:rPr>
  </w:style>
  <w:style w:type="paragraph" w:customStyle="1" w:styleId="xl124">
    <w:name w:val="xl124"/>
    <w:basedOn w:val="Norml"/>
    <w:rsid w:val="006B5DE7"/>
    <w:pPr>
      <w:pBdr>
        <w:top w:val="single" w:sz="8" w:space="0" w:color="auto"/>
        <w:left w:val="single" w:sz="8" w:space="0" w:color="auto"/>
        <w:bottom w:val="single" w:sz="8" w:space="0" w:color="auto"/>
        <w:right w:val="single" w:sz="8" w:space="0" w:color="000000"/>
      </w:pBdr>
      <w:shd w:val="clear" w:color="000000" w:fill="00B0F0"/>
      <w:spacing w:before="100" w:beforeAutospacing="1" w:after="100" w:afterAutospacing="1"/>
      <w:textAlignment w:val="center"/>
    </w:pPr>
    <w:rPr>
      <w:rFonts w:eastAsia="Times New Roman" w:cs="Times New Roman"/>
      <w:b/>
      <w:bCs/>
      <w:szCs w:val="24"/>
      <w:lang w:eastAsia="hu-HU"/>
    </w:rPr>
  </w:style>
  <w:style w:type="paragraph" w:customStyle="1" w:styleId="xl125">
    <w:name w:val="xl125"/>
    <w:basedOn w:val="Norml"/>
    <w:rsid w:val="006B5DE7"/>
    <w:pPr>
      <w:pBdr>
        <w:top w:val="single" w:sz="8" w:space="0" w:color="auto"/>
        <w:bottom w:val="single" w:sz="8" w:space="0" w:color="auto"/>
        <w:right w:val="single" w:sz="8" w:space="0" w:color="000000"/>
      </w:pBdr>
      <w:shd w:val="clear" w:color="000000" w:fill="00B0F0"/>
      <w:spacing w:before="100" w:beforeAutospacing="1" w:after="100" w:afterAutospacing="1"/>
      <w:textAlignment w:val="center"/>
    </w:pPr>
    <w:rPr>
      <w:rFonts w:eastAsia="Times New Roman" w:cs="Times New Roman"/>
      <w:b/>
      <w:bCs/>
      <w:szCs w:val="24"/>
      <w:lang w:eastAsia="hu-HU"/>
    </w:rPr>
  </w:style>
  <w:style w:type="paragraph" w:customStyle="1" w:styleId="xl126">
    <w:name w:val="xl126"/>
    <w:basedOn w:val="Norml"/>
    <w:rsid w:val="006B5DE7"/>
    <w:pPr>
      <w:pBdr>
        <w:left w:val="single" w:sz="8" w:space="0" w:color="auto"/>
        <w:right w:val="single" w:sz="8" w:space="0" w:color="000000"/>
      </w:pBdr>
      <w:shd w:val="clear" w:color="000000" w:fill="00B0F0"/>
      <w:spacing w:before="100" w:beforeAutospacing="1" w:after="100" w:afterAutospacing="1"/>
      <w:textAlignment w:val="center"/>
    </w:pPr>
    <w:rPr>
      <w:rFonts w:eastAsia="Times New Roman" w:cs="Times New Roman"/>
      <w:szCs w:val="24"/>
      <w:lang w:eastAsia="hu-HU"/>
    </w:rPr>
  </w:style>
  <w:style w:type="paragraph" w:customStyle="1" w:styleId="xl127">
    <w:name w:val="xl127"/>
    <w:basedOn w:val="Norml"/>
    <w:rsid w:val="006B5DE7"/>
    <w:pPr>
      <w:pBdr>
        <w:right w:val="single" w:sz="8" w:space="0" w:color="000000"/>
      </w:pBdr>
      <w:shd w:val="clear" w:color="000000" w:fill="D9D9D9"/>
      <w:spacing w:before="100" w:beforeAutospacing="1" w:after="100" w:afterAutospacing="1"/>
      <w:textAlignment w:val="center"/>
    </w:pPr>
    <w:rPr>
      <w:rFonts w:eastAsia="Times New Roman" w:cs="Times New Roman"/>
      <w:szCs w:val="24"/>
      <w:lang w:eastAsia="hu-HU"/>
    </w:rPr>
  </w:style>
  <w:style w:type="paragraph" w:customStyle="1" w:styleId="xl128">
    <w:name w:val="xl128"/>
    <w:basedOn w:val="Norml"/>
    <w:rsid w:val="006B5DE7"/>
    <w:pPr>
      <w:pBdr>
        <w:top w:val="single" w:sz="8" w:space="0" w:color="auto"/>
        <w:left w:val="single" w:sz="8" w:space="0" w:color="auto"/>
        <w:bottom w:val="single" w:sz="8" w:space="0" w:color="auto"/>
        <w:right w:val="single" w:sz="8" w:space="0" w:color="000000"/>
      </w:pBdr>
      <w:shd w:val="clear" w:color="000000" w:fill="F2F2F2"/>
      <w:spacing w:before="100" w:beforeAutospacing="1" w:after="100" w:afterAutospacing="1"/>
      <w:textAlignment w:val="center"/>
    </w:pPr>
    <w:rPr>
      <w:rFonts w:eastAsia="Times New Roman" w:cs="Times New Roman"/>
      <w:b/>
      <w:bCs/>
      <w:szCs w:val="24"/>
      <w:lang w:eastAsia="hu-HU"/>
    </w:rPr>
  </w:style>
  <w:style w:type="paragraph" w:customStyle="1" w:styleId="xl129">
    <w:name w:val="xl129"/>
    <w:basedOn w:val="Norml"/>
    <w:rsid w:val="006B5DE7"/>
    <w:pPr>
      <w:pBdr>
        <w:top w:val="single" w:sz="8" w:space="0" w:color="auto"/>
        <w:bottom w:val="single" w:sz="8" w:space="0" w:color="auto"/>
        <w:right w:val="single" w:sz="8" w:space="0" w:color="000000"/>
      </w:pBdr>
      <w:shd w:val="clear" w:color="000000" w:fill="F2F2F2"/>
      <w:spacing w:before="100" w:beforeAutospacing="1" w:after="100" w:afterAutospacing="1"/>
      <w:textAlignment w:val="center"/>
    </w:pPr>
    <w:rPr>
      <w:rFonts w:eastAsia="Times New Roman" w:cs="Times New Roman"/>
      <w:b/>
      <w:bCs/>
      <w:szCs w:val="24"/>
      <w:lang w:eastAsia="hu-HU"/>
    </w:rPr>
  </w:style>
  <w:style w:type="paragraph" w:customStyle="1" w:styleId="xl130">
    <w:name w:val="xl130"/>
    <w:basedOn w:val="Norml"/>
    <w:rsid w:val="006B5DE7"/>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eastAsia="Times New Roman" w:cs="Times New Roman"/>
      <w:b/>
      <w:bCs/>
      <w:szCs w:val="24"/>
      <w:lang w:eastAsia="hu-HU"/>
    </w:rPr>
  </w:style>
  <w:style w:type="paragraph" w:customStyle="1" w:styleId="xl131">
    <w:name w:val="xl131"/>
    <w:basedOn w:val="Norml"/>
    <w:rsid w:val="006B5DE7"/>
    <w:pPr>
      <w:pBdr>
        <w:bottom w:val="single" w:sz="8" w:space="0" w:color="auto"/>
        <w:right w:val="single" w:sz="8" w:space="0" w:color="000000"/>
      </w:pBdr>
      <w:shd w:val="clear" w:color="000000" w:fill="D9D9D9"/>
      <w:spacing w:before="100" w:beforeAutospacing="1" w:after="100" w:afterAutospacing="1"/>
      <w:textAlignment w:val="center"/>
    </w:pPr>
    <w:rPr>
      <w:rFonts w:eastAsia="Times New Roman" w:cs="Times New Roman"/>
      <w:szCs w:val="24"/>
      <w:lang w:eastAsia="hu-HU"/>
    </w:rPr>
  </w:style>
  <w:style w:type="paragraph" w:customStyle="1" w:styleId="xl132">
    <w:name w:val="xl132"/>
    <w:basedOn w:val="Norml"/>
    <w:rsid w:val="006B5DE7"/>
    <w:pPr>
      <w:pBdr>
        <w:bottom w:val="single" w:sz="8" w:space="0" w:color="auto"/>
        <w:right w:val="single" w:sz="8" w:space="0" w:color="000000"/>
      </w:pBdr>
      <w:shd w:val="clear" w:color="000000" w:fill="D9D9D9"/>
      <w:spacing w:before="100" w:beforeAutospacing="1" w:after="100" w:afterAutospacing="1"/>
      <w:textAlignment w:val="center"/>
    </w:pPr>
    <w:rPr>
      <w:rFonts w:eastAsia="Times New Roman" w:cs="Times New Roman"/>
      <w:b/>
      <w:bCs/>
      <w:szCs w:val="24"/>
      <w:lang w:eastAsia="hu-HU"/>
    </w:rPr>
  </w:style>
  <w:style w:type="paragraph" w:customStyle="1" w:styleId="xl133">
    <w:name w:val="xl133"/>
    <w:basedOn w:val="Norml"/>
    <w:rsid w:val="006B5DE7"/>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szCs w:val="24"/>
      <w:lang w:eastAsia="hu-HU"/>
    </w:rPr>
  </w:style>
  <w:style w:type="paragraph" w:customStyle="1" w:styleId="xl134">
    <w:name w:val="xl134"/>
    <w:basedOn w:val="Norml"/>
    <w:rsid w:val="006B5DE7"/>
    <w:pPr>
      <w:pBdr>
        <w:bottom w:val="single" w:sz="8" w:space="0" w:color="auto"/>
        <w:right w:val="single" w:sz="8" w:space="0" w:color="000000"/>
      </w:pBdr>
      <w:spacing w:before="100" w:beforeAutospacing="1" w:after="100" w:afterAutospacing="1"/>
      <w:textAlignment w:val="center"/>
    </w:pPr>
    <w:rPr>
      <w:rFonts w:eastAsia="Times New Roman" w:cs="Times New Roman"/>
      <w:szCs w:val="24"/>
      <w:lang w:eastAsia="hu-HU"/>
    </w:rPr>
  </w:style>
  <w:style w:type="paragraph" w:customStyle="1" w:styleId="xl135">
    <w:name w:val="xl135"/>
    <w:basedOn w:val="Norml"/>
    <w:rsid w:val="006B5DE7"/>
    <w:pPr>
      <w:pBdr>
        <w:bottom w:val="single" w:sz="8" w:space="0" w:color="auto"/>
        <w:right w:val="single" w:sz="8" w:space="0" w:color="000000"/>
      </w:pBdr>
      <w:shd w:val="clear" w:color="000000" w:fill="F2F2F2"/>
      <w:spacing w:before="100" w:beforeAutospacing="1" w:after="100" w:afterAutospacing="1"/>
      <w:textAlignment w:val="center"/>
    </w:pPr>
    <w:rPr>
      <w:rFonts w:eastAsia="Times New Roman" w:cs="Times New Roman"/>
      <w:szCs w:val="24"/>
      <w:lang w:eastAsia="hu-HU"/>
    </w:rPr>
  </w:style>
  <w:style w:type="paragraph" w:customStyle="1" w:styleId="xl136">
    <w:name w:val="xl136"/>
    <w:basedOn w:val="Norml"/>
    <w:rsid w:val="006B5DE7"/>
    <w:pPr>
      <w:pBdr>
        <w:top w:val="single" w:sz="8" w:space="0" w:color="auto"/>
        <w:left w:val="single" w:sz="8" w:space="0" w:color="auto"/>
        <w:bottom w:val="single" w:sz="8" w:space="0" w:color="auto"/>
        <w:right w:val="single" w:sz="8" w:space="0" w:color="000000"/>
      </w:pBdr>
      <w:spacing w:before="100" w:beforeAutospacing="1" w:after="100" w:afterAutospacing="1"/>
      <w:textAlignment w:val="center"/>
    </w:pPr>
    <w:rPr>
      <w:rFonts w:eastAsia="Times New Roman" w:cs="Times New Roman"/>
      <w:szCs w:val="24"/>
      <w:lang w:eastAsia="hu-HU"/>
    </w:rPr>
  </w:style>
  <w:style w:type="paragraph" w:customStyle="1" w:styleId="xl137">
    <w:name w:val="xl137"/>
    <w:basedOn w:val="Norml"/>
    <w:rsid w:val="006B5DE7"/>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eastAsia="Times New Roman" w:cs="Times New Roman"/>
      <w:szCs w:val="24"/>
      <w:lang w:eastAsia="hu-HU"/>
    </w:rPr>
  </w:style>
  <w:style w:type="numbering" w:customStyle="1" w:styleId="Nemlista5">
    <w:name w:val="Nem lista5"/>
    <w:next w:val="Nemlista"/>
    <w:uiPriority w:val="99"/>
    <w:semiHidden/>
    <w:unhideWhenUsed/>
    <w:rsid w:val="006B5DE7"/>
  </w:style>
  <w:style w:type="numbering" w:customStyle="1" w:styleId="Nemlista6">
    <w:name w:val="Nem lista6"/>
    <w:next w:val="Nemlista"/>
    <w:uiPriority w:val="99"/>
    <w:semiHidden/>
    <w:unhideWhenUsed/>
    <w:rsid w:val="006B5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u.wikipedia.org/wiki/Augusztus_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u.wikipedia.org/wiki/Augusztus_19." TargetMode="External"/><Relationship Id="rId5" Type="http://schemas.openxmlformats.org/officeDocument/2006/relationships/hyperlink" Target="https://hu.wikipedia.org/wiki/Katy%C5%84i_v%C3%A9rengz%C3%A9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9605</Words>
  <Characters>66278</Characters>
  <Application>Microsoft Office Word</Application>
  <DocSecurity>0</DocSecurity>
  <Lines>552</Lines>
  <Paragraphs>151</Paragraphs>
  <ScaleCrop>false</ScaleCrop>
  <Company/>
  <LinksUpToDate>false</LinksUpToDate>
  <CharactersWithSpaces>75732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new_user3</dc:creator>
  <cp:keywords/>
  <dc:description/>
  <cp:lastModifiedBy>new_user3</cp:lastModifiedBy>
  <cp:revision>2</cp:revision>
  <dcterms:created xsi:type="dcterms:W3CDTF">2026-07-16T08:52:00Z</dcterms:created>
  <dcterms:modified xsi:type="dcterms:W3CDTF">2026-07-16T11:01:00Z</dcterms:modified>
</cp:coreProperties>
</file>